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AF3A6" w14:textId="40B8021F" w:rsidR="00973399" w:rsidRPr="00B80510" w:rsidRDefault="005F601D">
      <w:pPr>
        <w:spacing w:after="154" w:line="230" w:lineRule="auto"/>
        <w:ind w:left="350"/>
        <w:jc w:val="both"/>
        <w:rPr>
          <w:rFonts w:asciiTheme="minorHAnsi" w:eastAsia="Palatino Linotype" w:hAnsiTheme="minorHAnsi" w:cstheme="minorHAnsi"/>
          <w:lang w:eastAsia="pl-PL"/>
        </w:rPr>
      </w:pPr>
      <w:r w:rsidRPr="00B80510">
        <w:rPr>
          <w:rFonts w:asciiTheme="minorHAnsi" w:eastAsia="Palatino Linotype" w:hAnsiTheme="minorHAnsi" w:cstheme="minorHAnsi"/>
          <w:lang w:eastAsia="pl-PL"/>
        </w:rPr>
        <w:t xml:space="preserve"> </w:t>
      </w:r>
      <w:r w:rsidR="00AD7D51" w:rsidRPr="00B80510">
        <w:rPr>
          <w:rFonts w:asciiTheme="minorHAnsi" w:eastAsia="Palatino Linotype" w:hAnsiTheme="minorHAnsi" w:cstheme="minorHAnsi"/>
          <w:lang w:eastAsia="pl-PL"/>
        </w:rPr>
        <w:t xml:space="preserve">oznaczenie sprawy: </w:t>
      </w:r>
      <w:r w:rsidR="00A10A76" w:rsidRPr="00B80510">
        <w:rPr>
          <w:rFonts w:asciiTheme="minorHAnsi" w:eastAsia="Palatino Linotype" w:hAnsiTheme="minorHAnsi" w:cstheme="minorHAnsi"/>
          <w:lang w:eastAsia="pl-PL"/>
        </w:rPr>
        <w:t>LM-W.ZP.260.</w:t>
      </w:r>
      <w:r w:rsidR="00755F60">
        <w:rPr>
          <w:rFonts w:asciiTheme="minorHAnsi" w:eastAsia="Palatino Linotype" w:hAnsiTheme="minorHAnsi" w:cstheme="minorHAnsi"/>
          <w:lang w:eastAsia="pl-PL"/>
        </w:rPr>
        <w:t>2</w:t>
      </w:r>
      <w:r w:rsidR="004E32F4" w:rsidRPr="00B80510">
        <w:rPr>
          <w:rFonts w:asciiTheme="minorHAnsi" w:eastAsia="Palatino Linotype" w:hAnsiTheme="minorHAnsi" w:cstheme="minorHAnsi"/>
          <w:lang w:eastAsia="pl-PL"/>
        </w:rPr>
        <w:t>.202</w:t>
      </w:r>
      <w:r w:rsidR="00FA2562">
        <w:rPr>
          <w:rFonts w:asciiTheme="minorHAnsi" w:eastAsia="Palatino Linotype" w:hAnsiTheme="minorHAnsi" w:cstheme="minorHAnsi"/>
          <w:lang w:eastAsia="pl-PL"/>
        </w:rPr>
        <w:t>5</w:t>
      </w:r>
    </w:p>
    <w:p w14:paraId="328A3135" w14:textId="2669F41C" w:rsidR="00973399" w:rsidRPr="00D3233D" w:rsidRDefault="00666184" w:rsidP="00666184">
      <w:pPr>
        <w:spacing w:after="154" w:line="230" w:lineRule="auto"/>
        <w:ind w:left="6722" w:firstLine="358"/>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ZATWIERDZAM</w:t>
      </w:r>
    </w:p>
    <w:p w14:paraId="7A8E8E80"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49FDB2F2"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24C6BDDD"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76E99DA" w14:textId="77777777" w:rsidR="00973399" w:rsidRPr="00D3233D" w:rsidRDefault="00AD7D51">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SPECYFIKACJA WARUNKÓW ZAMÓWIENIA (SWZ)</w:t>
      </w:r>
    </w:p>
    <w:p w14:paraId="691146D7" w14:textId="77777777" w:rsidR="00973399" w:rsidRPr="00D3233D" w:rsidRDefault="00AD7D51">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D3233D"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shd w:val="clear" w:color="auto" w:fill="auto"/>
            <w:tcMar>
              <w:top w:w="0" w:type="dxa"/>
              <w:left w:w="70" w:type="dxa"/>
              <w:bottom w:w="0" w:type="dxa"/>
              <w:right w:w="70" w:type="dxa"/>
            </w:tcMar>
            <w:vAlign w:val="center"/>
          </w:tcPr>
          <w:p w14:paraId="56D78FAE" w14:textId="4126BE9F" w:rsidR="00973399" w:rsidRPr="00D3233D" w:rsidRDefault="00AB29F3" w:rsidP="00B77251">
            <w:pPr>
              <w:spacing w:after="154" w:line="230" w:lineRule="auto"/>
              <w:jc w:val="center"/>
              <w:rPr>
                <w:rFonts w:asciiTheme="minorHAnsi" w:eastAsia="Palatino Linotype" w:hAnsiTheme="minorHAnsi" w:cstheme="minorHAnsi"/>
                <w:color w:val="000000"/>
                <w:lang w:eastAsia="pl-PL"/>
              </w:rPr>
            </w:pPr>
            <w:bookmarkStart w:id="0" w:name="_Hlk58486304"/>
            <w:r w:rsidRPr="00AC6603">
              <w:rPr>
                <w:rFonts w:asciiTheme="minorHAnsi" w:hAnsiTheme="minorHAnsi"/>
              </w:rPr>
              <w:t>„</w:t>
            </w:r>
            <w:bookmarkStart w:id="1" w:name="_Hlk58487418"/>
            <w:r w:rsidRPr="00AC6603">
              <w:rPr>
                <w:rFonts w:asciiTheme="minorHAnsi" w:hAnsiTheme="minorHAnsi"/>
              </w:rPr>
              <w:t xml:space="preserve">Utrzymanie i konserwacja </w:t>
            </w:r>
            <w:r>
              <w:rPr>
                <w:rFonts w:asciiTheme="minorHAnsi" w:hAnsiTheme="minorHAnsi"/>
              </w:rPr>
              <w:t xml:space="preserve">drewnianych urządzeń oraz urządzeń do odłowu dzików, a także przeglądy </w:t>
            </w:r>
            <w:r w:rsidR="00CD1824">
              <w:rPr>
                <w:rFonts w:asciiTheme="minorHAnsi" w:hAnsiTheme="minorHAnsi"/>
              </w:rPr>
              <w:t xml:space="preserve">              </w:t>
            </w:r>
            <w:r>
              <w:rPr>
                <w:rFonts w:asciiTheme="minorHAnsi" w:hAnsiTheme="minorHAnsi"/>
              </w:rPr>
              <w:t xml:space="preserve">i konserwacja urządzeń na placach zabaw w </w:t>
            </w:r>
            <w:r w:rsidRPr="00AC6603">
              <w:rPr>
                <w:rFonts w:asciiTheme="minorHAnsi" w:hAnsiTheme="minorHAnsi"/>
              </w:rPr>
              <w:t>komplek</w:t>
            </w:r>
            <w:r>
              <w:rPr>
                <w:rFonts w:asciiTheme="minorHAnsi" w:hAnsiTheme="minorHAnsi"/>
              </w:rPr>
              <w:t>sach</w:t>
            </w:r>
            <w:r w:rsidRPr="00AC6603">
              <w:rPr>
                <w:rFonts w:asciiTheme="minorHAnsi" w:hAnsiTheme="minorHAnsi"/>
              </w:rPr>
              <w:t xml:space="preserve"> leśnych m.st. Warszawy</w:t>
            </w:r>
            <w:bookmarkEnd w:id="1"/>
            <w:r w:rsidRPr="00AC6603">
              <w:rPr>
                <w:rFonts w:asciiTheme="minorHAnsi" w:hAnsiTheme="minorHAnsi"/>
              </w:rPr>
              <w:t>.”</w:t>
            </w:r>
            <w:bookmarkEnd w:id="0"/>
          </w:p>
        </w:tc>
      </w:tr>
    </w:tbl>
    <w:p w14:paraId="43CE88EC" w14:textId="77777777" w:rsidR="00973399" w:rsidRPr="00D3233D" w:rsidRDefault="00973399">
      <w:pPr>
        <w:rPr>
          <w:rFonts w:asciiTheme="minorHAnsi" w:hAnsiTheme="minorHAnsi" w:cstheme="minorHAnsi"/>
        </w:rPr>
      </w:pPr>
    </w:p>
    <w:p w14:paraId="51EECCC2" w14:textId="77777777" w:rsidR="00973399" w:rsidRPr="00D3233D" w:rsidRDefault="00973399">
      <w:pPr>
        <w:rPr>
          <w:rFonts w:asciiTheme="minorHAnsi" w:hAnsiTheme="minorHAnsi" w:cstheme="minorHAnsi"/>
        </w:rPr>
      </w:pPr>
    </w:p>
    <w:p w14:paraId="51320265" w14:textId="77777777" w:rsidR="00973399" w:rsidRPr="00D3233D" w:rsidRDefault="00973399">
      <w:pPr>
        <w:rPr>
          <w:rFonts w:asciiTheme="minorHAnsi" w:hAnsiTheme="minorHAnsi" w:cstheme="minorHAnsi"/>
        </w:rPr>
      </w:pPr>
    </w:p>
    <w:p w14:paraId="3FB778C0" w14:textId="10C1DD89" w:rsidR="00B57570" w:rsidRPr="00E47A2B" w:rsidRDefault="00B57570" w:rsidP="00B57570">
      <w:pPr>
        <w:jc w:val="center"/>
        <w:rPr>
          <w:rFonts w:asciiTheme="minorHAnsi" w:hAnsiTheme="minorHAnsi" w:cstheme="minorHAnsi"/>
        </w:rPr>
      </w:pPr>
      <w:r>
        <w:rPr>
          <w:rFonts w:asciiTheme="minorHAnsi" w:hAnsiTheme="minorHAnsi" w:cstheme="minorHAnsi"/>
        </w:rPr>
        <w:t xml:space="preserve">Kwota jaką Zamawiający zamierza przeznaczyć na sfinansowanie zamówienia </w:t>
      </w:r>
      <w:r>
        <w:rPr>
          <w:rFonts w:asciiTheme="minorHAnsi" w:hAnsiTheme="minorHAnsi" w:cstheme="minorHAnsi"/>
        </w:rPr>
        <w:br/>
        <w:t xml:space="preserve">wynosi </w:t>
      </w:r>
      <w:r w:rsidRPr="00E47A2B">
        <w:rPr>
          <w:rFonts w:asciiTheme="minorHAnsi" w:hAnsiTheme="minorHAnsi" w:cstheme="minorHAnsi"/>
        </w:rPr>
        <w:t>6</w:t>
      </w:r>
      <w:r w:rsidR="00E47A2B" w:rsidRPr="00E47A2B">
        <w:rPr>
          <w:rFonts w:asciiTheme="minorHAnsi" w:hAnsiTheme="minorHAnsi" w:cstheme="minorHAnsi"/>
        </w:rPr>
        <w:t>8</w:t>
      </w:r>
      <w:r w:rsidRPr="00E47A2B">
        <w:rPr>
          <w:rFonts w:asciiTheme="minorHAnsi" w:hAnsiTheme="minorHAnsi" w:cstheme="minorHAnsi"/>
        </w:rPr>
        <w:t xml:space="preserve">0 </w:t>
      </w:r>
      <w:r w:rsidR="00E47A2B" w:rsidRPr="00E47A2B">
        <w:rPr>
          <w:rFonts w:asciiTheme="minorHAnsi" w:hAnsiTheme="minorHAnsi" w:cstheme="minorHAnsi"/>
        </w:rPr>
        <w:t>5</w:t>
      </w:r>
      <w:r w:rsidRPr="00E47A2B">
        <w:rPr>
          <w:rFonts w:asciiTheme="minorHAnsi" w:hAnsiTheme="minorHAnsi" w:cstheme="minorHAnsi"/>
        </w:rPr>
        <w:t>00 PLN brutto, w tym:</w:t>
      </w:r>
    </w:p>
    <w:p w14:paraId="7CA02408" w14:textId="734ADC59" w:rsidR="00B57570" w:rsidRPr="00E47A2B" w:rsidRDefault="00B57570" w:rsidP="00B57570">
      <w:pPr>
        <w:jc w:val="center"/>
        <w:rPr>
          <w:rFonts w:asciiTheme="minorHAnsi" w:hAnsiTheme="minorHAnsi" w:cstheme="minorHAnsi"/>
        </w:rPr>
      </w:pPr>
      <w:r w:rsidRPr="00E47A2B">
        <w:rPr>
          <w:rFonts w:asciiTheme="minorHAnsi" w:hAnsiTheme="minorHAnsi" w:cstheme="minorHAnsi"/>
        </w:rPr>
        <w:t xml:space="preserve">Dla części I – </w:t>
      </w:r>
      <w:r w:rsidR="00E47A2B" w:rsidRPr="00E47A2B">
        <w:rPr>
          <w:rFonts w:asciiTheme="minorHAnsi" w:hAnsiTheme="minorHAnsi" w:cstheme="minorHAnsi"/>
        </w:rPr>
        <w:t>43</w:t>
      </w:r>
      <w:r w:rsidRPr="00E47A2B">
        <w:rPr>
          <w:rFonts w:asciiTheme="minorHAnsi" w:hAnsiTheme="minorHAnsi" w:cstheme="minorHAnsi"/>
        </w:rPr>
        <w:t>0 000 PLN brutto</w:t>
      </w:r>
    </w:p>
    <w:p w14:paraId="26932F49" w14:textId="0F678881" w:rsidR="00B57570" w:rsidRPr="0022782A" w:rsidRDefault="00B57570" w:rsidP="00B57570">
      <w:pPr>
        <w:jc w:val="center"/>
        <w:rPr>
          <w:rFonts w:asciiTheme="minorHAnsi" w:hAnsiTheme="minorHAnsi" w:cstheme="minorHAnsi"/>
        </w:rPr>
      </w:pPr>
      <w:r w:rsidRPr="00E47A2B">
        <w:rPr>
          <w:rFonts w:asciiTheme="minorHAnsi" w:hAnsiTheme="minorHAnsi" w:cstheme="minorHAnsi"/>
        </w:rPr>
        <w:t>Dla części II – 2</w:t>
      </w:r>
      <w:r w:rsidR="00E47A2B" w:rsidRPr="00E47A2B">
        <w:rPr>
          <w:rFonts w:asciiTheme="minorHAnsi" w:hAnsiTheme="minorHAnsi" w:cstheme="minorHAnsi"/>
        </w:rPr>
        <w:t>5</w:t>
      </w:r>
      <w:r w:rsidRPr="00E47A2B">
        <w:rPr>
          <w:rFonts w:asciiTheme="minorHAnsi" w:hAnsiTheme="minorHAnsi" w:cstheme="minorHAnsi"/>
        </w:rPr>
        <w:t>0 </w:t>
      </w:r>
      <w:r w:rsidR="00E47A2B" w:rsidRPr="00E47A2B">
        <w:rPr>
          <w:rFonts w:asciiTheme="minorHAnsi" w:hAnsiTheme="minorHAnsi" w:cstheme="minorHAnsi"/>
        </w:rPr>
        <w:t>5</w:t>
      </w:r>
      <w:r w:rsidRPr="00E47A2B">
        <w:rPr>
          <w:rFonts w:asciiTheme="minorHAnsi" w:hAnsiTheme="minorHAnsi" w:cstheme="minorHAnsi"/>
        </w:rPr>
        <w:t>00 PLN brutto</w:t>
      </w:r>
    </w:p>
    <w:p w14:paraId="0692C751" w14:textId="77777777" w:rsidR="00973399" w:rsidRPr="00D3233D" w:rsidRDefault="00973399">
      <w:pPr>
        <w:rPr>
          <w:rFonts w:asciiTheme="minorHAnsi" w:hAnsiTheme="minorHAnsi" w:cstheme="minorHAnsi"/>
        </w:rPr>
      </w:pPr>
    </w:p>
    <w:p w14:paraId="47F5341C" w14:textId="77777777" w:rsidR="00973399" w:rsidRPr="00D3233D" w:rsidRDefault="00973399">
      <w:pPr>
        <w:rPr>
          <w:rFonts w:asciiTheme="minorHAnsi" w:hAnsiTheme="minorHAnsi" w:cstheme="minorHAnsi"/>
        </w:rPr>
      </w:pPr>
    </w:p>
    <w:p w14:paraId="24DCED2A" w14:textId="77777777" w:rsidR="00973399" w:rsidRPr="00D3233D" w:rsidRDefault="00973399">
      <w:pPr>
        <w:rPr>
          <w:rFonts w:asciiTheme="minorHAnsi" w:hAnsiTheme="minorHAnsi" w:cstheme="minorHAnsi"/>
        </w:rPr>
      </w:pPr>
    </w:p>
    <w:p w14:paraId="4A8339AD" w14:textId="77777777" w:rsidR="00973399" w:rsidRPr="00D3233D" w:rsidRDefault="00973399">
      <w:pPr>
        <w:rPr>
          <w:rFonts w:asciiTheme="minorHAnsi" w:hAnsiTheme="minorHAnsi" w:cstheme="minorHAnsi"/>
        </w:rPr>
      </w:pPr>
    </w:p>
    <w:p w14:paraId="27487E63" w14:textId="77777777" w:rsidR="00973399" w:rsidRPr="00D3233D" w:rsidRDefault="00973399">
      <w:pPr>
        <w:rPr>
          <w:rFonts w:asciiTheme="minorHAnsi" w:hAnsiTheme="minorHAnsi" w:cstheme="minorHAnsi"/>
        </w:rPr>
      </w:pPr>
    </w:p>
    <w:p w14:paraId="23255BF5" w14:textId="77777777" w:rsidR="00973399" w:rsidRPr="00D3233D" w:rsidRDefault="00973399">
      <w:pPr>
        <w:rPr>
          <w:rFonts w:asciiTheme="minorHAnsi" w:hAnsiTheme="minorHAnsi" w:cstheme="minorHAnsi"/>
        </w:rPr>
      </w:pPr>
    </w:p>
    <w:p w14:paraId="6B457E1F"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Pr="00D3233D" w:rsidRDefault="00973399">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77777777" w:rsidR="00973399" w:rsidRPr="00D3233D" w:rsidRDefault="00973399">
      <w:pPr>
        <w:rPr>
          <w:rFonts w:asciiTheme="minorHAnsi" w:hAnsiTheme="minorHAnsi" w:cstheme="minorHAnsi"/>
        </w:rPr>
      </w:pPr>
    </w:p>
    <w:p w14:paraId="083D5ED6" w14:textId="413EC01C" w:rsidR="00973399" w:rsidRDefault="00973399">
      <w:pPr>
        <w:rPr>
          <w:rFonts w:asciiTheme="minorHAnsi" w:hAnsiTheme="minorHAnsi" w:cstheme="minorHAnsi"/>
        </w:rPr>
      </w:pPr>
    </w:p>
    <w:p w14:paraId="1F5CC3B2" w14:textId="44CC4F1E" w:rsidR="00A2600A" w:rsidRDefault="00A2600A">
      <w:pPr>
        <w:rPr>
          <w:rFonts w:asciiTheme="minorHAnsi" w:hAnsiTheme="minorHAnsi" w:cstheme="minorHAnsi"/>
        </w:rPr>
      </w:pPr>
    </w:p>
    <w:p w14:paraId="6D04085D" w14:textId="060C47CD" w:rsidR="00A2600A" w:rsidRDefault="00A2600A">
      <w:pPr>
        <w:rPr>
          <w:rFonts w:asciiTheme="minorHAnsi" w:hAnsiTheme="minorHAnsi" w:cstheme="minorHAnsi"/>
        </w:rPr>
      </w:pPr>
    </w:p>
    <w:p w14:paraId="35F03336" w14:textId="77777777" w:rsidR="00973399" w:rsidRPr="00D3233D" w:rsidRDefault="00973399">
      <w:pPr>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5DF876F3" w14:textId="77777777" w:rsidR="008F54B0" w:rsidRDefault="008F54B0">
      <w:pPr>
        <w:spacing w:after="0" w:line="232" w:lineRule="auto"/>
        <w:ind w:left="352"/>
        <w:jc w:val="both"/>
        <w:rPr>
          <w:rFonts w:asciiTheme="minorHAnsi" w:eastAsia="Palatino Linotype" w:hAnsiTheme="minorHAnsi" w:cstheme="minorHAnsi"/>
          <w:color w:val="000000"/>
          <w:lang w:eastAsia="pl-PL"/>
        </w:rPr>
      </w:pPr>
    </w:p>
    <w:p w14:paraId="6C59E0AF" w14:textId="76D82B0D"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4F0D9415"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56F6C2DE"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539EA54D"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08384EF9"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-Warszawa</w:t>
      </w:r>
    </w:p>
    <w:p w14:paraId="733A4B52"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1E6870B8" w14:textId="6876B69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e-mail: </w:t>
      </w:r>
      <w:hyperlink r:id="rId8" w:history="1">
        <w:r w:rsidR="00A96442" w:rsidRPr="00A97641">
          <w:rPr>
            <w:rStyle w:val="Hipercze"/>
            <w:rFonts w:asciiTheme="minorHAnsi" w:eastAsia="Palatino Linotype" w:hAnsiTheme="minorHAnsi" w:cstheme="minorHAnsi"/>
            <w:lang w:eastAsia="pl-PL"/>
          </w:rPr>
          <w:t>sekretariat@lasymiejskie.waw.pl</w:t>
        </w:r>
      </w:hyperlink>
      <w:r w:rsidR="00A96442">
        <w:rPr>
          <w:rFonts w:asciiTheme="minorHAnsi" w:eastAsia="Palatino Linotype" w:hAnsiTheme="minorHAnsi" w:cstheme="minorHAnsi"/>
          <w:color w:val="000000"/>
          <w:lang w:eastAsia="pl-PL"/>
        </w:rPr>
        <w:t xml:space="preserve"> </w:t>
      </w:r>
    </w:p>
    <w:p w14:paraId="7D727D99" w14:textId="0A98174A" w:rsidR="00973399" w:rsidRPr="00585E56" w:rsidRDefault="00AD7D51" w:rsidP="00585E56">
      <w:pPr>
        <w:spacing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27960DD1" w14:textId="3958238A" w:rsidR="006A292A" w:rsidRPr="006A292A" w:rsidRDefault="00AD7D51" w:rsidP="00AB29F3">
      <w:pPr>
        <w:numPr>
          <w:ilvl w:val="0"/>
          <w:numId w:val="75"/>
        </w:numPr>
        <w:spacing w:before="240"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Postępowanie prowadzone jest w </w:t>
      </w:r>
      <w:r w:rsidRPr="00D3233D">
        <w:rPr>
          <w:rFonts w:asciiTheme="minorHAnsi" w:eastAsia="Palatino Linotype" w:hAnsiTheme="minorHAnsi" w:cstheme="minorHAnsi"/>
          <w:b/>
          <w:bCs/>
          <w:color w:val="000000"/>
          <w:lang w:eastAsia="pl-PL"/>
        </w:rPr>
        <w:t xml:space="preserve">trybie </w:t>
      </w:r>
      <w:bookmarkStart w:id="2" w:name="_Hlk67561287"/>
      <w:r w:rsidRPr="00D3233D">
        <w:rPr>
          <w:rFonts w:asciiTheme="minorHAnsi" w:eastAsia="Palatino Linotype" w:hAnsiTheme="minorHAnsi" w:cstheme="minorHAnsi"/>
          <w:b/>
          <w:bCs/>
          <w:color w:val="000000"/>
          <w:lang w:eastAsia="pl-PL"/>
        </w:rPr>
        <w:t xml:space="preserve">podstawowym, </w:t>
      </w:r>
      <w:bookmarkEnd w:id="2"/>
      <w:r w:rsidRPr="00D3233D">
        <w:rPr>
          <w:rFonts w:asciiTheme="minorHAnsi" w:eastAsia="Palatino Linotype" w:hAnsiTheme="minorHAnsi" w:cstheme="minorHAnsi"/>
          <w:color w:val="000000"/>
          <w:lang w:eastAsia="pl-PL"/>
        </w:rPr>
        <w:t xml:space="preserve">na podstawie art. 275 pkt </w:t>
      </w:r>
      <w:r w:rsidR="00D3233D" w:rsidRPr="00D3233D">
        <w:rPr>
          <w:rFonts w:asciiTheme="minorHAnsi" w:eastAsia="Palatino Linotype" w:hAnsiTheme="minorHAnsi" w:cstheme="minorHAnsi"/>
          <w:color w:val="000000"/>
          <w:lang w:eastAsia="pl-PL"/>
        </w:rPr>
        <w:t>1</w:t>
      </w:r>
      <w:r w:rsidRPr="00D3233D">
        <w:rPr>
          <w:rFonts w:asciiTheme="minorHAnsi" w:eastAsia="Palatino Linotype" w:hAnsiTheme="minorHAnsi" w:cstheme="minorHAnsi"/>
          <w:color w:val="000000"/>
          <w:lang w:eastAsia="pl-PL"/>
        </w:rPr>
        <w:t xml:space="preserve"> ustawy </w:t>
      </w:r>
      <w:r w:rsidR="0094669B">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z dnia 11 września 2019 r. – Prawo za</w:t>
      </w:r>
      <w:r w:rsidR="00E91ABD">
        <w:rPr>
          <w:rFonts w:asciiTheme="minorHAnsi" w:eastAsia="Palatino Linotype" w:hAnsiTheme="minorHAnsi" w:cstheme="minorHAnsi"/>
          <w:color w:val="000000"/>
          <w:lang w:eastAsia="pl-PL"/>
        </w:rPr>
        <w:t>mówień publicznych (Dz.U. z 202</w:t>
      </w:r>
      <w:r w:rsidR="005C2DBF">
        <w:rPr>
          <w:rFonts w:asciiTheme="minorHAnsi" w:eastAsia="Palatino Linotype" w:hAnsiTheme="minorHAnsi" w:cstheme="minorHAnsi"/>
          <w:color w:val="000000"/>
          <w:lang w:eastAsia="pl-PL"/>
        </w:rPr>
        <w:t>4</w:t>
      </w:r>
      <w:r w:rsidRPr="00D3233D">
        <w:rPr>
          <w:rFonts w:asciiTheme="minorHAnsi" w:eastAsia="Palatino Linotype" w:hAnsiTheme="minorHAnsi" w:cstheme="minorHAnsi"/>
          <w:color w:val="000000"/>
          <w:lang w:eastAsia="pl-PL"/>
        </w:rPr>
        <w:t xml:space="preserve"> r., poz. </w:t>
      </w:r>
      <w:r w:rsidR="005C2DBF">
        <w:rPr>
          <w:rFonts w:asciiTheme="minorHAnsi" w:eastAsia="Palatino Linotype" w:hAnsiTheme="minorHAnsi" w:cstheme="minorHAnsi"/>
          <w:color w:val="000000"/>
          <w:lang w:eastAsia="pl-PL"/>
        </w:rPr>
        <w:t>1320</w:t>
      </w:r>
      <w:r w:rsidRPr="00D3233D">
        <w:rPr>
          <w:rFonts w:asciiTheme="minorHAnsi" w:eastAsia="Palatino Linotype" w:hAnsiTheme="minorHAnsi" w:cstheme="minorHAnsi"/>
          <w:color w:val="000000"/>
          <w:lang w:eastAsia="pl-PL"/>
        </w:rPr>
        <w:t xml:space="preserve">), zwanej dalej ustawą. </w:t>
      </w:r>
    </w:p>
    <w:p w14:paraId="478F557D"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Wykonawcą może być osoba fizyczna, osoba prawna albo jednostka organizacyjna nieposiadająca osobowości prawnej, która ubiega się o udzielenie zamówienia publicznego.</w:t>
      </w:r>
    </w:p>
    <w:p w14:paraId="5C4A4933"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056F5794" w14:textId="7CACED66" w:rsidR="006A292A" w:rsidRP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 xml:space="preserve">W każdym przypadku gdy wykonawcę reprezentuje pełnomocnik </w:t>
      </w:r>
      <w:r w:rsidR="00A6389B">
        <w:rPr>
          <w:rFonts w:asciiTheme="minorHAnsi" w:hAnsiTheme="minorHAnsi" w:cstheme="minorHAnsi"/>
        </w:rPr>
        <w:t xml:space="preserve">do oferty winno być załączone </w:t>
      </w:r>
      <w:r w:rsidRPr="006A292A">
        <w:rPr>
          <w:rFonts w:asciiTheme="minorHAnsi" w:hAnsiTheme="minorHAnsi" w:cstheme="minorHAnsi"/>
        </w:rPr>
        <w:t>pełnomocnictwo określające jego zakres i podpisane przez osoby uprawnione do reprezentacji wykonawcy.</w:t>
      </w:r>
    </w:p>
    <w:p w14:paraId="46540183" w14:textId="7D9A0C0E" w:rsidR="00973399" w:rsidRPr="00D3233D" w:rsidRDefault="00AD7D51">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Informacje wymagane przepisami rozporządzenia Parlamentu Europejskiego i Rady (UE) 2016/679 z dnia 27 kwietnia 2016 r. w sprawie ochrony osób fizycznych w związku z przetwarzaniem danych osobowych i w sprawie swobodnego przepływu takich danych oraz uchylenia dyrektywy 95/46/WE (</w:t>
      </w:r>
      <w:r w:rsidRPr="00D3233D">
        <w:rPr>
          <w:rFonts w:asciiTheme="minorHAnsi" w:eastAsia="Palatino Linotype" w:hAnsiTheme="minorHAnsi" w:cstheme="minorHAnsi"/>
          <w:b/>
          <w:bCs/>
          <w:color w:val="000000"/>
          <w:lang w:eastAsia="pl-PL"/>
        </w:rPr>
        <w:t>ogólne rozporządzenie o ochronie danych</w:t>
      </w:r>
      <w:r w:rsidRPr="00D3233D">
        <w:rPr>
          <w:rFonts w:asciiTheme="minorHAnsi" w:eastAsia="Palatino Linotype" w:hAnsiTheme="minorHAnsi" w:cstheme="minorHAnsi"/>
          <w:color w:val="000000"/>
          <w:lang w:eastAsia="pl-PL"/>
        </w:rPr>
        <w:t xml:space="preserve">) zawiera załącznik nr 3 do SWZ. </w:t>
      </w:r>
    </w:p>
    <w:p w14:paraId="467E675F" w14:textId="2267D759" w:rsidR="00973399" w:rsidRPr="00931378" w:rsidRDefault="00AD7D51" w:rsidP="00931378">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Nie ujawnia się informacji stanowiących </w:t>
      </w:r>
      <w:r w:rsidRPr="00D3233D">
        <w:rPr>
          <w:rFonts w:asciiTheme="minorHAnsi" w:eastAsia="Palatino Linotype" w:hAnsiTheme="minorHAnsi" w:cstheme="minorHAnsi"/>
          <w:b/>
          <w:bCs/>
          <w:color w:val="000000"/>
          <w:lang w:eastAsia="pl-PL"/>
        </w:rPr>
        <w:t>tajemnicę przedsiębiorstwa</w:t>
      </w:r>
      <w:r w:rsidRPr="00D3233D">
        <w:rPr>
          <w:rFonts w:asciiTheme="minorHAnsi" w:eastAsia="Palatino Linotype" w:hAnsiTheme="minorHAnsi" w:cstheme="minorHAnsi"/>
          <w:color w:val="000000"/>
          <w:lang w:eastAsia="pl-PL"/>
        </w:rPr>
        <w:t xml:space="preserve"> w rozumieniu przepisów ustawy z dnia 16 kwietnia 1993 r. o zwalczaniu nieuczciwej konkurencji, jeżeli Wykonawca, wraz z przekazaniem takich informacji, zastrzegł, że nie mogą być one udostępniane oraz wykazał, 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w:t>
      </w:r>
      <w:r w:rsidRPr="00931378">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55C81EFF" w14:textId="77777777">
        <w:trPr>
          <w:trHeight w:val="295"/>
        </w:trPr>
        <w:tc>
          <w:tcPr>
            <w:tcW w:w="1447" w:type="dxa"/>
            <w:shd w:val="clear" w:color="auto" w:fill="A6A6A6"/>
            <w:tcMar>
              <w:top w:w="69" w:type="dxa"/>
              <w:left w:w="0" w:type="dxa"/>
              <w:bottom w:w="0" w:type="dxa"/>
              <w:right w:w="115" w:type="dxa"/>
            </w:tcMar>
          </w:tcPr>
          <w:p w14:paraId="7A507BA7"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7684" w:type="dxa"/>
            <w:shd w:val="clear" w:color="auto" w:fill="A6A6A6"/>
            <w:tcMar>
              <w:top w:w="69" w:type="dxa"/>
              <w:left w:w="0" w:type="dxa"/>
              <w:bottom w:w="0" w:type="dxa"/>
              <w:right w:w="115" w:type="dxa"/>
            </w:tcMar>
          </w:tcPr>
          <w:p w14:paraId="7CA4B531"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6715BBA3" w14:textId="0B336A49" w:rsidR="00AC49FE" w:rsidRPr="00A61F1D" w:rsidRDefault="00AD7D51" w:rsidP="00AC49FE">
      <w:pPr>
        <w:numPr>
          <w:ilvl w:val="0"/>
          <w:numId w:val="76"/>
        </w:numPr>
        <w:spacing w:before="240" w:after="115" w:line="230" w:lineRule="auto"/>
        <w:ind w:left="426" w:hanging="426"/>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Przedmiotem zamówienia jest</w:t>
      </w:r>
      <w:r w:rsidR="00FD6BAA">
        <w:rPr>
          <w:rFonts w:asciiTheme="minorHAnsi" w:eastAsia="Palatino Linotype" w:hAnsiTheme="minorHAnsi" w:cstheme="minorHAnsi"/>
          <w:color w:val="000000"/>
          <w:lang w:eastAsia="pl-PL"/>
        </w:rPr>
        <w:t xml:space="preserve">: </w:t>
      </w:r>
      <w:r w:rsidR="00AB29F3" w:rsidRPr="00486DFE">
        <w:rPr>
          <w:rFonts w:asciiTheme="minorHAnsi" w:hAnsiTheme="minorHAnsi"/>
          <w:b/>
          <w:bCs/>
        </w:rPr>
        <w:t xml:space="preserve">Utrzymanie i konserwacja drewnianych urządzeń oraz urządzeń </w:t>
      </w:r>
      <w:r w:rsidR="00F83604" w:rsidRPr="00486DFE">
        <w:rPr>
          <w:rFonts w:asciiTheme="minorHAnsi" w:hAnsiTheme="minorHAnsi"/>
          <w:b/>
          <w:bCs/>
        </w:rPr>
        <w:br/>
      </w:r>
      <w:r w:rsidR="00AB29F3" w:rsidRPr="00486DFE">
        <w:rPr>
          <w:rFonts w:asciiTheme="minorHAnsi" w:hAnsiTheme="minorHAnsi"/>
          <w:b/>
          <w:bCs/>
        </w:rPr>
        <w:t>do odłowu dzików, a także przeglądy i konserwacja urządzeń na placach zabaw w kompleksach leśnych m.st. Warszawy.</w:t>
      </w:r>
    </w:p>
    <w:p w14:paraId="48B4394E" w14:textId="03315CBB" w:rsidR="00A61F1D" w:rsidRDefault="00A61F1D" w:rsidP="001E212D">
      <w:pPr>
        <w:spacing w:before="240" w:after="115" w:line="230" w:lineRule="auto"/>
        <w:ind w:left="426"/>
        <w:jc w:val="both"/>
        <w:rPr>
          <w:rFonts w:asciiTheme="minorHAnsi" w:eastAsia="Palatino Linotype" w:hAnsiTheme="minorHAnsi" w:cstheme="minorHAnsi"/>
          <w:b/>
          <w:color w:val="000000"/>
          <w:lang w:eastAsia="pl-PL"/>
        </w:rPr>
      </w:pPr>
      <w:r w:rsidRPr="00837261">
        <w:rPr>
          <w:rFonts w:asciiTheme="minorHAnsi" w:eastAsia="Palatino Linotype" w:hAnsiTheme="minorHAnsi" w:cstheme="minorHAnsi"/>
          <w:b/>
          <w:color w:val="000000"/>
          <w:lang w:eastAsia="pl-PL"/>
        </w:rPr>
        <w:t>Część I:</w:t>
      </w:r>
      <w:r w:rsidR="005B6A20">
        <w:rPr>
          <w:rFonts w:asciiTheme="minorHAnsi" w:eastAsia="Palatino Linotype" w:hAnsiTheme="minorHAnsi" w:cstheme="minorHAnsi"/>
          <w:b/>
          <w:color w:val="000000"/>
          <w:lang w:eastAsia="pl-PL"/>
        </w:rPr>
        <w:t xml:space="preserve"> </w:t>
      </w:r>
      <w:r w:rsidR="005B6A20" w:rsidRPr="005B6A20">
        <w:rPr>
          <w:rFonts w:asciiTheme="minorHAnsi" w:eastAsia="Palatino Linotype" w:hAnsiTheme="minorHAnsi" w:cstheme="minorHAnsi"/>
          <w:b/>
          <w:color w:val="000000"/>
          <w:lang w:eastAsia="pl-PL"/>
        </w:rPr>
        <w:t>„</w:t>
      </w:r>
      <w:r w:rsidR="005B6A20" w:rsidRPr="005B6A20">
        <w:rPr>
          <w:rFonts w:asciiTheme="minorHAnsi" w:hAnsiTheme="minorHAnsi" w:cstheme="minorHAnsi"/>
          <w:b/>
        </w:rPr>
        <w:t>Utrzymanie i konserwacja drewnianych urządzeń oraz urządzeń do odłowu dzików.”</w:t>
      </w:r>
    </w:p>
    <w:p w14:paraId="40ADE2ED" w14:textId="30942342" w:rsidR="00A61F1D" w:rsidRPr="00AF0495" w:rsidRDefault="00A61F1D" w:rsidP="00A61F1D">
      <w:pPr>
        <w:spacing w:before="240" w:after="115" w:line="230" w:lineRule="auto"/>
        <w:ind w:left="426"/>
        <w:jc w:val="both"/>
        <w:rPr>
          <w:rFonts w:asciiTheme="minorHAnsi" w:eastAsia="Palatino Linotype" w:hAnsiTheme="minorHAnsi" w:cstheme="minorHAnsi"/>
          <w:color w:val="000000"/>
          <w:lang w:eastAsia="pl-PL"/>
        </w:rPr>
      </w:pPr>
      <w:r w:rsidRPr="00837261">
        <w:rPr>
          <w:rFonts w:asciiTheme="minorHAnsi" w:eastAsia="Palatino Linotype" w:hAnsiTheme="minorHAnsi" w:cstheme="minorHAnsi"/>
          <w:b/>
          <w:color w:val="000000"/>
          <w:lang w:eastAsia="pl-PL"/>
        </w:rPr>
        <w:t>Część I</w:t>
      </w:r>
      <w:r>
        <w:rPr>
          <w:rFonts w:asciiTheme="minorHAnsi" w:eastAsia="Palatino Linotype" w:hAnsiTheme="minorHAnsi" w:cstheme="minorHAnsi"/>
          <w:b/>
          <w:color w:val="000000"/>
          <w:lang w:eastAsia="pl-PL"/>
        </w:rPr>
        <w:t>I</w:t>
      </w:r>
      <w:r w:rsidRPr="00837261">
        <w:rPr>
          <w:rFonts w:asciiTheme="minorHAnsi" w:eastAsia="Palatino Linotype" w:hAnsiTheme="minorHAnsi" w:cstheme="minorHAnsi"/>
          <w:b/>
          <w:color w:val="000000"/>
          <w:lang w:eastAsia="pl-PL"/>
        </w:rPr>
        <w:t>:</w:t>
      </w:r>
      <w:r w:rsidR="005B6A20">
        <w:rPr>
          <w:rFonts w:asciiTheme="minorHAnsi" w:eastAsia="Palatino Linotype" w:hAnsiTheme="minorHAnsi" w:cstheme="minorHAnsi"/>
          <w:b/>
          <w:color w:val="000000"/>
          <w:lang w:eastAsia="pl-PL"/>
        </w:rPr>
        <w:t xml:space="preserve"> </w:t>
      </w:r>
      <w:r w:rsidR="004D7AC5" w:rsidRPr="004D7AC5">
        <w:rPr>
          <w:rFonts w:asciiTheme="minorHAnsi" w:eastAsia="Palatino Linotype" w:hAnsiTheme="minorHAnsi" w:cstheme="minorHAnsi"/>
          <w:b/>
          <w:color w:val="000000"/>
          <w:lang w:eastAsia="pl-PL"/>
        </w:rPr>
        <w:t>„</w:t>
      </w:r>
      <w:r w:rsidR="004D7AC5" w:rsidRPr="004D7AC5">
        <w:rPr>
          <w:b/>
        </w:rPr>
        <w:t>Przeglądy i konserwacja urządzeń na placach zabaw.”</w:t>
      </w:r>
    </w:p>
    <w:p w14:paraId="746485D7" w14:textId="77777777" w:rsidR="00C161F2" w:rsidRPr="00C161F2" w:rsidRDefault="00C161F2" w:rsidP="00C161F2">
      <w:pPr>
        <w:spacing w:before="240" w:after="115" w:line="230" w:lineRule="auto"/>
        <w:ind w:left="426"/>
        <w:jc w:val="both"/>
        <w:rPr>
          <w:rFonts w:asciiTheme="minorHAnsi" w:eastAsia="Palatino Linotype" w:hAnsiTheme="minorHAnsi" w:cstheme="minorHAnsi"/>
          <w:color w:val="000000"/>
          <w:highlight w:val="yellow"/>
          <w:lang w:eastAsia="pl-PL"/>
        </w:rPr>
      </w:pPr>
    </w:p>
    <w:p w14:paraId="411C6046" w14:textId="1D074E48" w:rsidR="00E87155" w:rsidRPr="00151B23" w:rsidRDefault="00AF0495" w:rsidP="00E87155">
      <w:pPr>
        <w:numPr>
          <w:ilvl w:val="0"/>
          <w:numId w:val="76"/>
        </w:numPr>
        <w:spacing w:before="240" w:after="115" w:line="230" w:lineRule="auto"/>
        <w:ind w:left="426" w:hanging="426"/>
        <w:jc w:val="both"/>
        <w:rPr>
          <w:rFonts w:asciiTheme="minorHAnsi" w:eastAsia="Palatino Linotype" w:hAnsiTheme="minorHAnsi" w:cstheme="minorHAnsi"/>
          <w:color w:val="000000"/>
          <w:lang w:eastAsia="pl-PL"/>
        </w:rPr>
      </w:pPr>
      <w:r w:rsidRPr="00151B23">
        <w:rPr>
          <w:rFonts w:asciiTheme="minorHAnsi" w:hAnsiTheme="minorHAnsi"/>
        </w:rPr>
        <w:lastRenderedPageBreak/>
        <w:t>Szczegółowy opis przedmiotu zamówienia stanowi</w:t>
      </w:r>
      <w:r w:rsidR="00AD2439" w:rsidRPr="00151B23">
        <w:rPr>
          <w:rFonts w:asciiTheme="minorHAnsi" w:hAnsiTheme="minorHAnsi"/>
        </w:rPr>
        <w:t>:</w:t>
      </w:r>
    </w:p>
    <w:p w14:paraId="53F4B856" w14:textId="77777777" w:rsidR="00E87155" w:rsidRPr="00151B23" w:rsidRDefault="00E87155" w:rsidP="00E87155">
      <w:pPr>
        <w:spacing w:before="240" w:after="115" w:line="230" w:lineRule="auto"/>
        <w:ind w:left="426"/>
        <w:jc w:val="both"/>
        <w:rPr>
          <w:rFonts w:asciiTheme="minorHAnsi" w:eastAsia="Palatino Linotype" w:hAnsiTheme="minorHAnsi" w:cstheme="minorHAnsi"/>
          <w:color w:val="000000"/>
          <w:sz w:val="2"/>
          <w:szCs w:val="2"/>
          <w:lang w:eastAsia="pl-PL"/>
        </w:rPr>
      </w:pPr>
    </w:p>
    <w:p w14:paraId="2BEBAE89" w14:textId="77777777" w:rsidR="00AD2439" w:rsidRPr="00151B23" w:rsidRDefault="00AD2439" w:rsidP="00AD2439">
      <w:pPr>
        <w:pStyle w:val="Akapitzlist"/>
        <w:ind w:left="607" w:firstLine="0"/>
        <w:rPr>
          <w:rFonts w:asciiTheme="minorHAnsi" w:hAnsiTheme="minorHAnsi" w:cstheme="minorHAnsi"/>
        </w:rPr>
      </w:pPr>
      <w:r w:rsidRPr="00151B23">
        <w:rPr>
          <w:rFonts w:asciiTheme="minorHAnsi" w:hAnsiTheme="minorHAnsi" w:cstheme="minorHAnsi"/>
        </w:rPr>
        <w:t xml:space="preserve">Dla Części I: </w:t>
      </w:r>
    </w:p>
    <w:p w14:paraId="368AE41F" w14:textId="4A716F13" w:rsidR="00AD2439" w:rsidRPr="00151B23" w:rsidRDefault="00AD2439" w:rsidP="00DF3662">
      <w:pPr>
        <w:pStyle w:val="Akapitzlist"/>
        <w:ind w:left="607" w:firstLine="0"/>
        <w:rPr>
          <w:rFonts w:asciiTheme="minorHAnsi" w:hAnsiTheme="minorHAnsi" w:cstheme="minorHAnsi"/>
          <w:bCs/>
          <w:color w:val="000000" w:themeColor="text1"/>
        </w:rPr>
      </w:pPr>
      <w:r w:rsidRPr="00151B23">
        <w:rPr>
          <w:rFonts w:asciiTheme="minorHAnsi" w:hAnsiTheme="minorHAnsi" w:cstheme="minorHAnsi"/>
        </w:rPr>
        <w:t xml:space="preserve">- </w:t>
      </w:r>
      <w:r w:rsidR="005825F7" w:rsidRPr="00151B23">
        <w:rPr>
          <w:rFonts w:asciiTheme="minorHAnsi" w:hAnsiTheme="minorHAnsi" w:cstheme="minorHAnsi"/>
        </w:rPr>
        <w:t xml:space="preserve"> </w:t>
      </w:r>
      <w:r w:rsidRPr="00151B23">
        <w:rPr>
          <w:rFonts w:asciiTheme="minorHAnsi" w:hAnsiTheme="minorHAnsi" w:cstheme="minorHAnsi"/>
          <w:b/>
        </w:rPr>
        <w:t xml:space="preserve">załącznik nr 1a do SWZ </w:t>
      </w:r>
      <w:r w:rsidR="005825F7" w:rsidRPr="00151B23">
        <w:rPr>
          <w:rFonts w:asciiTheme="minorHAnsi" w:hAnsiTheme="minorHAnsi" w:cstheme="minorHAnsi"/>
          <w:b/>
        </w:rPr>
        <w:t xml:space="preserve">- </w:t>
      </w:r>
      <w:r w:rsidR="005825F7" w:rsidRPr="00151B23">
        <w:rPr>
          <w:rFonts w:asciiTheme="minorHAnsi" w:hAnsiTheme="minorHAnsi" w:cstheme="minorHAnsi"/>
          <w:bCs/>
        </w:rPr>
        <w:t>Opis przedmiotu zamówienia</w:t>
      </w:r>
      <w:r w:rsidR="005825F7" w:rsidRPr="00151B23">
        <w:rPr>
          <w:rFonts w:asciiTheme="minorHAnsi" w:hAnsiTheme="minorHAnsi" w:cstheme="minorHAnsi"/>
        </w:rPr>
        <w:t xml:space="preserve"> dla części I</w:t>
      </w:r>
      <w:r w:rsidRPr="00151B23">
        <w:rPr>
          <w:rFonts w:asciiTheme="minorHAnsi" w:hAnsiTheme="minorHAnsi" w:cstheme="minorHAnsi"/>
        </w:rPr>
        <w:t>,</w:t>
      </w:r>
    </w:p>
    <w:p w14:paraId="095E56F7" w14:textId="566B7000" w:rsidR="00AD2439" w:rsidRPr="00151B23" w:rsidRDefault="00AD2439" w:rsidP="00AD2439">
      <w:pPr>
        <w:pStyle w:val="Akapitzlist"/>
        <w:ind w:left="607" w:firstLine="0"/>
        <w:rPr>
          <w:rFonts w:asciiTheme="minorHAnsi" w:hAnsiTheme="minorHAnsi" w:cstheme="minorHAnsi"/>
          <w:bCs/>
          <w:color w:val="000000" w:themeColor="text1"/>
        </w:rPr>
      </w:pPr>
      <w:r w:rsidRPr="00151B23">
        <w:rPr>
          <w:rFonts w:asciiTheme="minorHAnsi" w:hAnsiTheme="minorHAnsi" w:cstheme="minorHAnsi"/>
          <w:bCs/>
          <w:color w:val="000000" w:themeColor="text1"/>
        </w:rPr>
        <w:t xml:space="preserve">- </w:t>
      </w:r>
      <w:r w:rsidRPr="00151B23">
        <w:rPr>
          <w:rFonts w:asciiTheme="minorHAnsi" w:hAnsiTheme="minorHAnsi" w:cstheme="minorHAnsi"/>
          <w:b/>
          <w:bCs/>
          <w:color w:val="000000" w:themeColor="text1"/>
        </w:rPr>
        <w:t>załącznik nr 2a do SWZ</w:t>
      </w:r>
      <w:r w:rsidRPr="00151B23">
        <w:rPr>
          <w:rFonts w:asciiTheme="minorHAnsi" w:hAnsiTheme="minorHAnsi" w:cstheme="minorHAnsi"/>
          <w:bCs/>
          <w:color w:val="000000" w:themeColor="text1"/>
        </w:rPr>
        <w:t xml:space="preserve"> </w:t>
      </w:r>
      <w:r w:rsidR="007374B6" w:rsidRPr="00151B23">
        <w:rPr>
          <w:rFonts w:asciiTheme="minorHAnsi" w:hAnsiTheme="minorHAnsi" w:cstheme="minorHAnsi"/>
          <w:bCs/>
          <w:color w:val="000000" w:themeColor="text1"/>
        </w:rPr>
        <w:t xml:space="preserve">- </w:t>
      </w:r>
      <w:r w:rsidRPr="00151B23">
        <w:rPr>
          <w:rFonts w:asciiTheme="minorHAnsi" w:hAnsiTheme="minorHAnsi" w:cstheme="minorHAnsi"/>
          <w:bCs/>
          <w:color w:val="000000" w:themeColor="text1"/>
        </w:rPr>
        <w:t>Projektowane postanowienia umowy</w:t>
      </w:r>
      <w:r w:rsidR="007374B6" w:rsidRPr="00151B23">
        <w:rPr>
          <w:rFonts w:asciiTheme="minorHAnsi" w:hAnsiTheme="minorHAnsi" w:cstheme="minorHAnsi"/>
          <w:bCs/>
          <w:color w:val="000000" w:themeColor="text1"/>
        </w:rPr>
        <w:t xml:space="preserve"> </w:t>
      </w:r>
      <w:r w:rsidR="007374B6" w:rsidRPr="00151B23">
        <w:rPr>
          <w:rFonts w:asciiTheme="minorHAnsi" w:hAnsiTheme="minorHAnsi" w:cstheme="minorHAnsi"/>
        </w:rPr>
        <w:t>dla części I</w:t>
      </w:r>
      <w:r w:rsidRPr="00151B23">
        <w:rPr>
          <w:rFonts w:asciiTheme="minorHAnsi" w:hAnsiTheme="minorHAnsi" w:cstheme="minorHAnsi"/>
          <w:bCs/>
          <w:color w:val="000000" w:themeColor="text1"/>
        </w:rPr>
        <w:t>,</w:t>
      </w:r>
    </w:p>
    <w:p w14:paraId="2A16C70D" w14:textId="77777777" w:rsidR="00C161F2" w:rsidRPr="00151B23" w:rsidRDefault="00C161F2" w:rsidP="00AD2439">
      <w:pPr>
        <w:pStyle w:val="Akapitzlist"/>
        <w:ind w:left="607" w:firstLine="0"/>
        <w:rPr>
          <w:rFonts w:asciiTheme="minorHAnsi" w:hAnsiTheme="minorHAnsi" w:cstheme="minorHAnsi"/>
          <w:bCs/>
          <w:color w:val="000000" w:themeColor="text1"/>
        </w:rPr>
      </w:pPr>
    </w:p>
    <w:p w14:paraId="033AE780" w14:textId="77777777" w:rsidR="00AD2439" w:rsidRPr="00151B23" w:rsidRDefault="00AD2439" w:rsidP="00AD2439">
      <w:pPr>
        <w:pStyle w:val="Akapitzlist"/>
        <w:ind w:left="607" w:firstLine="0"/>
        <w:rPr>
          <w:rFonts w:asciiTheme="minorHAnsi" w:hAnsiTheme="minorHAnsi" w:cstheme="minorHAnsi"/>
        </w:rPr>
      </w:pPr>
      <w:r w:rsidRPr="00151B23">
        <w:rPr>
          <w:rFonts w:asciiTheme="minorHAnsi" w:hAnsiTheme="minorHAnsi" w:cstheme="minorHAnsi"/>
        </w:rPr>
        <w:t>Dla Części II:</w:t>
      </w:r>
    </w:p>
    <w:p w14:paraId="0D5C8280" w14:textId="015AE25D" w:rsidR="00AD2439" w:rsidRPr="00151B23" w:rsidRDefault="00AD2439" w:rsidP="00AD2439">
      <w:pPr>
        <w:pStyle w:val="Akapitzlist"/>
        <w:ind w:left="607" w:firstLine="0"/>
        <w:rPr>
          <w:rFonts w:asciiTheme="minorHAnsi" w:hAnsiTheme="minorHAnsi" w:cstheme="minorHAnsi"/>
          <w:color w:val="000000" w:themeColor="text1"/>
        </w:rPr>
      </w:pPr>
      <w:r w:rsidRPr="00151B23">
        <w:rPr>
          <w:rFonts w:asciiTheme="minorHAnsi" w:hAnsiTheme="minorHAnsi" w:cstheme="minorHAnsi"/>
          <w:b/>
        </w:rPr>
        <w:t xml:space="preserve">- </w:t>
      </w:r>
      <w:r w:rsidR="005825F7" w:rsidRPr="00151B23">
        <w:rPr>
          <w:rFonts w:asciiTheme="minorHAnsi" w:hAnsiTheme="minorHAnsi" w:cstheme="minorHAnsi"/>
          <w:b/>
        </w:rPr>
        <w:t xml:space="preserve"> </w:t>
      </w:r>
      <w:r w:rsidRPr="00151B23">
        <w:rPr>
          <w:rFonts w:asciiTheme="minorHAnsi" w:hAnsiTheme="minorHAnsi" w:cstheme="minorHAnsi"/>
          <w:b/>
        </w:rPr>
        <w:t>załącznik nr 1</w:t>
      </w:r>
      <w:r w:rsidR="00DF3662" w:rsidRPr="00151B23">
        <w:rPr>
          <w:rFonts w:asciiTheme="minorHAnsi" w:hAnsiTheme="minorHAnsi" w:cstheme="minorHAnsi"/>
          <w:b/>
        </w:rPr>
        <w:t>b</w:t>
      </w:r>
      <w:r w:rsidRPr="00151B23">
        <w:rPr>
          <w:rFonts w:asciiTheme="minorHAnsi" w:hAnsiTheme="minorHAnsi" w:cstheme="minorHAnsi"/>
          <w:b/>
        </w:rPr>
        <w:t xml:space="preserve"> do SWZ</w:t>
      </w:r>
      <w:r w:rsidRPr="00151B23">
        <w:rPr>
          <w:rFonts w:asciiTheme="minorHAnsi" w:hAnsiTheme="minorHAnsi" w:cstheme="minorHAnsi"/>
        </w:rPr>
        <w:t xml:space="preserve"> </w:t>
      </w:r>
      <w:r w:rsidR="00DF3662" w:rsidRPr="00151B23">
        <w:rPr>
          <w:rFonts w:asciiTheme="minorHAnsi" w:hAnsiTheme="minorHAnsi" w:cstheme="minorHAnsi"/>
        </w:rPr>
        <w:t xml:space="preserve">– </w:t>
      </w:r>
      <w:r w:rsidR="00DF3662" w:rsidRPr="00151B23">
        <w:rPr>
          <w:rFonts w:asciiTheme="minorHAnsi" w:hAnsiTheme="minorHAnsi" w:cstheme="minorHAnsi"/>
          <w:color w:val="000000" w:themeColor="text1"/>
        </w:rPr>
        <w:t>Wykaz placów zabaw dla których, Wykonawca będzie realizował naprawy, utrzymanie i konserwacje istniejących urządzeń zabawowych a także przeglądy okresowe,</w:t>
      </w:r>
    </w:p>
    <w:p w14:paraId="268EF6B8" w14:textId="20B5C5EA" w:rsidR="00DF3662" w:rsidRPr="00151B23" w:rsidRDefault="00DF3662" w:rsidP="00C44DBA">
      <w:pPr>
        <w:pStyle w:val="Akapitzlist"/>
        <w:ind w:left="607" w:firstLine="0"/>
        <w:rPr>
          <w:rFonts w:asciiTheme="minorHAnsi" w:hAnsiTheme="minorHAnsi" w:cstheme="minorHAnsi"/>
        </w:rPr>
      </w:pPr>
      <w:r w:rsidRPr="00151B23">
        <w:rPr>
          <w:rFonts w:asciiTheme="minorHAnsi" w:hAnsiTheme="minorHAnsi" w:cstheme="minorHAnsi"/>
          <w:b/>
        </w:rPr>
        <w:t>-  załącznik nr 1c do SWZ</w:t>
      </w:r>
      <w:r w:rsidRPr="00151B23">
        <w:rPr>
          <w:rFonts w:asciiTheme="minorHAnsi" w:hAnsiTheme="minorHAnsi" w:cstheme="minorHAnsi"/>
        </w:rPr>
        <w:t xml:space="preserve"> –</w:t>
      </w:r>
      <w:r w:rsidR="00ED2E72" w:rsidRPr="00151B23">
        <w:rPr>
          <w:rFonts w:asciiTheme="minorHAnsi" w:hAnsiTheme="minorHAnsi" w:cstheme="minorHAnsi"/>
        </w:rPr>
        <w:t xml:space="preserve"> Zakres prac naprawczych</w:t>
      </w:r>
      <w:r w:rsidR="005D572C" w:rsidRPr="00151B23">
        <w:rPr>
          <w:rFonts w:asciiTheme="minorHAnsi" w:hAnsiTheme="minorHAnsi" w:cstheme="minorHAnsi"/>
        </w:rPr>
        <w:t>,</w:t>
      </w:r>
    </w:p>
    <w:p w14:paraId="01CB0A46" w14:textId="2EA590EE" w:rsidR="00DF3662" w:rsidRPr="00151B23" w:rsidRDefault="00DF3662" w:rsidP="00C44DBA">
      <w:pPr>
        <w:pStyle w:val="Akapitzlist"/>
        <w:ind w:left="607" w:firstLine="0"/>
        <w:rPr>
          <w:rFonts w:asciiTheme="minorHAnsi" w:hAnsiTheme="minorHAnsi" w:cstheme="minorHAnsi"/>
        </w:rPr>
      </w:pPr>
      <w:r w:rsidRPr="00151B23">
        <w:rPr>
          <w:rFonts w:asciiTheme="minorHAnsi" w:hAnsiTheme="minorHAnsi" w:cstheme="minorHAnsi"/>
          <w:b/>
        </w:rPr>
        <w:t>-  załącznik nr 1d do SWZ</w:t>
      </w:r>
      <w:r w:rsidRPr="00151B23">
        <w:rPr>
          <w:rFonts w:asciiTheme="minorHAnsi" w:hAnsiTheme="minorHAnsi" w:cstheme="minorHAnsi"/>
        </w:rPr>
        <w:t xml:space="preserve"> –</w:t>
      </w:r>
      <w:r w:rsidR="00ED2E72" w:rsidRPr="00151B23">
        <w:rPr>
          <w:rFonts w:asciiTheme="minorHAnsi" w:hAnsiTheme="minorHAnsi" w:cstheme="minorHAnsi"/>
        </w:rPr>
        <w:t xml:space="preserve"> </w:t>
      </w:r>
      <w:r w:rsidR="00ED2E72" w:rsidRPr="00151B23">
        <w:rPr>
          <w:rFonts w:asciiTheme="minorHAnsi" w:hAnsiTheme="minorHAnsi" w:cstheme="minorHAnsi"/>
          <w:color w:val="000000" w:themeColor="text1"/>
        </w:rPr>
        <w:t>wytyczne w zakresie czynności konserwacyjnych wykonywanych w ramach przeglądów tygodniowych i miesięcznych na placach zabaw i siłowniach plenerowych</w:t>
      </w:r>
      <w:r w:rsidR="005D572C" w:rsidRPr="00151B23">
        <w:rPr>
          <w:rFonts w:asciiTheme="minorHAnsi" w:hAnsiTheme="minorHAnsi" w:cstheme="minorHAnsi"/>
          <w:color w:val="000000" w:themeColor="text1"/>
        </w:rPr>
        <w:t>,</w:t>
      </w:r>
    </w:p>
    <w:p w14:paraId="55590922" w14:textId="7A7648B2" w:rsidR="00495F7E" w:rsidRPr="00151B23" w:rsidRDefault="00DF3662" w:rsidP="00C44DBA">
      <w:pPr>
        <w:pStyle w:val="Akapitzlist"/>
        <w:ind w:left="607" w:firstLine="0"/>
        <w:rPr>
          <w:rFonts w:asciiTheme="minorHAnsi" w:hAnsiTheme="minorHAnsi" w:cstheme="minorHAnsi"/>
          <w:bCs/>
          <w:color w:val="000000" w:themeColor="text1"/>
        </w:rPr>
      </w:pPr>
      <w:r w:rsidRPr="00151B23">
        <w:rPr>
          <w:rFonts w:asciiTheme="minorHAnsi" w:hAnsiTheme="minorHAnsi" w:cstheme="minorHAnsi"/>
          <w:b/>
        </w:rPr>
        <w:t>-  załącznik nr 2b do SWZ</w:t>
      </w:r>
      <w:r w:rsidRPr="00151B23">
        <w:rPr>
          <w:rFonts w:asciiTheme="minorHAnsi" w:hAnsiTheme="minorHAnsi" w:cstheme="minorHAnsi"/>
          <w:bCs/>
        </w:rPr>
        <w:t xml:space="preserve"> </w:t>
      </w:r>
      <w:r w:rsidRPr="00151B23">
        <w:rPr>
          <w:rFonts w:asciiTheme="minorHAnsi" w:hAnsiTheme="minorHAnsi" w:cstheme="minorHAnsi"/>
          <w:b/>
        </w:rPr>
        <w:t xml:space="preserve">- </w:t>
      </w:r>
      <w:r w:rsidR="007374B6" w:rsidRPr="00151B23">
        <w:rPr>
          <w:rFonts w:asciiTheme="minorHAnsi" w:hAnsiTheme="minorHAnsi" w:cstheme="minorHAnsi"/>
          <w:bCs/>
          <w:color w:val="000000" w:themeColor="text1"/>
        </w:rPr>
        <w:t xml:space="preserve">Projektowane postanowienia umowy </w:t>
      </w:r>
      <w:r w:rsidR="007374B6" w:rsidRPr="00151B23">
        <w:rPr>
          <w:rFonts w:asciiTheme="minorHAnsi" w:hAnsiTheme="minorHAnsi" w:cstheme="minorHAnsi"/>
        </w:rPr>
        <w:t>dla części II</w:t>
      </w:r>
      <w:r w:rsidR="007374B6" w:rsidRPr="00151B23">
        <w:rPr>
          <w:rFonts w:asciiTheme="minorHAnsi" w:hAnsiTheme="minorHAnsi" w:cstheme="minorHAnsi"/>
          <w:bCs/>
          <w:color w:val="000000" w:themeColor="text1"/>
        </w:rPr>
        <w:t>.</w:t>
      </w:r>
    </w:p>
    <w:p w14:paraId="18CDA28A" w14:textId="7C942DD9" w:rsidR="00AB29F3" w:rsidRPr="00151B23" w:rsidRDefault="00AD7D51" w:rsidP="00AB29F3">
      <w:pPr>
        <w:numPr>
          <w:ilvl w:val="0"/>
          <w:numId w:val="76"/>
        </w:numPr>
        <w:spacing w:after="154" w:line="230" w:lineRule="auto"/>
        <w:ind w:left="426" w:hanging="426"/>
        <w:jc w:val="both"/>
        <w:rPr>
          <w:rFonts w:asciiTheme="minorHAnsi" w:hAnsiTheme="minorHAnsi" w:cstheme="minorHAnsi"/>
        </w:rPr>
      </w:pPr>
      <w:r w:rsidRPr="00151B23">
        <w:rPr>
          <w:rFonts w:asciiTheme="minorHAnsi" w:eastAsia="Palatino Linotype" w:hAnsiTheme="minorHAnsi" w:cstheme="minorHAnsi"/>
          <w:color w:val="000000"/>
          <w:lang w:eastAsia="pl-PL"/>
        </w:rPr>
        <w:t xml:space="preserve">Kody i nazwy Wspólnego Słownika Zamówień (CPV) opisujące przedmiot zamówienia: </w:t>
      </w:r>
    </w:p>
    <w:p w14:paraId="129047C4" w14:textId="77777777" w:rsidR="00495F7E" w:rsidRPr="00151B23" w:rsidRDefault="00495F7E" w:rsidP="00495F7E">
      <w:pPr>
        <w:spacing w:after="0" w:line="240" w:lineRule="auto"/>
        <w:ind w:firstLine="397"/>
        <w:rPr>
          <w:rFonts w:cs="Calibri"/>
          <w:b/>
        </w:rPr>
      </w:pPr>
      <w:r w:rsidRPr="00151B23">
        <w:rPr>
          <w:rFonts w:cs="Calibri"/>
          <w:b/>
        </w:rPr>
        <w:t xml:space="preserve">CPV – Główny przedmiot: </w:t>
      </w:r>
    </w:p>
    <w:p w14:paraId="0B1BDFDF" w14:textId="2A08916E" w:rsidR="00495F7E" w:rsidRPr="00151B23" w:rsidRDefault="00AB29F3" w:rsidP="00495F7E">
      <w:pPr>
        <w:ind w:left="397"/>
      </w:pPr>
      <w:r w:rsidRPr="00151B23">
        <w:t>50</w:t>
      </w:r>
      <w:r w:rsidR="00E63B32" w:rsidRPr="00151B23">
        <w:t>0</w:t>
      </w:r>
      <w:r w:rsidRPr="00151B23">
        <w:t>00000-5 – usługi naprawcze i konserwacje</w:t>
      </w:r>
    </w:p>
    <w:p w14:paraId="018EA1F0" w14:textId="54D5D2E6" w:rsidR="00495F7E" w:rsidRPr="00151B23" w:rsidRDefault="00495F7E" w:rsidP="00495F7E">
      <w:pPr>
        <w:spacing w:after="0" w:line="240" w:lineRule="auto"/>
        <w:ind w:firstLine="397"/>
        <w:rPr>
          <w:rFonts w:cs="Calibri"/>
          <w:b/>
        </w:rPr>
      </w:pPr>
      <w:r w:rsidRPr="00151B23">
        <w:rPr>
          <w:rFonts w:cs="Calibri"/>
          <w:b/>
        </w:rPr>
        <w:t>Dodatkowe przedmioty:</w:t>
      </w:r>
    </w:p>
    <w:p w14:paraId="55E64FA8" w14:textId="77777777" w:rsidR="00AB29F3" w:rsidRPr="00151B23" w:rsidRDefault="00AB29F3" w:rsidP="00AB29F3">
      <w:pPr>
        <w:ind w:left="397"/>
      </w:pPr>
      <w:r w:rsidRPr="00151B23">
        <w:t>50800000-3 – różne usługi w zakresie napraw i konserwacji</w:t>
      </w:r>
    </w:p>
    <w:p w14:paraId="23E13ED5" w14:textId="45DBF18E" w:rsidR="00AB29F3" w:rsidRPr="00151B23" w:rsidRDefault="00AB29F3" w:rsidP="00AB29F3">
      <w:pPr>
        <w:ind w:left="397"/>
      </w:pPr>
      <w:r w:rsidRPr="00151B23">
        <w:t>50870000-4 – Usługi w zakresie napraw i konserwacji wyposażenia placów zabaw</w:t>
      </w:r>
    </w:p>
    <w:p w14:paraId="46589A13" w14:textId="1A01F9EE" w:rsidR="005F601D" w:rsidRPr="00151B23" w:rsidRDefault="00AD7D51" w:rsidP="00863EDF">
      <w:pPr>
        <w:numPr>
          <w:ilvl w:val="0"/>
          <w:numId w:val="76"/>
        </w:numPr>
        <w:spacing w:before="240" w:after="154" w:line="230" w:lineRule="auto"/>
        <w:ind w:left="426" w:hanging="426"/>
        <w:jc w:val="both"/>
        <w:rPr>
          <w:rFonts w:asciiTheme="minorHAnsi" w:hAnsiTheme="minorHAnsi" w:cstheme="minorHAnsi"/>
        </w:rPr>
      </w:pPr>
      <w:r w:rsidRPr="00151B23">
        <w:rPr>
          <w:rFonts w:asciiTheme="minorHAnsi" w:eastAsia="Palatino Linotype" w:hAnsiTheme="minorHAnsi" w:cstheme="minorHAnsi"/>
          <w:color w:val="000000"/>
          <w:lang w:eastAsia="pl-PL"/>
        </w:rPr>
        <w:t xml:space="preserve">Zamawiający żąda wskazania przez wykonawcę w </w:t>
      </w:r>
      <w:r w:rsidR="00267DDF" w:rsidRPr="00151B23">
        <w:rPr>
          <w:rFonts w:asciiTheme="minorHAnsi" w:eastAsia="Palatino Linotype" w:hAnsiTheme="minorHAnsi" w:cstheme="minorHAnsi"/>
          <w:color w:val="000000"/>
          <w:lang w:eastAsia="pl-PL"/>
        </w:rPr>
        <w:t xml:space="preserve">formularzu </w:t>
      </w:r>
      <w:r w:rsidRPr="00151B23">
        <w:rPr>
          <w:rFonts w:asciiTheme="minorHAnsi" w:eastAsia="Palatino Linotype" w:hAnsiTheme="minorHAnsi" w:cstheme="minorHAnsi"/>
          <w:color w:val="000000"/>
          <w:lang w:eastAsia="pl-PL"/>
        </w:rPr>
        <w:t>„</w:t>
      </w:r>
      <w:r w:rsidR="00267DDF" w:rsidRPr="00151B23">
        <w:rPr>
          <w:rFonts w:asciiTheme="minorHAnsi" w:eastAsia="Palatino Linotype" w:hAnsiTheme="minorHAnsi" w:cstheme="minorHAnsi"/>
          <w:color w:val="000000"/>
          <w:lang w:eastAsia="pl-PL"/>
        </w:rPr>
        <w:t>OFERTA</w:t>
      </w:r>
      <w:r w:rsidRPr="00151B23">
        <w:rPr>
          <w:rFonts w:asciiTheme="minorHAnsi" w:eastAsia="Palatino Linotype" w:hAnsiTheme="minorHAnsi" w:cstheme="minorHAnsi"/>
          <w:color w:val="000000"/>
          <w:lang w:eastAsia="pl-PL"/>
        </w:rPr>
        <w:t>”</w:t>
      </w:r>
      <w:r w:rsidR="00267DDF" w:rsidRPr="00151B23">
        <w:rPr>
          <w:rFonts w:asciiTheme="minorHAnsi" w:eastAsia="Palatino Linotype" w:hAnsiTheme="minorHAnsi" w:cstheme="minorHAnsi"/>
          <w:color w:val="000000"/>
          <w:lang w:eastAsia="pl-PL"/>
        </w:rPr>
        <w:t>,</w:t>
      </w:r>
      <w:r w:rsidRPr="00151B23">
        <w:rPr>
          <w:rFonts w:asciiTheme="minorHAnsi" w:eastAsia="Palatino Linotype" w:hAnsiTheme="minorHAnsi" w:cstheme="minorHAnsi"/>
          <w:color w:val="000000"/>
          <w:lang w:eastAsia="pl-PL"/>
        </w:rPr>
        <w:t xml:space="preserve"> </w:t>
      </w:r>
      <w:r w:rsidR="00267DDF" w:rsidRPr="00151B23">
        <w:rPr>
          <w:rFonts w:asciiTheme="minorHAnsi" w:eastAsia="Palatino Linotype" w:hAnsiTheme="minorHAnsi" w:cstheme="minorHAnsi"/>
          <w:color w:val="000000"/>
          <w:lang w:eastAsia="pl-PL"/>
        </w:rPr>
        <w:t xml:space="preserve">stanowiącym załącznik nr 4, </w:t>
      </w:r>
      <w:r w:rsidRPr="00151B23">
        <w:rPr>
          <w:rFonts w:asciiTheme="minorHAnsi" w:eastAsia="Palatino Linotype" w:hAnsiTheme="minorHAnsi" w:cstheme="minorHAnsi"/>
          <w:color w:val="000000"/>
          <w:lang w:eastAsia="pl-PL"/>
        </w:rPr>
        <w:t>części zamówienia, których wykonanie zamierza powierzyć podwykonawcom oraz podania nazw ewentualnych podwykonawców, jeżeli są już znani.</w:t>
      </w:r>
    </w:p>
    <w:p w14:paraId="0B6C3FC8" w14:textId="7FF14847" w:rsidR="00C31671" w:rsidRPr="00151B23" w:rsidRDefault="00C31671" w:rsidP="00C31671">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151B23">
        <w:rPr>
          <w:rFonts w:asciiTheme="minorHAnsi" w:eastAsia="Palatino Linotype" w:hAnsiTheme="minorHAnsi" w:cstheme="minorHAnsi"/>
          <w:color w:val="000000"/>
          <w:lang w:eastAsia="pl-PL"/>
        </w:rPr>
        <w:t xml:space="preserve">Zamawiający dopuszcza podwykonawstwo zgodnie z zapisami Projektowanych postanowień umowy stanowiących załącznik </w:t>
      </w:r>
      <w:r w:rsidR="007063A7" w:rsidRPr="00151B23">
        <w:rPr>
          <w:rFonts w:asciiTheme="minorHAnsi" w:eastAsia="Palatino Linotype" w:hAnsiTheme="minorHAnsi" w:cstheme="minorHAnsi"/>
          <w:color w:val="000000"/>
          <w:lang w:eastAsia="pl-PL"/>
        </w:rPr>
        <w:t>nr 2a i 2b do SWZ.</w:t>
      </w:r>
    </w:p>
    <w:p w14:paraId="6FD0D3B2" w14:textId="2DB4665F" w:rsidR="00C31671" w:rsidRPr="00151B23" w:rsidRDefault="00C31671" w:rsidP="00585E56">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151B23">
        <w:rPr>
          <w:rFonts w:asciiTheme="minorHAnsi" w:hAnsiTheme="minorHAnsi" w:cstheme="minorHAnsi"/>
        </w:rPr>
        <w:t xml:space="preserve">Zamawiający nie przewiduje opcji. </w:t>
      </w:r>
    </w:p>
    <w:p w14:paraId="3D1F043B" w14:textId="4FABF66A" w:rsidR="006B27CE" w:rsidRPr="00442B67" w:rsidRDefault="00C31671" w:rsidP="00442B67">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C31671">
        <w:rPr>
          <w:rFonts w:asciiTheme="minorHAnsi" w:eastAsia="Palatino Linotype" w:hAnsiTheme="minorHAnsi" w:cstheme="minorHAnsi"/>
          <w:color w:val="000000"/>
          <w:lang w:eastAsia="pl-PL"/>
        </w:rPr>
        <w:t xml:space="preserve">Wizja lokalna: </w:t>
      </w:r>
      <w:r w:rsidRPr="00442B67">
        <w:rPr>
          <w:rFonts w:asciiTheme="minorHAnsi" w:hAnsiTheme="minorHAnsi" w:cstheme="minorHAnsi"/>
        </w:rPr>
        <w:t xml:space="preserve">Zamawiający </w:t>
      </w:r>
      <w:r w:rsidR="00442B67" w:rsidRPr="00442B67">
        <w:rPr>
          <w:rFonts w:asciiTheme="minorHAnsi" w:hAnsiTheme="minorHAnsi" w:cstheme="minorHAnsi"/>
        </w:rPr>
        <w:t>nie przewiduje przeprowadzenia wizji lokalnej.</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D727EA9" w14:textId="77777777">
        <w:trPr>
          <w:trHeight w:val="295"/>
        </w:trPr>
        <w:tc>
          <w:tcPr>
            <w:tcW w:w="1447" w:type="dxa"/>
            <w:shd w:val="clear" w:color="auto" w:fill="A6A6A6"/>
            <w:tcMar>
              <w:top w:w="69" w:type="dxa"/>
              <w:left w:w="0" w:type="dxa"/>
              <w:bottom w:w="0" w:type="dxa"/>
              <w:right w:w="115" w:type="dxa"/>
            </w:tcMar>
          </w:tcPr>
          <w:p w14:paraId="21BC58C4"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4 </w:t>
            </w:r>
          </w:p>
        </w:tc>
        <w:tc>
          <w:tcPr>
            <w:tcW w:w="7684" w:type="dxa"/>
            <w:shd w:val="clear" w:color="auto" w:fill="A6A6A6"/>
            <w:tcMar>
              <w:top w:w="69" w:type="dxa"/>
              <w:left w:w="0" w:type="dxa"/>
              <w:bottom w:w="0" w:type="dxa"/>
              <w:right w:w="115" w:type="dxa"/>
            </w:tcMar>
          </w:tcPr>
          <w:p w14:paraId="51A621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części zamówienia </w:t>
            </w:r>
          </w:p>
        </w:tc>
      </w:tr>
    </w:tbl>
    <w:p w14:paraId="3D8CD1E7" w14:textId="5E989D45" w:rsidR="00CA36E1" w:rsidRPr="005D5F5E" w:rsidRDefault="00CA36E1" w:rsidP="00131F5A">
      <w:pPr>
        <w:pStyle w:val="Akapitzlist"/>
        <w:numPr>
          <w:ilvl w:val="0"/>
          <w:numId w:val="132"/>
        </w:numPr>
        <w:spacing w:before="240" w:after="115"/>
        <w:ind w:left="426"/>
        <w:rPr>
          <w:rFonts w:asciiTheme="minorHAnsi" w:hAnsiTheme="minorHAnsi" w:cstheme="minorHAnsi"/>
        </w:rPr>
      </w:pPr>
      <w:r w:rsidRPr="005D5F5E">
        <w:rPr>
          <w:rFonts w:asciiTheme="minorHAnsi" w:eastAsia="Times New Roman" w:hAnsiTheme="minorHAnsi" w:cs="Arial"/>
          <w:bCs/>
        </w:rPr>
        <w:t xml:space="preserve">Zamówienie podzielone jest na 2 części i obejmuje </w:t>
      </w:r>
      <w:r w:rsidRPr="005D5F5E">
        <w:rPr>
          <w:rFonts w:asciiTheme="minorHAnsi" w:hAnsiTheme="minorHAnsi"/>
          <w:b/>
          <w:bCs/>
        </w:rPr>
        <w:t>utrzymanie i konserwację drewnianych urządzeń oraz urządzeń do odłowu dzików, a także przeglądy i konserwacja urządzeń na placach zabaw w kompleksach leśnych m.st. Warszawy.</w:t>
      </w:r>
    </w:p>
    <w:p w14:paraId="5226AF3B" w14:textId="77777777" w:rsidR="00CA36E1" w:rsidRDefault="00CA36E1" w:rsidP="00CA36E1">
      <w:pPr>
        <w:spacing w:after="0" w:line="240" w:lineRule="auto"/>
        <w:ind w:left="425"/>
        <w:jc w:val="both"/>
        <w:rPr>
          <w:rFonts w:asciiTheme="minorHAnsi" w:eastAsia="Palatino Linotype" w:hAnsiTheme="minorHAnsi" w:cstheme="minorHAnsi"/>
          <w:b/>
          <w:color w:val="000000"/>
          <w:lang w:eastAsia="pl-PL"/>
        </w:rPr>
      </w:pPr>
      <w:r w:rsidRPr="00837261">
        <w:rPr>
          <w:rFonts w:asciiTheme="minorHAnsi" w:eastAsia="Palatino Linotype" w:hAnsiTheme="minorHAnsi" w:cstheme="minorHAnsi"/>
          <w:b/>
          <w:color w:val="000000"/>
          <w:lang w:eastAsia="pl-PL"/>
        </w:rPr>
        <w:t>Część I:</w:t>
      </w:r>
    </w:p>
    <w:p w14:paraId="5E5D5D43" w14:textId="183F5EDB" w:rsidR="00CA36E1" w:rsidRDefault="00CA36E1" w:rsidP="00CA36E1">
      <w:pPr>
        <w:spacing w:after="0" w:line="240" w:lineRule="auto"/>
        <w:ind w:left="425"/>
        <w:jc w:val="both"/>
        <w:rPr>
          <w:rFonts w:asciiTheme="minorHAnsi" w:hAnsiTheme="minorHAnsi" w:cstheme="minorHAnsi"/>
          <w:b/>
        </w:rPr>
      </w:pPr>
      <w:r>
        <w:rPr>
          <w:rFonts w:asciiTheme="minorHAnsi" w:eastAsia="Palatino Linotype" w:hAnsiTheme="minorHAnsi" w:cstheme="minorHAnsi"/>
          <w:b/>
          <w:color w:val="000000"/>
          <w:lang w:eastAsia="pl-PL"/>
        </w:rPr>
        <w:t xml:space="preserve"> </w:t>
      </w:r>
      <w:r w:rsidRPr="005B6A20">
        <w:rPr>
          <w:rFonts w:asciiTheme="minorHAnsi" w:eastAsia="Palatino Linotype" w:hAnsiTheme="minorHAnsi" w:cstheme="minorHAnsi"/>
          <w:b/>
          <w:color w:val="000000"/>
          <w:lang w:eastAsia="pl-PL"/>
        </w:rPr>
        <w:t>„</w:t>
      </w:r>
      <w:r w:rsidRPr="005B6A20">
        <w:rPr>
          <w:rFonts w:asciiTheme="minorHAnsi" w:hAnsiTheme="minorHAnsi" w:cstheme="minorHAnsi"/>
          <w:b/>
        </w:rPr>
        <w:t>Utrzymanie i konserwacja drewnianych urządzeń oraz urządzeń do odłowu dzików.”</w:t>
      </w:r>
    </w:p>
    <w:p w14:paraId="5E02765E" w14:textId="77777777" w:rsidR="00CA36E1" w:rsidRDefault="00CA36E1" w:rsidP="00CA36E1">
      <w:pPr>
        <w:spacing w:after="0" w:line="240" w:lineRule="auto"/>
        <w:ind w:left="425"/>
        <w:jc w:val="both"/>
        <w:rPr>
          <w:rFonts w:asciiTheme="minorHAnsi" w:eastAsia="Palatino Linotype" w:hAnsiTheme="minorHAnsi" w:cstheme="minorHAnsi"/>
          <w:b/>
          <w:color w:val="000000"/>
          <w:lang w:eastAsia="pl-PL"/>
        </w:rPr>
      </w:pPr>
    </w:p>
    <w:p w14:paraId="79E15A74" w14:textId="77777777" w:rsidR="00CA36E1" w:rsidRDefault="00CA36E1" w:rsidP="00CA36E1">
      <w:pPr>
        <w:spacing w:after="0" w:line="240" w:lineRule="auto"/>
        <w:ind w:left="425"/>
        <w:jc w:val="both"/>
        <w:rPr>
          <w:rFonts w:asciiTheme="minorHAnsi" w:eastAsia="Palatino Linotype" w:hAnsiTheme="minorHAnsi" w:cstheme="minorHAnsi"/>
          <w:b/>
          <w:color w:val="000000"/>
          <w:lang w:eastAsia="pl-PL"/>
        </w:rPr>
      </w:pPr>
      <w:r w:rsidRPr="00837261">
        <w:rPr>
          <w:rFonts w:asciiTheme="minorHAnsi" w:eastAsia="Palatino Linotype" w:hAnsiTheme="minorHAnsi" w:cstheme="minorHAnsi"/>
          <w:b/>
          <w:color w:val="000000"/>
          <w:lang w:eastAsia="pl-PL"/>
        </w:rPr>
        <w:t>Część I</w:t>
      </w:r>
      <w:r>
        <w:rPr>
          <w:rFonts w:asciiTheme="minorHAnsi" w:eastAsia="Palatino Linotype" w:hAnsiTheme="minorHAnsi" w:cstheme="minorHAnsi"/>
          <w:b/>
          <w:color w:val="000000"/>
          <w:lang w:eastAsia="pl-PL"/>
        </w:rPr>
        <w:t>I</w:t>
      </w:r>
      <w:r w:rsidRPr="00837261">
        <w:rPr>
          <w:rFonts w:asciiTheme="minorHAnsi" w:eastAsia="Palatino Linotype" w:hAnsiTheme="minorHAnsi" w:cstheme="minorHAnsi"/>
          <w:b/>
          <w:color w:val="000000"/>
          <w:lang w:eastAsia="pl-PL"/>
        </w:rPr>
        <w:t>:</w:t>
      </w:r>
      <w:r>
        <w:rPr>
          <w:rFonts w:asciiTheme="minorHAnsi" w:eastAsia="Palatino Linotype" w:hAnsiTheme="minorHAnsi" w:cstheme="minorHAnsi"/>
          <w:b/>
          <w:color w:val="000000"/>
          <w:lang w:eastAsia="pl-PL"/>
        </w:rPr>
        <w:t xml:space="preserve"> </w:t>
      </w:r>
    </w:p>
    <w:p w14:paraId="1D5CEEBE" w14:textId="1280BD32" w:rsidR="00AF0495" w:rsidRDefault="00CA36E1" w:rsidP="00B37D45">
      <w:pPr>
        <w:spacing w:after="0" w:line="240" w:lineRule="auto"/>
        <w:ind w:left="425"/>
        <w:jc w:val="both"/>
        <w:rPr>
          <w:b/>
        </w:rPr>
      </w:pPr>
      <w:r w:rsidRPr="004D7AC5">
        <w:rPr>
          <w:rFonts w:asciiTheme="minorHAnsi" w:eastAsia="Palatino Linotype" w:hAnsiTheme="minorHAnsi" w:cstheme="minorHAnsi"/>
          <w:b/>
          <w:color w:val="000000"/>
          <w:lang w:eastAsia="pl-PL"/>
        </w:rPr>
        <w:t>„</w:t>
      </w:r>
      <w:r w:rsidRPr="004D7AC5">
        <w:rPr>
          <w:b/>
        </w:rPr>
        <w:t>Przeglądy i konserwacja urządzeń na placach zabaw.”</w:t>
      </w:r>
    </w:p>
    <w:p w14:paraId="100ADDCD" w14:textId="77777777" w:rsidR="005D5F5E" w:rsidRDefault="005D5F5E" w:rsidP="00B37D45">
      <w:pPr>
        <w:spacing w:after="0" w:line="240" w:lineRule="auto"/>
        <w:ind w:left="425"/>
        <w:jc w:val="both"/>
        <w:rPr>
          <w:rFonts w:asciiTheme="minorHAnsi" w:eastAsia="Palatino Linotype" w:hAnsiTheme="minorHAnsi" w:cstheme="minorHAnsi"/>
          <w:color w:val="000000"/>
          <w:lang w:eastAsia="pl-PL"/>
        </w:rPr>
      </w:pPr>
    </w:p>
    <w:p w14:paraId="0EBCD709" w14:textId="41C115FB" w:rsidR="00FE05B7" w:rsidRPr="00775A6D" w:rsidRDefault="005D5F5E" w:rsidP="00131F5A">
      <w:pPr>
        <w:pStyle w:val="Akapitzlist"/>
        <w:numPr>
          <w:ilvl w:val="0"/>
          <w:numId w:val="132"/>
        </w:numPr>
        <w:suppressAutoHyphens w:val="0"/>
        <w:autoSpaceDN/>
        <w:spacing w:after="120" w:line="240" w:lineRule="auto"/>
        <w:ind w:left="426"/>
        <w:contextualSpacing/>
        <w:textAlignment w:val="auto"/>
        <w:rPr>
          <w:rFonts w:asciiTheme="minorHAnsi" w:hAnsiTheme="minorHAnsi" w:cstheme="minorHAnsi"/>
        </w:rPr>
      </w:pPr>
      <w:r w:rsidRPr="00B0643A">
        <w:rPr>
          <w:rFonts w:asciiTheme="minorHAnsi" w:hAnsiTheme="minorHAnsi" w:cstheme="minorHAnsi"/>
        </w:rPr>
        <w:t>Zamawiający dopuszcza składanie ofert w odniesieniu do jednej lub wszystkich części zamówienia.</w:t>
      </w:r>
    </w:p>
    <w:p w14:paraId="0921B771" w14:textId="77777777" w:rsidR="00B37D45" w:rsidRPr="00D3233D" w:rsidRDefault="00B37D45" w:rsidP="00FE29FB">
      <w:pPr>
        <w:spacing w:after="0" w:line="240" w:lineRule="auto"/>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5 </w:t>
            </w:r>
          </w:p>
        </w:tc>
        <w:tc>
          <w:tcPr>
            <w:tcW w:w="7684" w:type="dxa"/>
            <w:shd w:val="clear" w:color="auto" w:fill="A6A6A6"/>
            <w:tcMar>
              <w:top w:w="72" w:type="dxa"/>
              <w:left w:w="0" w:type="dxa"/>
              <w:bottom w:w="0" w:type="dxa"/>
              <w:right w:w="115" w:type="dxa"/>
            </w:tcMar>
          </w:tcPr>
          <w:p w14:paraId="2154AC8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zamówieniach, o których mowa w art. 214 ust. 1 pkt </w:t>
            </w:r>
            <w:r w:rsidRPr="00D3233D">
              <w:rPr>
                <w:rFonts w:asciiTheme="minorHAnsi" w:eastAsia="Palatino Linotype" w:hAnsiTheme="minorHAnsi" w:cstheme="minorHAnsi"/>
                <w:b/>
                <w:i/>
                <w:iCs/>
                <w:color w:val="000000"/>
                <w:lang w:eastAsia="pl-PL"/>
              </w:rPr>
              <w:t xml:space="preserve">7 </w:t>
            </w:r>
            <w:r w:rsidRPr="00D3233D">
              <w:rPr>
                <w:rFonts w:asciiTheme="minorHAnsi" w:eastAsia="Palatino Linotype" w:hAnsiTheme="minorHAnsi" w:cstheme="minorHAnsi"/>
                <w:b/>
                <w:color w:val="000000"/>
                <w:lang w:eastAsia="pl-PL"/>
              </w:rPr>
              <w:t xml:space="preserve">ustawy </w:t>
            </w:r>
          </w:p>
        </w:tc>
      </w:tr>
    </w:tbl>
    <w:p w14:paraId="2EE5D2C4" w14:textId="55DBF635" w:rsidR="00973399" w:rsidRPr="003B7373" w:rsidRDefault="00AF0495" w:rsidP="003B7373">
      <w:pPr>
        <w:spacing w:before="240" w:after="25" w:line="230" w:lineRule="auto"/>
        <w:ind w:left="7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nie przewiduje udzielenia zamówień, o których mowa w art. 214 ust. 1 pkt </w:t>
      </w:r>
      <w:r w:rsidRPr="00D3233D">
        <w:rPr>
          <w:rFonts w:asciiTheme="minorHAnsi" w:eastAsia="Palatino Linotype" w:hAnsiTheme="minorHAnsi" w:cstheme="minorHAnsi"/>
          <w:i/>
          <w:iCs/>
          <w:color w:val="000000"/>
          <w:lang w:eastAsia="pl-PL"/>
        </w:rPr>
        <w:t xml:space="preserve">7 </w:t>
      </w:r>
      <w:r w:rsidRPr="00D3233D">
        <w:rPr>
          <w:rFonts w:asciiTheme="minorHAnsi" w:eastAsia="Palatino Linotype" w:hAnsiTheme="minorHAnsi" w:cstheme="minorHAnsi"/>
          <w:color w:val="000000"/>
          <w:lang w:eastAsia="pl-PL"/>
        </w:rPr>
        <w:t xml:space="preserve">ustawy. </w:t>
      </w: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973399" w:rsidRPr="00D3233D" w14:paraId="4E91F71D" w14:textId="77777777">
        <w:trPr>
          <w:trHeight w:val="298"/>
        </w:trPr>
        <w:tc>
          <w:tcPr>
            <w:tcW w:w="1414" w:type="dxa"/>
            <w:shd w:val="clear" w:color="auto" w:fill="A6A6A6"/>
            <w:tcMar>
              <w:top w:w="71" w:type="dxa"/>
              <w:left w:w="29" w:type="dxa"/>
              <w:bottom w:w="0" w:type="dxa"/>
              <w:right w:w="115" w:type="dxa"/>
            </w:tcMar>
          </w:tcPr>
          <w:p w14:paraId="41D376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6 </w:t>
            </w:r>
          </w:p>
        </w:tc>
        <w:tc>
          <w:tcPr>
            <w:tcW w:w="7717" w:type="dxa"/>
            <w:shd w:val="clear" w:color="auto" w:fill="A6A6A6"/>
            <w:tcMar>
              <w:top w:w="71" w:type="dxa"/>
              <w:left w:w="29" w:type="dxa"/>
              <w:bottom w:w="0" w:type="dxa"/>
              <w:right w:w="115" w:type="dxa"/>
            </w:tcMar>
          </w:tcPr>
          <w:p w14:paraId="6888437D" w14:textId="77777777" w:rsidR="00973399" w:rsidRPr="00D3233D" w:rsidRDefault="00AD7D51">
            <w:pPr>
              <w:spacing w:after="0" w:line="240" w:lineRule="auto"/>
              <w:ind w:left="5"/>
              <w:rPr>
                <w:rFonts w:asciiTheme="minorHAnsi" w:hAnsiTheme="minorHAnsi" w:cstheme="minorHAnsi"/>
              </w:rPr>
            </w:pPr>
            <w:r w:rsidRPr="00D3233D">
              <w:rPr>
                <w:rFonts w:asciiTheme="minorHAnsi" w:eastAsia="Palatino Linotype" w:hAnsiTheme="minorHAnsi" w:cstheme="minorHAnsi"/>
                <w:b/>
                <w:color w:val="000000"/>
                <w:lang w:eastAsia="pl-PL"/>
              </w:rPr>
              <w:t xml:space="preserve">Oferty wariantowe </w:t>
            </w:r>
          </w:p>
        </w:tc>
      </w:tr>
    </w:tbl>
    <w:p w14:paraId="50C1F22B" w14:textId="77777777" w:rsidR="00973399" w:rsidRPr="00D3233D" w:rsidRDefault="00AD7D51" w:rsidP="00585E56">
      <w:pPr>
        <w:spacing w:before="240" w:after="25" w:line="230" w:lineRule="auto"/>
        <w:ind w:left="7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wariantowych. </w:t>
      </w:r>
    </w:p>
    <w:p w14:paraId="3B744545"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95E91B1" w14:textId="77777777">
        <w:trPr>
          <w:trHeight w:val="295"/>
        </w:trPr>
        <w:tc>
          <w:tcPr>
            <w:tcW w:w="1447" w:type="dxa"/>
            <w:shd w:val="clear" w:color="auto" w:fill="A6A6A6"/>
            <w:tcMar>
              <w:top w:w="69" w:type="dxa"/>
              <w:left w:w="0" w:type="dxa"/>
              <w:bottom w:w="0" w:type="dxa"/>
              <w:right w:w="115" w:type="dxa"/>
            </w:tcMar>
          </w:tcPr>
          <w:p w14:paraId="7692464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7 </w:t>
            </w:r>
          </w:p>
        </w:tc>
        <w:tc>
          <w:tcPr>
            <w:tcW w:w="7684" w:type="dxa"/>
            <w:shd w:val="clear" w:color="auto" w:fill="A6A6A6"/>
            <w:tcMar>
              <w:top w:w="69" w:type="dxa"/>
              <w:left w:w="0" w:type="dxa"/>
              <w:bottom w:w="0" w:type="dxa"/>
              <w:right w:w="115" w:type="dxa"/>
            </w:tcMar>
          </w:tcPr>
          <w:p w14:paraId="649DEB7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wykonania zamówienia </w:t>
            </w:r>
          </w:p>
        </w:tc>
      </w:tr>
    </w:tbl>
    <w:p w14:paraId="757B88CC" w14:textId="77777777" w:rsidR="00404908" w:rsidRDefault="00AC49FE" w:rsidP="00E91ABD">
      <w:pPr>
        <w:spacing w:line="240" w:lineRule="auto"/>
        <w:ind w:left="142"/>
        <w:jc w:val="both"/>
        <w:rPr>
          <w:rFonts w:cs="Arial"/>
        </w:rPr>
      </w:pPr>
      <w:r w:rsidRPr="00DD5C06">
        <w:rPr>
          <w:rFonts w:cs="Arial"/>
        </w:rPr>
        <w:t xml:space="preserve">Zamówienie będzie </w:t>
      </w:r>
      <w:r w:rsidRPr="0057105F">
        <w:rPr>
          <w:rFonts w:cs="Arial"/>
        </w:rPr>
        <w:t>realizowane</w:t>
      </w:r>
      <w:r w:rsidR="00404908">
        <w:rPr>
          <w:rFonts w:cs="Arial"/>
        </w:rPr>
        <w:t>:</w:t>
      </w:r>
    </w:p>
    <w:p w14:paraId="4C663C23" w14:textId="0D68B5BA" w:rsidR="00AC49FE" w:rsidRPr="00151B23" w:rsidRDefault="00404908" w:rsidP="00E91ABD">
      <w:pPr>
        <w:spacing w:line="240" w:lineRule="auto"/>
        <w:ind w:left="142"/>
        <w:jc w:val="both"/>
        <w:rPr>
          <w:rFonts w:asciiTheme="minorHAnsi" w:hAnsiTheme="minorHAnsi" w:cstheme="minorHAnsi"/>
          <w:b/>
          <w:bCs/>
        </w:rPr>
      </w:pPr>
      <w:r w:rsidRPr="00151B23">
        <w:rPr>
          <w:rFonts w:cs="Arial"/>
        </w:rPr>
        <w:t>Dla części I:</w:t>
      </w:r>
      <w:r w:rsidR="00AC49FE" w:rsidRPr="00151B23">
        <w:rPr>
          <w:rFonts w:cs="Arial"/>
        </w:rPr>
        <w:t xml:space="preserve"> </w:t>
      </w:r>
      <w:r w:rsidRPr="00151B23">
        <w:rPr>
          <w:rFonts w:asciiTheme="minorHAnsi" w:hAnsiTheme="minorHAnsi" w:cstheme="minorHAnsi"/>
          <w:b/>
          <w:bCs/>
        </w:rPr>
        <w:t xml:space="preserve">od dnia podpisania umowy </w:t>
      </w:r>
      <w:r w:rsidR="00F83604" w:rsidRPr="00151B23">
        <w:rPr>
          <w:rFonts w:asciiTheme="minorHAnsi" w:hAnsiTheme="minorHAnsi" w:cstheme="minorHAnsi"/>
          <w:b/>
          <w:bCs/>
        </w:rPr>
        <w:t xml:space="preserve">do </w:t>
      </w:r>
      <w:r w:rsidRPr="00151B23">
        <w:rPr>
          <w:rFonts w:asciiTheme="minorHAnsi" w:hAnsiTheme="minorHAnsi" w:cstheme="minorHAnsi"/>
          <w:b/>
          <w:bCs/>
        </w:rPr>
        <w:t>18</w:t>
      </w:r>
      <w:r w:rsidR="00F83604" w:rsidRPr="00151B23">
        <w:rPr>
          <w:rFonts w:asciiTheme="minorHAnsi" w:hAnsiTheme="minorHAnsi" w:cstheme="minorHAnsi"/>
          <w:b/>
          <w:bCs/>
        </w:rPr>
        <w:t xml:space="preserve"> grudnia 202</w:t>
      </w:r>
      <w:r w:rsidRPr="00151B23">
        <w:rPr>
          <w:rFonts w:asciiTheme="minorHAnsi" w:hAnsiTheme="minorHAnsi" w:cstheme="minorHAnsi"/>
          <w:b/>
          <w:bCs/>
        </w:rPr>
        <w:t>5</w:t>
      </w:r>
      <w:r w:rsidR="00F83604" w:rsidRPr="00151B23">
        <w:rPr>
          <w:rFonts w:asciiTheme="minorHAnsi" w:hAnsiTheme="minorHAnsi" w:cstheme="minorHAnsi"/>
          <w:b/>
          <w:bCs/>
        </w:rPr>
        <w:t xml:space="preserve"> r.</w:t>
      </w:r>
    </w:p>
    <w:p w14:paraId="5F60EE6E" w14:textId="5E519173" w:rsidR="00404908" w:rsidRPr="00151B23" w:rsidRDefault="00404908" w:rsidP="00E91ABD">
      <w:pPr>
        <w:spacing w:line="240" w:lineRule="auto"/>
        <w:ind w:left="142"/>
        <w:jc w:val="both"/>
        <w:rPr>
          <w:rFonts w:cs="Arial"/>
          <w:color w:val="8496B0" w:themeColor="text2" w:themeTint="99"/>
        </w:rPr>
      </w:pPr>
      <w:r w:rsidRPr="00151B23">
        <w:rPr>
          <w:rFonts w:cs="Arial"/>
        </w:rPr>
        <w:t>Dla części II:</w:t>
      </w:r>
      <w:r w:rsidRPr="00151B23">
        <w:rPr>
          <w:rFonts w:asciiTheme="minorHAnsi" w:hAnsiTheme="minorHAnsi" w:cstheme="minorHAnsi"/>
          <w:b/>
          <w:bCs/>
        </w:rPr>
        <w:t xml:space="preserve"> od dnia podpisania umowy do 18 grudnia 2025 r.</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151B23" w14:paraId="6E56079A" w14:textId="77777777">
        <w:trPr>
          <w:trHeight w:val="298"/>
        </w:trPr>
        <w:tc>
          <w:tcPr>
            <w:tcW w:w="1447" w:type="dxa"/>
            <w:shd w:val="clear" w:color="auto" w:fill="A6A6A6"/>
            <w:tcMar>
              <w:top w:w="71" w:type="dxa"/>
              <w:left w:w="0" w:type="dxa"/>
              <w:bottom w:w="0" w:type="dxa"/>
              <w:right w:w="115" w:type="dxa"/>
            </w:tcMar>
          </w:tcPr>
          <w:p w14:paraId="15E380DD" w14:textId="77777777" w:rsidR="00973399" w:rsidRPr="00151B23" w:rsidRDefault="00AD7D51">
            <w:pPr>
              <w:spacing w:after="0" w:line="240" w:lineRule="auto"/>
              <w:ind w:left="29"/>
              <w:rPr>
                <w:rFonts w:asciiTheme="minorHAnsi" w:hAnsiTheme="minorHAnsi" w:cstheme="minorHAnsi"/>
              </w:rPr>
            </w:pPr>
            <w:r w:rsidRPr="00151B23">
              <w:rPr>
                <w:rFonts w:asciiTheme="minorHAnsi" w:eastAsia="Palatino Linotype" w:hAnsiTheme="minorHAnsi" w:cstheme="minorHAnsi"/>
                <w:b/>
                <w:color w:val="000000"/>
                <w:lang w:eastAsia="pl-PL"/>
              </w:rPr>
              <w:t xml:space="preserve">Rozdz. 8 </w:t>
            </w:r>
          </w:p>
        </w:tc>
        <w:tc>
          <w:tcPr>
            <w:tcW w:w="7684" w:type="dxa"/>
            <w:shd w:val="clear" w:color="auto" w:fill="A6A6A6"/>
            <w:tcMar>
              <w:top w:w="71" w:type="dxa"/>
              <w:left w:w="0" w:type="dxa"/>
              <w:bottom w:w="0" w:type="dxa"/>
              <w:right w:w="115" w:type="dxa"/>
            </w:tcMar>
          </w:tcPr>
          <w:p w14:paraId="53D35AFA" w14:textId="77777777" w:rsidR="00973399" w:rsidRPr="00151B23" w:rsidRDefault="00AD7D51">
            <w:pPr>
              <w:spacing w:after="0" w:line="240" w:lineRule="auto"/>
              <w:rPr>
                <w:rFonts w:asciiTheme="minorHAnsi" w:hAnsiTheme="minorHAnsi" w:cstheme="minorHAnsi"/>
              </w:rPr>
            </w:pPr>
            <w:r w:rsidRPr="00151B23">
              <w:rPr>
                <w:rFonts w:asciiTheme="minorHAnsi" w:eastAsia="Palatino Linotype" w:hAnsiTheme="minorHAnsi" w:cstheme="minorHAnsi"/>
                <w:b/>
                <w:color w:val="000000"/>
                <w:lang w:eastAsia="pl-PL"/>
              </w:rPr>
              <w:t xml:space="preserve">Informacja o warunkach udziału w postępowaniu </w:t>
            </w:r>
          </w:p>
        </w:tc>
      </w:tr>
    </w:tbl>
    <w:p w14:paraId="6559B446" w14:textId="7A92F26A" w:rsidR="00AA040D" w:rsidRPr="00151B23" w:rsidRDefault="00AD7D51" w:rsidP="00585E56">
      <w:pPr>
        <w:numPr>
          <w:ilvl w:val="0"/>
          <w:numId w:val="77"/>
        </w:numPr>
        <w:spacing w:before="240" w:after="154" w:line="230" w:lineRule="auto"/>
        <w:ind w:hanging="360"/>
        <w:jc w:val="both"/>
        <w:rPr>
          <w:rFonts w:asciiTheme="minorHAnsi" w:hAnsiTheme="minorHAnsi" w:cstheme="minorHAnsi"/>
        </w:rPr>
      </w:pPr>
      <w:r w:rsidRPr="00151B23">
        <w:rPr>
          <w:rFonts w:asciiTheme="minorHAnsi" w:eastAsia="Palatino Linotype" w:hAnsiTheme="minorHAnsi" w:cstheme="minorHAnsi"/>
          <w:color w:val="000000"/>
          <w:lang w:eastAsia="pl-PL"/>
        </w:rPr>
        <w:t xml:space="preserve">O udzielenie zamówienia mogą się ubiegać wykonawcy, którzy spełniają warunki udziału </w:t>
      </w:r>
      <w:r w:rsidR="009626C7" w:rsidRPr="00151B23">
        <w:rPr>
          <w:rFonts w:asciiTheme="minorHAnsi" w:eastAsia="Palatino Linotype" w:hAnsiTheme="minorHAnsi" w:cstheme="minorHAnsi"/>
          <w:color w:val="000000"/>
          <w:lang w:eastAsia="pl-PL"/>
        </w:rPr>
        <w:br/>
      </w:r>
      <w:r w:rsidRPr="00151B23">
        <w:rPr>
          <w:rFonts w:asciiTheme="minorHAnsi" w:eastAsia="Palatino Linotype" w:hAnsiTheme="minorHAnsi" w:cstheme="minorHAnsi"/>
          <w:color w:val="000000"/>
          <w:lang w:eastAsia="pl-PL"/>
        </w:rPr>
        <w:t xml:space="preserve">w postępowaniu </w:t>
      </w:r>
      <w:r w:rsidR="001A3BFE" w:rsidRPr="00151B23">
        <w:rPr>
          <w:rFonts w:asciiTheme="minorHAnsi" w:eastAsia="Palatino Linotype" w:hAnsiTheme="minorHAnsi" w:cstheme="minorHAnsi"/>
          <w:color w:val="000000"/>
          <w:lang w:eastAsia="pl-PL"/>
        </w:rPr>
        <w:t xml:space="preserve">udziału dla części I i części II </w:t>
      </w:r>
      <w:r w:rsidRPr="00151B23">
        <w:rPr>
          <w:rFonts w:asciiTheme="minorHAnsi" w:eastAsia="Palatino Linotype" w:hAnsiTheme="minorHAnsi" w:cstheme="minorHAnsi"/>
          <w:color w:val="000000"/>
          <w:lang w:eastAsia="pl-PL"/>
        </w:rPr>
        <w:t>dotyczące</w:t>
      </w:r>
      <w:r w:rsidR="00247051" w:rsidRPr="00151B23">
        <w:rPr>
          <w:rFonts w:asciiTheme="minorHAnsi" w:eastAsia="Palatino Linotype" w:hAnsiTheme="minorHAnsi" w:cstheme="minorHAnsi"/>
          <w:b/>
          <w:color w:val="000000"/>
          <w:lang w:eastAsia="pl-PL"/>
        </w:rPr>
        <w:t xml:space="preserve"> zdolności technicznej lub zawodowej, </w:t>
      </w:r>
      <w:r w:rsidR="00247051" w:rsidRPr="00151B23">
        <w:rPr>
          <w:rFonts w:asciiTheme="minorHAnsi" w:eastAsia="Palatino Linotype" w:hAnsiTheme="minorHAnsi" w:cstheme="minorHAnsi"/>
          <w:color w:val="000000"/>
          <w:lang w:eastAsia="pl-PL"/>
        </w:rPr>
        <w:t>tj.:</w:t>
      </w:r>
    </w:p>
    <w:p w14:paraId="0E616A7E" w14:textId="33844430" w:rsidR="00BF6B49" w:rsidRPr="00151B23" w:rsidRDefault="00BF6B49" w:rsidP="00BF6B49">
      <w:pPr>
        <w:pStyle w:val="Akapitzlist"/>
        <w:spacing w:after="0" w:line="240" w:lineRule="auto"/>
        <w:ind w:left="427" w:firstLine="0"/>
        <w:rPr>
          <w:rFonts w:asciiTheme="minorHAnsi" w:hAnsiTheme="minorHAnsi" w:cstheme="minorHAnsi"/>
          <w:b/>
        </w:rPr>
      </w:pPr>
      <w:r w:rsidRPr="00151B23">
        <w:rPr>
          <w:rFonts w:asciiTheme="minorHAnsi" w:hAnsiTheme="minorHAnsi" w:cstheme="minorHAnsi"/>
          <w:b/>
        </w:rPr>
        <w:t>Dla części I:</w:t>
      </w:r>
    </w:p>
    <w:p w14:paraId="66F73473" w14:textId="475CC9B0" w:rsidR="00BF6B49" w:rsidRPr="00151B23" w:rsidRDefault="00BF6B49" w:rsidP="002107E3">
      <w:pPr>
        <w:pStyle w:val="Akapitzlist"/>
        <w:spacing w:after="0" w:line="240" w:lineRule="auto"/>
        <w:ind w:left="427" w:firstLine="0"/>
        <w:rPr>
          <w:rFonts w:asciiTheme="minorHAnsi" w:hAnsiTheme="minorHAnsi" w:cstheme="minorHAnsi"/>
          <w:b/>
        </w:rPr>
      </w:pPr>
      <w:r w:rsidRPr="00151B23">
        <w:rPr>
          <w:rFonts w:asciiTheme="minorHAnsi" w:hAnsiTheme="minorHAnsi" w:cstheme="minorHAnsi"/>
          <w:b/>
        </w:rPr>
        <w:t>„Utrzymanie i konserwacja drewnianych urządzeń oraz urządzeń do odłowu dzików.”</w:t>
      </w:r>
    </w:p>
    <w:p w14:paraId="4A728637" w14:textId="77777777" w:rsidR="002107E3" w:rsidRPr="00151B23" w:rsidRDefault="002107E3" w:rsidP="002107E3">
      <w:pPr>
        <w:pStyle w:val="Akapitzlist"/>
        <w:spacing w:after="0" w:line="240" w:lineRule="auto"/>
        <w:ind w:left="427" w:firstLine="0"/>
        <w:rPr>
          <w:rFonts w:asciiTheme="minorHAnsi" w:hAnsiTheme="minorHAnsi" w:cstheme="minorHAnsi"/>
          <w:b/>
        </w:rPr>
      </w:pPr>
    </w:p>
    <w:p w14:paraId="43680F2D" w14:textId="14F39A63" w:rsidR="00247051" w:rsidRPr="00151B23" w:rsidRDefault="00247051" w:rsidP="00247051">
      <w:pPr>
        <w:pStyle w:val="Akapitzlist"/>
        <w:numPr>
          <w:ilvl w:val="3"/>
          <w:numId w:val="77"/>
        </w:numPr>
        <w:suppressAutoHyphens w:val="0"/>
        <w:autoSpaceDN/>
        <w:spacing w:after="0" w:line="240" w:lineRule="auto"/>
        <w:ind w:left="567"/>
        <w:textAlignment w:val="auto"/>
        <w:rPr>
          <w:rFonts w:ascii="Calibri" w:eastAsia="Calibri" w:hAnsi="Calibri" w:cs="Calibri"/>
        </w:rPr>
      </w:pPr>
      <w:r w:rsidRPr="00151B23">
        <w:rPr>
          <w:rFonts w:ascii="Calibri" w:eastAsia="Calibri" w:hAnsi="Calibri" w:cs="Calibri"/>
        </w:rPr>
        <w:t>Wykonawca musi wykazać , iż w okresie ostatnich trzech lat przed upływem terminu składania ofert, a jeżeli okres prowadzenia działalności jest krótszy - w tym okresie, wykonał/wykonuje prace związane z konserwacją drewnianych urządzeń na kwotę co najmnie</w:t>
      </w:r>
      <w:r w:rsidR="009D5646" w:rsidRPr="00151B23">
        <w:rPr>
          <w:rFonts w:ascii="Calibri" w:eastAsia="Calibri" w:hAnsi="Calibri" w:cs="Calibri"/>
        </w:rPr>
        <w:t>j 35</w:t>
      </w:r>
      <w:r w:rsidRPr="00151B23">
        <w:rPr>
          <w:rFonts w:ascii="Calibri" w:eastAsia="Calibri" w:hAnsi="Calibri" w:cs="Calibri"/>
        </w:rPr>
        <w:t>0 000,00 zł brutto.</w:t>
      </w:r>
    </w:p>
    <w:p w14:paraId="752C3C9F" w14:textId="77777777" w:rsidR="00F276F6" w:rsidRPr="00151B23" w:rsidRDefault="00F276F6" w:rsidP="00F276F6">
      <w:pPr>
        <w:pStyle w:val="Akapitzlist"/>
        <w:suppressAutoHyphens w:val="0"/>
        <w:autoSpaceDN/>
        <w:spacing w:after="0" w:line="240" w:lineRule="auto"/>
        <w:ind w:left="567" w:firstLine="0"/>
        <w:textAlignment w:val="auto"/>
        <w:rPr>
          <w:rFonts w:ascii="Calibri" w:eastAsia="Calibri" w:hAnsi="Calibri" w:cs="Calibri"/>
        </w:rPr>
      </w:pPr>
    </w:p>
    <w:p w14:paraId="78EB2E5E" w14:textId="45DE2BA1" w:rsidR="00F276F6" w:rsidRPr="00151B23" w:rsidRDefault="00F276F6" w:rsidP="00F276F6">
      <w:pPr>
        <w:spacing w:after="0" w:line="240" w:lineRule="auto"/>
        <w:ind w:left="425"/>
        <w:jc w:val="both"/>
        <w:rPr>
          <w:rFonts w:asciiTheme="minorHAnsi" w:eastAsia="Palatino Linotype" w:hAnsiTheme="minorHAnsi" w:cstheme="minorHAnsi"/>
          <w:b/>
          <w:color w:val="000000"/>
          <w:lang w:eastAsia="pl-PL"/>
        </w:rPr>
      </w:pPr>
      <w:r w:rsidRPr="00151B23">
        <w:rPr>
          <w:rFonts w:asciiTheme="minorHAnsi" w:eastAsia="Palatino Linotype" w:hAnsiTheme="minorHAnsi" w:cstheme="minorHAnsi"/>
          <w:b/>
          <w:color w:val="000000"/>
          <w:lang w:eastAsia="pl-PL"/>
        </w:rPr>
        <w:t xml:space="preserve">Dla </w:t>
      </w:r>
      <w:r w:rsidR="00235744" w:rsidRPr="00151B23">
        <w:rPr>
          <w:rFonts w:asciiTheme="minorHAnsi" w:eastAsia="Palatino Linotype" w:hAnsiTheme="minorHAnsi" w:cstheme="minorHAnsi"/>
          <w:b/>
          <w:color w:val="000000"/>
          <w:lang w:eastAsia="pl-PL"/>
        </w:rPr>
        <w:t>c</w:t>
      </w:r>
      <w:r w:rsidRPr="00151B23">
        <w:rPr>
          <w:rFonts w:asciiTheme="minorHAnsi" w:eastAsia="Palatino Linotype" w:hAnsiTheme="minorHAnsi" w:cstheme="minorHAnsi"/>
          <w:b/>
          <w:color w:val="000000"/>
          <w:lang w:eastAsia="pl-PL"/>
        </w:rPr>
        <w:t>zęś</w:t>
      </w:r>
      <w:r w:rsidR="00235744" w:rsidRPr="00151B23">
        <w:rPr>
          <w:rFonts w:asciiTheme="minorHAnsi" w:eastAsia="Palatino Linotype" w:hAnsiTheme="minorHAnsi" w:cstheme="minorHAnsi"/>
          <w:b/>
          <w:color w:val="000000"/>
          <w:lang w:eastAsia="pl-PL"/>
        </w:rPr>
        <w:t>ci</w:t>
      </w:r>
      <w:r w:rsidRPr="00151B23">
        <w:rPr>
          <w:rFonts w:asciiTheme="minorHAnsi" w:eastAsia="Palatino Linotype" w:hAnsiTheme="minorHAnsi" w:cstheme="minorHAnsi"/>
          <w:b/>
          <w:color w:val="000000"/>
          <w:lang w:eastAsia="pl-PL"/>
        </w:rPr>
        <w:t xml:space="preserve"> II: </w:t>
      </w:r>
    </w:p>
    <w:p w14:paraId="715EBCC3" w14:textId="77777777" w:rsidR="00F276F6" w:rsidRPr="00151B23" w:rsidRDefault="00F276F6" w:rsidP="00F276F6">
      <w:pPr>
        <w:spacing w:after="0" w:line="240" w:lineRule="auto"/>
        <w:ind w:left="425"/>
        <w:jc w:val="both"/>
        <w:rPr>
          <w:b/>
        </w:rPr>
      </w:pPr>
      <w:r w:rsidRPr="00151B23">
        <w:rPr>
          <w:rFonts w:asciiTheme="minorHAnsi" w:eastAsia="Palatino Linotype" w:hAnsiTheme="minorHAnsi" w:cstheme="minorHAnsi"/>
          <w:b/>
          <w:color w:val="000000"/>
          <w:lang w:eastAsia="pl-PL"/>
        </w:rPr>
        <w:t>„</w:t>
      </w:r>
      <w:r w:rsidRPr="00151B23">
        <w:rPr>
          <w:b/>
        </w:rPr>
        <w:t>Przeglądy i konserwacja urządzeń na placach zabaw.”</w:t>
      </w:r>
    </w:p>
    <w:p w14:paraId="5964AA10" w14:textId="77777777" w:rsidR="00F276F6" w:rsidRPr="00151B23" w:rsidRDefault="00F276F6" w:rsidP="00F276F6">
      <w:pPr>
        <w:pStyle w:val="Akapitzlist"/>
        <w:suppressAutoHyphens w:val="0"/>
        <w:autoSpaceDN/>
        <w:spacing w:after="0" w:line="240" w:lineRule="auto"/>
        <w:ind w:left="567" w:firstLine="0"/>
        <w:textAlignment w:val="auto"/>
        <w:rPr>
          <w:rFonts w:ascii="Calibri" w:eastAsia="Calibri" w:hAnsi="Calibri" w:cs="Calibri"/>
        </w:rPr>
      </w:pPr>
    </w:p>
    <w:p w14:paraId="0A1B177B" w14:textId="33FF4428" w:rsidR="00247051" w:rsidRPr="00151B23" w:rsidRDefault="00247051" w:rsidP="00247051">
      <w:pPr>
        <w:pStyle w:val="Akapitzlist"/>
        <w:numPr>
          <w:ilvl w:val="3"/>
          <w:numId w:val="77"/>
        </w:numPr>
        <w:suppressAutoHyphens w:val="0"/>
        <w:autoSpaceDN/>
        <w:spacing w:after="0" w:line="240" w:lineRule="auto"/>
        <w:ind w:left="567"/>
        <w:textAlignment w:val="auto"/>
        <w:rPr>
          <w:rFonts w:ascii="Calibri" w:eastAsia="Calibri" w:hAnsi="Calibri" w:cs="Calibri"/>
        </w:rPr>
      </w:pPr>
      <w:r w:rsidRPr="00151B23">
        <w:rPr>
          <w:rFonts w:ascii="Calibri" w:eastAsia="Calibri" w:hAnsi="Calibri" w:cs="Calibri"/>
        </w:rPr>
        <w:t>Wykonawca musi wykazać, iż w okresie ostatnich trzech lat przed upływem terminu składania ofert, a jeżeli okres prowadzenia działalności jest krótszy - w tym okresie, wykonał/wykonuje prace związane z konserwacją drewnianych urządzeń na placach zabaw</w:t>
      </w:r>
      <w:r w:rsidR="00A62129" w:rsidRPr="00151B23">
        <w:rPr>
          <w:rFonts w:ascii="Calibri" w:eastAsia="Calibri" w:hAnsi="Calibri" w:cs="Calibri"/>
        </w:rPr>
        <w:t xml:space="preserve"> wraz </w:t>
      </w:r>
      <w:r w:rsidR="00672A26" w:rsidRPr="00151B23">
        <w:rPr>
          <w:rFonts w:ascii="Calibri" w:eastAsia="Calibri" w:hAnsi="Calibri" w:cs="Calibri"/>
        </w:rPr>
        <w:br/>
      </w:r>
      <w:r w:rsidR="00A62129" w:rsidRPr="00151B23">
        <w:rPr>
          <w:rFonts w:ascii="Calibri" w:eastAsia="Calibri" w:hAnsi="Calibri" w:cs="Calibri"/>
        </w:rPr>
        <w:t>z</w:t>
      </w:r>
      <w:r w:rsidRPr="00151B23">
        <w:rPr>
          <w:rFonts w:ascii="Calibri" w:eastAsia="Calibri" w:hAnsi="Calibri" w:cs="Calibri"/>
        </w:rPr>
        <w:t xml:space="preserve"> prowadzenie</w:t>
      </w:r>
      <w:r w:rsidR="00A62129" w:rsidRPr="00151B23">
        <w:rPr>
          <w:rFonts w:ascii="Calibri" w:eastAsia="Calibri" w:hAnsi="Calibri" w:cs="Calibri"/>
        </w:rPr>
        <w:t>m</w:t>
      </w:r>
      <w:r w:rsidRPr="00151B23">
        <w:rPr>
          <w:rFonts w:ascii="Calibri" w:eastAsia="Calibri" w:hAnsi="Calibri" w:cs="Calibri"/>
        </w:rPr>
        <w:t xml:space="preserve"> dzi</w:t>
      </w:r>
      <w:r w:rsidR="00A62129" w:rsidRPr="00151B23">
        <w:rPr>
          <w:rFonts w:ascii="Calibri" w:eastAsia="Calibri" w:hAnsi="Calibri" w:cs="Calibri"/>
        </w:rPr>
        <w:t>ennika placu zabaw oraz kontrolami funkcjonalnymi</w:t>
      </w:r>
      <w:r w:rsidRPr="00151B23">
        <w:rPr>
          <w:rFonts w:ascii="Calibri" w:eastAsia="Calibri" w:hAnsi="Calibri" w:cs="Calibri"/>
        </w:rPr>
        <w:t xml:space="preserve"> placu zabaw na kwotę co najmniej </w:t>
      </w:r>
      <w:r w:rsidR="005C6E16" w:rsidRPr="00151B23">
        <w:rPr>
          <w:rFonts w:ascii="Calibri" w:eastAsia="Calibri" w:hAnsi="Calibri" w:cs="Calibri"/>
        </w:rPr>
        <w:t>9</w:t>
      </w:r>
      <w:r w:rsidRPr="00151B23">
        <w:rPr>
          <w:rFonts w:ascii="Calibri" w:eastAsia="Calibri" w:hAnsi="Calibri" w:cs="Calibri"/>
        </w:rPr>
        <w:t>0  000,00 zł brutto.</w:t>
      </w:r>
    </w:p>
    <w:p w14:paraId="4C606CE6" w14:textId="5B2CA9D8" w:rsidR="00247051" w:rsidRPr="00151B23" w:rsidRDefault="00247051" w:rsidP="00247051">
      <w:pPr>
        <w:pStyle w:val="Akapitzlist"/>
        <w:numPr>
          <w:ilvl w:val="3"/>
          <w:numId w:val="77"/>
        </w:numPr>
        <w:suppressAutoHyphens w:val="0"/>
        <w:autoSpaceDN/>
        <w:spacing w:after="0" w:line="240" w:lineRule="auto"/>
        <w:ind w:left="567"/>
        <w:textAlignment w:val="auto"/>
        <w:rPr>
          <w:rFonts w:ascii="Calibri" w:eastAsia="Calibri" w:hAnsi="Calibri" w:cs="Calibri"/>
        </w:rPr>
      </w:pPr>
      <w:r w:rsidRPr="00151B23">
        <w:rPr>
          <w:rFonts w:ascii="Calibri" w:eastAsia="Calibri" w:hAnsi="Calibri" w:cs="Calibri"/>
        </w:rPr>
        <w:t xml:space="preserve">Wykonawca musi wykazać, iż w okresie ostatnich trzech lat przed upływem terminu składania ofert, a jeżeli okres prowadzenia działalności jest krótszy - w tym okresie, wykonał/wykonuje prace związane z przeprowadzeniem minimum </w:t>
      </w:r>
      <w:r w:rsidR="00841501" w:rsidRPr="00151B23">
        <w:rPr>
          <w:rFonts w:ascii="Calibri" w:eastAsia="Calibri" w:hAnsi="Calibri" w:cs="Calibri"/>
        </w:rPr>
        <w:t xml:space="preserve">5 </w:t>
      </w:r>
      <w:r w:rsidRPr="00151B23">
        <w:rPr>
          <w:rFonts w:ascii="Calibri" w:eastAsia="Calibri" w:hAnsi="Calibri" w:cs="Calibri"/>
        </w:rPr>
        <w:t>przeglądów rocznych placów zabaw.</w:t>
      </w:r>
    </w:p>
    <w:p w14:paraId="1BB87DA8" w14:textId="77777777" w:rsidR="00746914" w:rsidRPr="00151B23" w:rsidRDefault="00746914" w:rsidP="00746914">
      <w:pPr>
        <w:pStyle w:val="Akapitzlist"/>
        <w:suppressAutoHyphens w:val="0"/>
        <w:autoSpaceDN/>
        <w:spacing w:after="0" w:line="240" w:lineRule="auto"/>
        <w:ind w:left="567" w:firstLine="0"/>
        <w:textAlignment w:val="auto"/>
        <w:rPr>
          <w:rFonts w:ascii="Calibri" w:eastAsia="Calibri" w:hAnsi="Calibri" w:cs="Calibri"/>
        </w:rPr>
      </w:pPr>
    </w:p>
    <w:p w14:paraId="13E94AF3" w14:textId="7898BAF7" w:rsidR="00746914" w:rsidRPr="00151B23" w:rsidRDefault="00746914" w:rsidP="00921E2E">
      <w:pPr>
        <w:numPr>
          <w:ilvl w:val="0"/>
          <w:numId w:val="77"/>
        </w:numPr>
        <w:spacing w:after="154" w:line="230" w:lineRule="auto"/>
        <w:ind w:hanging="360"/>
        <w:jc w:val="both"/>
        <w:rPr>
          <w:rFonts w:asciiTheme="minorHAnsi" w:hAnsiTheme="minorHAnsi" w:cstheme="minorHAnsi"/>
        </w:rPr>
      </w:pPr>
      <w:bookmarkStart w:id="3" w:name="_Hlk64284006"/>
      <w:r w:rsidRPr="00151B23">
        <w:rPr>
          <w:rFonts w:asciiTheme="minorHAnsi" w:hAnsiTheme="minorHAnsi" w:cstheme="minorHAnsi"/>
        </w:rPr>
        <w:t>Spełnienie warunków, o których mowa w ust. 1 pkt 1), 2) i 3)</w:t>
      </w:r>
      <w:r w:rsidRPr="00151B23">
        <w:rPr>
          <w:rFonts w:cs="Calibri"/>
        </w:rPr>
        <w:t xml:space="preserve"> należy udokumentować na wzorze określonym w załączniku nr </w:t>
      </w:r>
      <w:r w:rsidR="00972D85" w:rsidRPr="00151B23">
        <w:rPr>
          <w:rFonts w:cs="Calibri"/>
        </w:rPr>
        <w:t>6</w:t>
      </w:r>
      <w:r w:rsidRPr="00151B23">
        <w:rPr>
          <w:rFonts w:cs="Calibri"/>
        </w:rPr>
        <w:t xml:space="preserve"> do SWZ oraz należy załączyć dokumenty potwierdzające należyte wykonanie wykazanych usług. </w:t>
      </w:r>
    </w:p>
    <w:p w14:paraId="20D57526" w14:textId="70DB45F0" w:rsidR="00973399" w:rsidRPr="00D3233D" w:rsidRDefault="00AD7D51" w:rsidP="00921E2E">
      <w:pPr>
        <w:numPr>
          <w:ilvl w:val="0"/>
          <w:numId w:val="77"/>
        </w:numPr>
        <w:spacing w:after="154" w:line="230" w:lineRule="auto"/>
        <w:ind w:hanging="360"/>
        <w:jc w:val="both"/>
        <w:rPr>
          <w:rFonts w:asciiTheme="minorHAnsi" w:hAnsiTheme="minorHAnsi" w:cstheme="minorHAnsi"/>
        </w:rPr>
      </w:pPr>
      <w:r w:rsidRPr="00151B23">
        <w:rPr>
          <w:rFonts w:asciiTheme="minorHAnsi" w:eastAsia="Palatino Linotype" w:hAnsiTheme="minorHAnsi" w:cstheme="minorHAnsi"/>
          <w:color w:val="000000"/>
          <w:lang w:eastAsia="pl-PL"/>
        </w:rPr>
        <w:t xml:space="preserve">Wykonawcy mogą </w:t>
      </w:r>
      <w:r w:rsidRPr="00151B23">
        <w:rPr>
          <w:rFonts w:asciiTheme="minorHAnsi" w:eastAsia="Palatino Linotype" w:hAnsiTheme="minorHAnsi" w:cstheme="minorHAnsi"/>
          <w:b/>
          <w:bCs/>
          <w:color w:val="000000"/>
          <w:lang w:eastAsia="pl-PL"/>
        </w:rPr>
        <w:t>wspólnie ubiegać się o udzielenie zamówienia</w:t>
      </w:r>
      <w:r w:rsidRPr="00151B23">
        <w:rPr>
          <w:rFonts w:asciiTheme="minorHAnsi" w:eastAsia="Palatino Linotype" w:hAnsiTheme="minorHAnsi" w:cstheme="minorHAnsi"/>
          <w:color w:val="000000"/>
          <w:lang w:eastAsia="pl-PL"/>
        </w:rPr>
        <w:t xml:space="preserve"> </w:t>
      </w:r>
      <w:bookmarkEnd w:id="3"/>
      <w:r w:rsidRPr="00151B23">
        <w:rPr>
          <w:rFonts w:asciiTheme="minorHAnsi" w:eastAsia="Palatino Linotype" w:hAnsiTheme="minorHAnsi" w:cstheme="minorHAnsi"/>
          <w:color w:val="000000"/>
          <w:lang w:eastAsia="pl-PL"/>
        </w:rPr>
        <w:t>na zasadach określonych w art. 58 ustawy. Zgodnie z</w:t>
      </w:r>
      <w:r w:rsidR="00C87AF1" w:rsidRPr="00151B23">
        <w:rPr>
          <w:rFonts w:asciiTheme="minorHAnsi" w:eastAsia="Palatino Linotype" w:hAnsiTheme="minorHAnsi" w:cstheme="minorHAnsi"/>
          <w:color w:val="000000"/>
          <w:lang w:eastAsia="pl-PL"/>
        </w:rPr>
        <w:t xml:space="preserve"> art. 117 ust. 1 ustawy, warunki</w:t>
      </w:r>
      <w:r w:rsidRPr="00151B23">
        <w:rPr>
          <w:rFonts w:asciiTheme="minorHAnsi" w:eastAsia="Palatino Linotype" w:hAnsiTheme="minorHAnsi" w:cstheme="minorHAnsi"/>
          <w:color w:val="000000"/>
          <w:lang w:eastAsia="pl-PL"/>
        </w:rPr>
        <w:t xml:space="preserve"> określon</w:t>
      </w:r>
      <w:r w:rsidR="00C87AF1" w:rsidRPr="00151B23">
        <w:rPr>
          <w:rFonts w:asciiTheme="minorHAnsi" w:eastAsia="Palatino Linotype" w:hAnsiTheme="minorHAnsi" w:cstheme="minorHAnsi"/>
          <w:color w:val="000000"/>
          <w:lang w:eastAsia="pl-PL"/>
        </w:rPr>
        <w:t>e</w:t>
      </w:r>
      <w:r w:rsidRPr="00151B23">
        <w:rPr>
          <w:rFonts w:asciiTheme="minorHAnsi" w:eastAsia="Palatino Linotype" w:hAnsiTheme="minorHAnsi" w:cstheme="minorHAnsi"/>
          <w:color w:val="000000"/>
          <w:lang w:eastAsia="pl-PL"/>
        </w:rPr>
        <w:t xml:space="preserve"> w ust. 1 pkt 1</w:t>
      </w:r>
      <w:r w:rsidR="00C87AF1" w:rsidRPr="00151B23">
        <w:rPr>
          <w:rFonts w:asciiTheme="minorHAnsi" w:eastAsia="Palatino Linotype" w:hAnsiTheme="minorHAnsi" w:cstheme="minorHAnsi"/>
          <w:color w:val="000000"/>
          <w:lang w:eastAsia="pl-PL"/>
        </w:rPr>
        <w:t>), 2) i 3)</w:t>
      </w:r>
      <w:r w:rsidRPr="00151B23">
        <w:rPr>
          <w:rFonts w:asciiTheme="minorHAnsi" w:eastAsia="Palatino Linotype" w:hAnsiTheme="minorHAnsi" w:cstheme="minorHAnsi"/>
          <w:color w:val="000000"/>
          <w:lang w:eastAsia="pl-PL"/>
        </w:rPr>
        <w:t xml:space="preserve"> niniejszego Rozdziału </w:t>
      </w:r>
      <w:r w:rsidR="006A292A" w:rsidRPr="00151B23">
        <w:rPr>
          <w:rFonts w:asciiTheme="minorHAnsi" w:eastAsia="Palatino Linotype" w:hAnsiTheme="minorHAnsi" w:cstheme="minorHAnsi"/>
          <w:color w:val="000000"/>
          <w:lang w:eastAsia="pl-PL"/>
        </w:rPr>
        <w:t>mo</w:t>
      </w:r>
      <w:r w:rsidR="00CC130C">
        <w:rPr>
          <w:rFonts w:asciiTheme="minorHAnsi" w:eastAsia="Palatino Linotype" w:hAnsiTheme="minorHAnsi" w:cstheme="minorHAnsi"/>
          <w:color w:val="000000"/>
          <w:lang w:eastAsia="pl-PL"/>
        </w:rPr>
        <w:t>gą</w:t>
      </w:r>
      <w:r w:rsidRPr="00151B23">
        <w:rPr>
          <w:rFonts w:asciiTheme="minorHAnsi" w:eastAsia="Palatino Linotype" w:hAnsiTheme="minorHAnsi" w:cstheme="minorHAnsi"/>
          <w:color w:val="000000"/>
          <w:lang w:eastAsia="pl-PL"/>
        </w:rPr>
        <w:t xml:space="preserve"> zostać spełnion</w:t>
      </w:r>
      <w:r w:rsidR="00CC130C">
        <w:rPr>
          <w:rFonts w:asciiTheme="minorHAnsi" w:eastAsia="Palatino Linotype" w:hAnsiTheme="minorHAnsi" w:cstheme="minorHAnsi"/>
          <w:color w:val="000000"/>
          <w:lang w:eastAsia="pl-PL"/>
        </w:rPr>
        <w:t>e</w:t>
      </w:r>
      <w:r w:rsidRPr="00151B23">
        <w:rPr>
          <w:rFonts w:asciiTheme="minorHAnsi" w:eastAsia="Palatino Linotype" w:hAnsiTheme="minorHAnsi" w:cstheme="minorHAnsi"/>
          <w:color w:val="000000"/>
          <w:lang w:eastAsia="pl-PL"/>
        </w:rPr>
        <w:t xml:space="preserve"> przez </w:t>
      </w:r>
      <w:r w:rsidR="006A292A" w:rsidRPr="00151B23">
        <w:rPr>
          <w:rFonts w:asciiTheme="minorHAnsi" w:eastAsia="Palatino Linotype" w:hAnsiTheme="minorHAnsi" w:cstheme="minorHAnsi"/>
          <w:color w:val="000000"/>
          <w:lang w:eastAsia="pl-PL"/>
        </w:rPr>
        <w:t>jednego z</w:t>
      </w:r>
      <w:r w:rsidRPr="00151B23">
        <w:rPr>
          <w:rFonts w:asciiTheme="minorHAnsi" w:eastAsia="Palatino Linotype" w:hAnsiTheme="minorHAnsi" w:cstheme="minorHAnsi"/>
          <w:color w:val="000000"/>
          <w:lang w:eastAsia="pl-PL"/>
        </w:rPr>
        <w:t xml:space="preserve"> Wykonawców wspólnie ubiegając</w:t>
      </w:r>
      <w:r w:rsidR="00C87AF1" w:rsidRPr="00151B23">
        <w:rPr>
          <w:rFonts w:asciiTheme="minorHAnsi" w:eastAsia="Palatino Linotype" w:hAnsiTheme="minorHAnsi" w:cstheme="minorHAnsi"/>
          <w:color w:val="000000"/>
          <w:lang w:eastAsia="pl-PL"/>
        </w:rPr>
        <w:t>ych się o udzielenie zamówienia.</w:t>
      </w:r>
      <w:r w:rsidRPr="00151B23">
        <w:rPr>
          <w:rFonts w:asciiTheme="minorHAnsi" w:eastAsia="Palatino Linotype" w:hAnsiTheme="minorHAnsi" w:cstheme="minorHAnsi"/>
          <w:color w:val="000000"/>
          <w:lang w:eastAsia="pl-PL"/>
        </w:rPr>
        <w:t xml:space="preserve"> W przypadku, o którym mowa w art. 117 ust. 3 ustawy wykonawcy wspólnie ubiegający się o udzielenie zamówienia </w:t>
      </w:r>
      <w:r w:rsidRPr="00151B23">
        <w:rPr>
          <w:rFonts w:asciiTheme="minorHAnsi" w:eastAsia="Palatino Linotype" w:hAnsiTheme="minorHAnsi" w:cstheme="minorHAnsi"/>
          <w:color w:val="000000"/>
          <w:u w:val="single"/>
          <w:lang w:eastAsia="pl-PL"/>
        </w:rPr>
        <w:t>dołączają do oferty</w:t>
      </w:r>
      <w:r w:rsidRPr="00151B23">
        <w:rPr>
          <w:rFonts w:asciiTheme="minorHAnsi" w:eastAsia="Palatino Linotype" w:hAnsiTheme="minorHAnsi" w:cstheme="minorHAnsi"/>
          <w:color w:val="000000"/>
          <w:lang w:eastAsia="pl-PL"/>
        </w:rPr>
        <w:t xml:space="preserve"> oświadczenie, z którego wynika, które usługi</w:t>
      </w:r>
      <w:r w:rsidR="006A292A" w:rsidRPr="00151B23">
        <w:rPr>
          <w:rFonts w:asciiTheme="minorHAnsi" w:eastAsia="Palatino Linotype" w:hAnsiTheme="minorHAnsi" w:cstheme="minorHAnsi"/>
          <w:color w:val="000000"/>
          <w:lang w:eastAsia="pl-PL"/>
        </w:rPr>
        <w:t xml:space="preserve"> objęte przedmiotem zamówienia</w:t>
      </w:r>
      <w:r w:rsidRPr="00151B23">
        <w:rPr>
          <w:rFonts w:asciiTheme="minorHAnsi" w:eastAsia="Palatino Linotype" w:hAnsiTheme="minorHAnsi" w:cstheme="minorHAnsi"/>
          <w:color w:val="000000"/>
          <w:lang w:eastAsia="pl-PL"/>
        </w:rPr>
        <w:t xml:space="preserve"> wykonają</w:t>
      </w:r>
      <w:r w:rsidRPr="00D3233D">
        <w:rPr>
          <w:rFonts w:asciiTheme="minorHAnsi" w:eastAsia="Palatino Linotype" w:hAnsiTheme="minorHAnsi" w:cstheme="minorHAnsi"/>
          <w:color w:val="000000"/>
          <w:lang w:eastAsia="pl-PL"/>
        </w:rPr>
        <w:t xml:space="preserve"> poszczególni wykonawcy. </w:t>
      </w:r>
    </w:p>
    <w:p w14:paraId="37FBF890" w14:textId="77777777" w:rsidR="00973399" w:rsidRPr="00D3233D" w:rsidRDefault="00AD7D51" w:rsidP="00956B34">
      <w:pPr>
        <w:numPr>
          <w:ilvl w:val="0"/>
          <w:numId w:val="77"/>
        </w:numPr>
        <w:spacing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Wykonawca w celu potwierdzenia spełniania warunków udziału w postępowaniu, w odniesieniu do konkretnego zamówienia lub jego części, może polegać na zdolnościach technicznych lub zawodowych podmiotów udostępniających zasoby, niezależnie od charakteru prawnego </w:t>
      </w:r>
      <w:r w:rsidRPr="00D3233D">
        <w:rPr>
          <w:rFonts w:asciiTheme="minorHAnsi" w:eastAsia="Palatino Linotype" w:hAnsiTheme="minorHAnsi" w:cstheme="minorHAnsi"/>
          <w:color w:val="000000"/>
          <w:lang w:eastAsia="pl-PL"/>
        </w:rPr>
        <w:lastRenderedPageBreak/>
        <w:t xml:space="preserve">łączących go z nimi stosunków prawnych. W takim przypadku Wykonawca </w:t>
      </w:r>
      <w:r w:rsidRPr="00D3233D">
        <w:rPr>
          <w:rFonts w:asciiTheme="minorHAnsi" w:eastAsia="Palatino Linotype" w:hAnsiTheme="minorHAnsi" w:cstheme="minorHAnsi"/>
          <w:color w:val="000000"/>
          <w:u w:val="single"/>
          <w:lang w:eastAsia="pl-PL"/>
        </w:rPr>
        <w:t>składa wraz z ofertą</w:t>
      </w:r>
      <w:r w:rsidRPr="00D3233D">
        <w:rPr>
          <w:rFonts w:asciiTheme="minorHAnsi" w:eastAsia="Palatino Linotype" w:hAnsiTheme="minorHAnsi" w:cstheme="minorHAnsi"/>
          <w:color w:val="000000"/>
          <w:lang w:eastAsia="pl-PL"/>
        </w:rPr>
        <w:t xml:space="preserve">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167470BB" w14:textId="260300BB" w:rsidR="00973399" w:rsidRPr="00585E56" w:rsidRDefault="00AD7D51" w:rsidP="00585E56">
      <w:pPr>
        <w:numPr>
          <w:ilvl w:val="0"/>
          <w:numId w:val="77"/>
        </w:numPr>
        <w:spacing w:after="154" w:line="230" w:lineRule="auto"/>
        <w:ind w:left="426" w:hanging="359"/>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odrzuci ofertę złożoną przez Wykonawcę niespełniającego warunków udziału </w:t>
      </w:r>
      <w:r w:rsidR="00A268C7">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lub który nie złożył w przewidzianym terminie oświadczenia, o którym mowa </w:t>
      </w:r>
      <w:r w:rsidR="00A268C7">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art. 125 ust. 1 ustawy, lub podmiotowego środka dowodowego, potwierdzających brak podstaw wykluczenia lub spełnianie warunków udziału w postępowaniu, lub innych dokumentów lub oświadczeń.</w:t>
      </w:r>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D3233D" w14:paraId="7D14CAD4" w14:textId="77777777">
        <w:trPr>
          <w:trHeight w:val="298"/>
        </w:trPr>
        <w:tc>
          <w:tcPr>
            <w:tcW w:w="1162" w:type="dxa"/>
            <w:shd w:val="clear" w:color="auto" w:fill="A6A6A6"/>
            <w:tcMar>
              <w:top w:w="71" w:type="dxa"/>
              <w:left w:w="0" w:type="dxa"/>
              <w:bottom w:w="0" w:type="dxa"/>
              <w:right w:w="115" w:type="dxa"/>
            </w:tcMar>
          </w:tcPr>
          <w:p w14:paraId="0C156C7C"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9 </w:t>
            </w:r>
          </w:p>
        </w:tc>
        <w:tc>
          <w:tcPr>
            <w:tcW w:w="7969" w:type="dxa"/>
            <w:shd w:val="clear" w:color="auto" w:fill="A6A6A6"/>
            <w:tcMar>
              <w:top w:w="71" w:type="dxa"/>
              <w:left w:w="0" w:type="dxa"/>
              <w:bottom w:w="0" w:type="dxa"/>
              <w:right w:w="115" w:type="dxa"/>
            </w:tcMar>
          </w:tcPr>
          <w:p w14:paraId="2CEF8D84"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Podstawy wykluczenia Wykonawcy z postępowania </w:t>
            </w:r>
          </w:p>
        </w:tc>
      </w:tr>
    </w:tbl>
    <w:p w14:paraId="24AE2F59" w14:textId="2E167D7D" w:rsidR="00344894" w:rsidRDefault="00344894" w:rsidP="00344894">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O udzielenie zamówienia mogą się ubiegać Wykonawcy, któ</w:t>
      </w:r>
      <w:r>
        <w:rPr>
          <w:rFonts w:asciiTheme="minorHAnsi" w:eastAsia="Palatino Linotype" w:hAnsiTheme="minorHAnsi" w:cstheme="minorHAnsi"/>
          <w:color w:val="000000"/>
          <w:lang w:eastAsia="pl-PL"/>
        </w:rPr>
        <w:t>rzy nie podlegają wykluczeniu z </w:t>
      </w:r>
      <w:r w:rsidRPr="00D3233D">
        <w:rPr>
          <w:rFonts w:asciiTheme="minorHAnsi" w:eastAsia="Palatino Linotype" w:hAnsiTheme="minorHAnsi" w:cstheme="minorHAnsi"/>
          <w:color w:val="000000"/>
          <w:lang w:eastAsia="pl-PL"/>
        </w:rPr>
        <w:t>postępowania na podstawie art. 108 ust. 1 ustawy</w:t>
      </w:r>
      <w:r>
        <w:rPr>
          <w:rFonts w:asciiTheme="minorHAnsi" w:eastAsia="Palatino Linotype" w:hAnsiTheme="minorHAnsi" w:cstheme="minorHAnsi"/>
          <w:color w:val="000000"/>
          <w:lang w:eastAsia="pl-PL"/>
        </w:rPr>
        <w:t xml:space="preserve"> oraz na podstawie art. 7 ust. 1 ustawy z dnia 13 kwietnia 2022 r. o szczególnych rozwiązaniach w zakresie przeciwdziałania  wspieraniu agresji na Ukrainę oraz służących ochronie bezpieczeństwa narodowego (Dz. U. z 202</w:t>
      </w:r>
      <w:r w:rsidR="00654693">
        <w:rPr>
          <w:rFonts w:asciiTheme="minorHAnsi" w:eastAsia="Palatino Linotype" w:hAnsiTheme="minorHAnsi" w:cstheme="minorHAnsi"/>
          <w:color w:val="000000"/>
          <w:lang w:eastAsia="pl-PL"/>
        </w:rPr>
        <w:t>4</w:t>
      </w:r>
      <w:r>
        <w:rPr>
          <w:rFonts w:asciiTheme="minorHAnsi" w:eastAsia="Palatino Linotype" w:hAnsiTheme="minorHAnsi" w:cstheme="minorHAnsi"/>
          <w:color w:val="000000"/>
          <w:lang w:eastAsia="pl-PL"/>
        </w:rPr>
        <w:t xml:space="preserve"> r. poz. </w:t>
      </w:r>
      <w:r w:rsidR="00654693">
        <w:rPr>
          <w:rFonts w:asciiTheme="minorHAnsi" w:eastAsia="Palatino Linotype" w:hAnsiTheme="minorHAnsi" w:cstheme="minorHAnsi"/>
          <w:color w:val="000000"/>
          <w:lang w:eastAsia="pl-PL"/>
        </w:rPr>
        <w:t>507</w:t>
      </w:r>
      <w:r>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br/>
        <w:t>tj. Wykonawców, w stosunku do których zachodzą przesłanki którejkolwiek z okoliczności wskazanych w ww. artykułach.</w:t>
      </w:r>
    </w:p>
    <w:p w14:paraId="48B681E7" w14:textId="77777777" w:rsidR="00C223FB" w:rsidRPr="00C223FB" w:rsidRDefault="00C223FB" w:rsidP="00C223FB">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C223FB">
        <w:rPr>
          <w:rFonts w:eastAsia="Palatino Linotype" w:cstheme="minorHAnsi"/>
          <w:lang w:eastAsia="pl-PL"/>
        </w:rPr>
        <w:t>Wykonawca jest zobowiązany potwierdzić, że nie podlega wykluczeniu z postępowania na podstawie wskazanej w ust. 1.</w:t>
      </w:r>
    </w:p>
    <w:p w14:paraId="1CA25FB3" w14:textId="77777777" w:rsidR="00C223FB" w:rsidRPr="00C223FB" w:rsidRDefault="00C223FB" w:rsidP="00C223FB">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C223FB">
        <w:rPr>
          <w:rFonts w:eastAsia="Palatino Linotype" w:cstheme="minorHAnsi"/>
          <w:lang w:eastAsia="pl-PL"/>
        </w:rPr>
        <w:t>W przypadku Wykonawców wspólnie ubiegających się o zamówienie, każdy z Wykonawców zobowiązany jest potwierdzić, że nie podlegają wykluczeniu z postępowania na podstawie wskazanej w ust. 1.</w:t>
      </w:r>
    </w:p>
    <w:p w14:paraId="53B5D3B9" w14:textId="61C3E631" w:rsidR="00973399" w:rsidRPr="00585E56" w:rsidRDefault="00AD7D51" w:rsidP="00956B34">
      <w:pPr>
        <w:numPr>
          <w:ilvl w:val="0"/>
          <w:numId w:val="78"/>
        </w:numPr>
        <w:spacing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polega na zdolnościach technicznych lub zawodowych</w:t>
      </w:r>
      <w:r w:rsidR="006A292A">
        <w:rPr>
          <w:rFonts w:asciiTheme="minorHAnsi" w:eastAsia="Palatino Linotype" w:hAnsiTheme="minorHAnsi" w:cstheme="minorHAnsi"/>
          <w:color w:val="000000"/>
          <w:lang w:eastAsia="pl-PL"/>
        </w:rPr>
        <w:t xml:space="preserve"> innego podmiotu</w:t>
      </w:r>
      <w:r w:rsidRPr="00D3233D">
        <w:rPr>
          <w:rFonts w:asciiTheme="minorHAnsi" w:eastAsia="Palatino Linotype" w:hAnsiTheme="minorHAnsi" w:cstheme="minorHAnsi"/>
          <w:color w:val="000000"/>
          <w:lang w:eastAsia="pl-PL"/>
        </w:rPr>
        <w:t xml:space="preserve">, Zamawiający zbada, czy nie zachodzą wobec podmiotów udostępniających te zasoby podstawy wykluczenia, o których mowa w art. 108 ust. 1. </w:t>
      </w:r>
    </w:p>
    <w:tbl>
      <w:tblPr>
        <w:tblW w:w="9161" w:type="dxa"/>
        <w:tblInd w:w="48" w:type="dxa"/>
        <w:tblCellMar>
          <w:left w:w="10" w:type="dxa"/>
          <w:right w:w="10" w:type="dxa"/>
        </w:tblCellMar>
        <w:tblLook w:val="04A0" w:firstRow="1" w:lastRow="0" w:firstColumn="1" w:lastColumn="0" w:noHBand="0" w:noVBand="1"/>
      </w:tblPr>
      <w:tblGrid>
        <w:gridCol w:w="9161"/>
      </w:tblGrid>
      <w:tr w:rsidR="00973399" w:rsidRPr="00D3233D" w14:paraId="62754C8A" w14:textId="77777777" w:rsidTr="00585E56">
        <w:trPr>
          <w:trHeight w:val="311"/>
        </w:trPr>
        <w:tc>
          <w:tcPr>
            <w:tcW w:w="9161" w:type="dxa"/>
            <w:shd w:val="clear" w:color="auto" w:fill="A6A6A6"/>
            <w:tcMar>
              <w:top w:w="72" w:type="dxa"/>
              <w:left w:w="29" w:type="dxa"/>
              <w:bottom w:w="0" w:type="dxa"/>
              <w:right w:w="0" w:type="dxa"/>
            </w:tcMar>
          </w:tcPr>
          <w:p w14:paraId="01883C13" w14:textId="77777777" w:rsidR="00973399" w:rsidRPr="00D3233D" w:rsidRDefault="00AD7D51">
            <w:pPr>
              <w:spacing w:after="0" w:line="240" w:lineRule="auto"/>
              <w:ind w:left="1277" w:hanging="1277"/>
              <w:rPr>
                <w:rFonts w:asciiTheme="minorHAnsi" w:hAnsiTheme="minorHAnsi" w:cstheme="minorHAnsi"/>
              </w:rPr>
            </w:pPr>
            <w:r w:rsidRPr="00D3233D">
              <w:rPr>
                <w:rFonts w:asciiTheme="minorHAnsi" w:eastAsia="Palatino Linotype" w:hAnsiTheme="minorHAnsi" w:cstheme="minorHAnsi"/>
                <w:b/>
                <w:bCs/>
                <w:color w:val="000000"/>
                <w:lang w:eastAsia="pl-PL"/>
              </w:rPr>
              <w:t xml:space="preserve">Rozdz. 10 </w:t>
            </w:r>
            <w:r w:rsidRPr="00D3233D">
              <w:rPr>
                <w:rFonts w:asciiTheme="minorHAnsi" w:eastAsia="Palatino Linotype" w:hAnsiTheme="minorHAnsi" w:cstheme="minorHAnsi"/>
                <w:b/>
                <w:color w:val="000000"/>
                <w:lang w:eastAsia="pl-PL"/>
              </w:rPr>
              <w:tab/>
            </w:r>
            <w:r w:rsidRPr="00D3233D">
              <w:rPr>
                <w:rFonts w:asciiTheme="minorHAnsi" w:eastAsia="Palatino Linotype" w:hAnsiTheme="minorHAnsi" w:cstheme="minorHAnsi"/>
                <w:b/>
                <w:bCs/>
                <w:color w:val="000000"/>
                <w:lang w:eastAsia="pl-PL"/>
              </w:rPr>
              <w:t xml:space="preserve">Podmiotowe środki dowodowe - składane na wezwanie Zamawiającego </w:t>
            </w:r>
          </w:p>
        </w:tc>
      </w:tr>
    </w:tbl>
    <w:p w14:paraId="0C203EC7" w14:textId="1411F998" w:rsidR="00973399" w:rsidRPr="00151B23" w:rsidRDefault="00AD7D51" w:rsidP="00585E56">
      <w:pPr>
        <w:numPr>
          <w:ilvl w:val="0"/>
          <w:numId w:val="79"/>
        </w:numPr>
        <w:spacing w:before="240" w:after="33"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 </w:t>
      </w:r>
      <w:r w:rsidRPr="00151B23">
        <w:rPr>
          <w:rFonts w:asciiTheme="minorHAnsi" w:eastAsia="Palatino Linotype" w:hAnsiTheme="minorHAnsi" w:cstheme="minorHAnsi"/>
          <w:color w:val="000000"/>
          <w:lang w:eastAsia="pl-PL"/>
        </w:rPr>
        <w:t xml:space="preserve">przed wyborem najkorzystniejszej oferty – z zastrzeżeniem art. 274 ust. 4 ustawy, wezwie Wykonawcę, którego oferta została najwyżej oceniona, do złożenia w wyznaczonym terminie, </w:t>
      </w:r>
      <w:r w:rsidRPr="00151B23">
        <w:rPr>
          <w:rFonts w:asciiTheme="minorHAnsi" w:eastAsia="Palatino Linotype" w:hAnsiTheme="minorHAnsi" w:cstheme="minorHAnsi"/>
          <w:color w:val="000000"/>
          <w:u w:val="single" w:color="000000"/>
          <w:lang w:eastAsia="pl-PL"/>
        </w:rPr>
        <w:t>nie krótszym niż 5 dni</w:t>
      </w:r>
      <w:r w:rsidRPr="00151B23">
        <w:rPr>
          <w:rFonts w:asciiTheme="minorHAnsi" w:eastAsia="Palatino Linotype" w:hAnsiTheme="minorHAnsi" w:cstheme="minorHAnsi"/>
          <w:color w:val="000000"/>
          <w:lang w:eastAsia="pl-PL"/>
        </w:rPr>
        <w:t xml:space="preserve"> aktualnych na dzień złożenia podmiotowych środków dowodowych </w:t>
      </w:r>
      <w:r w:rsidR="00ED3E19" w:rsidRPr="00151B23">
        <w:rPr>
          <w:rFonts w:asciiTheme="minorHAnsi" w:eastAsia="Palatino Linotype" w:hAnsiTheme="minorHAnsi" w:cstheme="minorHAnsi"/>
          <w:color w:val="000000"/>
          <w:lang w:eastAsia="pl-PL"/>
        </w:rPr>
        <w:t>zgodnie z</w:t>
      </w:r>
      <w:r w:rsidRPr="00151B23">
        <w:rPr>
          <w:rFonts w:asciiTheme="minorHAnsi" w:eastAsia="Palatino Linotype" w:hAnsiTheme="minorHAnsi" w:cstheme="minorHAnsi"/>
          <w:color w:val="000000"/>
          <w:lang w:eastAsia="pl-PL"/>
        </w:rPr>
        <w:t xml:space="preserve"> </w:t>
      </w:r>
      <w:r w:rsidRPr="00151B23">
        <w:rPr>
          <w:rFonts w:asciiTheme="minorHAnsi" w:eastAsia="Palatino Linotype" w:hAnsiTheme="minorHAnsi" w:cstheme="minorHAnsi"/>
          <w:lang w:eastAsia="pl-PL"/>
        </w:rPr>
        <w:t>załącznik</w:t>
      </w:r>
      <w:r w:rsidR="00FD410E" w:rsidRPr="00151B23">
        <w:rPr>
          <w:rFonts w:asciiTheme="minorHAnsi" w:eastAsia="Palatino Linotype" w:hAnsiTheme="minorHAnsi" w:cstheme="minorHAnsi"/>
          <w:lang w:eastAsia="pl-PL"/>
        </w:rPr>
        <w:t>iem</w:t>
      </w:r>
      <w:r w:rsidRPr="00151B23">
        <w:rPr>
          <w:rFonts w:asciiTheme="minorHAnsi" w:eastAsia="Palatino Linotype" w:hAnsiTheme="minorHAnsi" w:cstheme="minorHAnsi"/>
          <w:lang w:eastAsia="pl-PL"/>
        </w:rPr>
        <w:t xml:space="preserve"> nr </w:t>
      </w:r>
      <w:r w:rsidR="00FD410E" w:rsidRPr="00151B23">
        <w:rPr>
          <w:rFonts w:asciiTheme="minorHAnsi" w:eastAsia="Palatino Linotype" w:hAnsiTheme="minorHAnsi" w:cstheme="minorHAnsi"/>
          <w:lang w:eastAsia="pl-PL"/>
        </w:rPr>
        <w:t>6</w:t>
      </w:r>
      <w:r w:rsidRPr="00151B23">
        <w:rPr>
          <w:rFonts w:asciiTheme="minorHAnsi" w:eastAsia="Palatino Linotype" w:hAnsiTheme="minorHAnsi" w:cstheme="minorHAnsi"/>
          <w:lang w:eastAsia="pl-PL"/>
        </w:rPr>
        <w:t xml:space="preserve"> do SWZ</w:t>
      </w:r>
      <w:r w:rsidR="00FD410E" w:rsidRPr="00151B23">
        <w:rPr>
          <w:rFonts w:asciiTheme="minorHAnsi" w:eastAsia="Palatino Linotype" w:hAnsiTheme="minorHAnsi" w:cstheme="minorHAnsi"/>
          <w:lang w:eastAsia="pl-PL"/>
        </w:rPr>
        <w:t>,</w:t>
      </w:r>
      <w:r w:rsidR="00ED3E19" w:rsidRPr="00151B23">
        <w:rPr>
          <w:rFonts w:asciiTheme="minorHAnsi" w:eastAsia="Palatino Linotype" w:hAnsiTheme="minorHAnsi" w:cstheme="minorHAnsi"/>
          <w:lang w:eastAsia="pl-PL"/>
        </w:rPr>
        <w:t xml:space="preserve"> </w:t>
      </w:r>
      <w:r w:rsidR="00EC79A0" w:rsidRPr="00151B23">
        <w:rPr>
          <w:rFonts w:asciiTheme="minorHAnsi" w:eastAsia="Palatino Linotype" w:hAnsiTheme="minorHAnsi" w:cstheme="minorHAnsi"/>
          <w:color w:val="000000"/>
          <w:lang w:eastAsia="pl-PL"/>
        </w:rPr>
        <w:t xml:space="preserve">potwierdzających spełnianie warunków udziału </w:t>
      </w:r>
      <w:r w:rsidR="00EC79A0" w:rsidRPr="00151B23">
        <w:rPr>
          <w:rFonts w:asciiTheme="minorHAnsi" w:eastAsia="Palatino Linotype" w:hAnsiTheme="minorHAnsi" w:cstheme="minorHAnsi"/>
          <w:color w:val="000000"/>
          <w:lang w:eastAsia="pl-PL"/>
        </w:rPr>
        <w:br/>
        <w:t>w postępowaniu</w:t>
      </w:r>
      <w:r w:rsidR="00B359BC">
        <w:rPr>
          <w:rFonts w:asciiTheme="minorHAnsi" w:eastAsia="Palatino Linotype" w:hAnsiTheme="minorHAnsi" w:cstheme="minorHAnsi"/>
          <w:color w:val="000000"/>
          <w:lang w:eastAsia="pl-PL"/>
        </w:rPr>
        <w:t>.</w:t>
      </w:r>
    </w:p>
    <w:p w14:paraId="10D7E5E0" w14:textId="73F93241" w:rsidR="00EE453D" w:rsidRPr="00EE453D" w:rsidRDefault="00AD7D51" w:rsidP="00EE453D">
      <w:pPr>
        <w:numPr>
          <w:ilvl w:val="0"/>
          <w:numId w:val="79"/>
        </w:numPr>
        <w:spacing w:before="240" w:after="115" w:line="230" w:lineRule="auto"/>
        <w:ind w:left="353" w:hanging="286"/>
        <w:jc w:val="both"/>
        <w:rPr>
          <w:rFonts w:asciiTheme="minorHAnsi" w:hAnsiTheme="minorHAnsi" w:cstheme="minorHAnsi"/>
        </w:rPr>
      </w:pPr>
      <w:r w:rsidRPr="00151B23">
        <w:rPr>
          <w:rFonts w:asciiTheme="minorHAnsi" w:eastAsia="Palatino Linotype" w:hAnsiTheme="minorHAnsi" w:cstheme="minorHAnsi"/>
          <w:color w:val="000000"/>
          <w:lang w:eastAsia="pl-PL"/>
        </w:rPr>
        <w:t>Oświadczenia i dokumenty, o których mowa w niniejszym rozdziale oraz w rozdziale 1</w:t>
      </w:r>
      <w:r w:rsidR="005C2FA4" w:rsidRPr="00151B23">
        <w:rPr>
          <w:rFonts w:asciiTheme="minorHAnsi" w:eastAsia="Palatino Linotype" w:hAnsiTheme="minorHAnsi" w:cstheme="minorHAnsi"/>
          <w:color w:val="000000"/>
          <w:lang w:eastAsia="pl-PL"/>
        </w:rPr>
        <w:t>3</w:t>
      </w:r>
      <w:r w:rsidRPr="00151B23">
        <w:rPr>
          <w:rFonts w:asciiTheme="minorHAnsi" w:eastAsia="Palatino Linotype" w:hAnsiTheme="minorHAnsi" w:cstheme="minorHAnsi"/>
          <w:color w:val="000000"/>
          <w:lang w:eastAsia="pl-PL"/>
        </w:rPr>
        <w:t xml:space="preserve"> ust. </w:t>
      </w:r>
      <w:r w:rsidR="005C2FA4" w:rsidRPr="00151B23">
        <w:rPr>
          <w:rFonts w:asciiTheme="minorHAnsi" w:eastAsia="Palatino Linotype" w:hAnsiTheme="minorHAnsi" w:cstheme="minorHAnsi"/>
          <w:color w:val="000000"/>
          <w:lang w:eastAsia="pl-PL"/>
        </w:rPr>
        <w:t>13</w:t>
      </w:r>
      <w:r w:rsidRPr="00151B23">
        <w:rPr>
          <w:rFonts w:asciiTheme="minorHAnsi" w:eastAsia="Palatino Linotype" w:hAnsiTheme="minorHAnsi" w:cstheme="minorHAnsi"/>
          <w:color w:val="000000"/>
          <w:lang w:eastAsia="pl-PL"/>
        </w:rPr>
        <w:t xml:space="preserve">, muszą spełniać wymagania określone w ustawie i w </w:t>
      </w:r>
      <w:r w:rsidRPr="00151B23">
        <w:rPr>
          <w:rFonts w:asciiTheme="minorHAnsi" w:eastAsia="Palatino Linotype" w:hAnsiTheme="minorHAnsi" w:cstheme="minorHAnsi"/>
          <w:lang w:eastAsia="pl-PL"/>
        </w:rPr>
        <w:t>przepisach rozporządzenia Ministra Rozwoju, Pracy i Technologii z dnia 23.12.2020 r</w:t>
      </w:r>
      <w:r w:rsidRPr="0057105F">
        <w:rPr>
          <w:rFonts w:asciiTheme="minorHAnsi" w:eastAsia="Palatino Linotype" w:hAnsiTheme="minorHAnsi" w:cstheme="minorHAnsi"/>
          <w:lang w:eastAsia="pl-PL"/>
        </w:rPr>
        <w:t>. ws. podmiotowych środków dowodowych oraz innych dokumentów lub oświadczeń, jakich może żądać zamawiający od</w:t>
      </w:r>
      <w:r w:rsidRPr="00D3233D">
        <w:rPr>
          <w:rFonts w:asciiTheme="minorHAnsi" w:eastAsia="Palatino Linotype" w:hAnsiTheme="minorHAnsi" w:cstheme="minorHAnsi"/>
          <w:lang w:eastAsia="pl-PL"/>
        </w:rPr>
        <w:t xml:space="preserve"> wykonawcy, a </w:t>
      </w:r>
      <w:r w:rsidRPr="00D3233D">
        <w:rPr>
          <w:rFonts w:asciiTheme="minorHAnsi" w:eastAsia="Palatino Linotype" w:hAnsiTheme="minorHAnsi" w:cstheme="minorHAnsi"/>
          <w:color w:val="000000"/>
          <w:lang w:eastAsia="pl-PL"/>
        </w:rPr>
        <w:t>także wymagania określone</w:t>
      </w:r>
      <w:r w:rsidRPr="00D3233D">
        <w:rPr>
          <w:rFonts w:asciiTheme="minorHAnsi" w:eastAsia="Palatino Linotype" w:hAnsiTheme="minorHAnsi" w:cstheme="minorHAnsi"/>
          <w:lang w:eastAsia="pl-PL"/>
        </w:rPr>
        <w:t xml:space="preserve"> w </w:t>
      </w:r>
      <w:bookmarkStart w:id="4" w:name="_Hlk51850977"/>
      <w:r w:rsidRPr="00D3233D">
        <w:rPr>
          <w:rFonts w:asciiTheme="minorHAnsi" w:eastAsia="Palatino Linotype" w:hAnsiTheme="minorHAnsi" w:cstheme="minorHAnsi"/>
          <w:lang w:eastAsia="pl-PL"/>
        </w:rPr>
        <w:t>rozporządzeniu Prezesa Rady Ministrów z dnia 30.12. 2020 r. ws. sposobu sporządzania i przekazywania informacji oraz wymagań technicznych dla dokumentów elektronicznych oraz środków komunikacji elektronicznej w postępowaniu o udzielenie zamówienia publicznego lub konkursie</w:t>
      </w:r>
      <w:bookmarkEnd w:id="4"/>
      <w:r w:rsidRPr="00D3233D">
        <w:rPr>
          <w:rFonts w:asciiTheme="minorHAnsi" w:eastAsia="Palatino Linotype" w:hAnsiTheme="minorHAnsi" w:cstheme="minorHAnsi"/>
          <w:lang w:eastAsia="pl-PL"/>
        </w:rPr>
        <w:t>.</w:t>
      </w: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11 </w:t>
            </w:r>
          </w:p>
        </w:tc>
        <w:tc>
          <w:tcPr>
            <w:tcW w:w="7825" w:type="dxa"/>
            <w:shd w:val="clear" w:color="auto" w:fill="A6A6A6"/>
            <w:tcMar>
              <w:top w:w="64" w:type="dxa"/>
              <w:left w:w="0" w:type="dxa"/>
              <w:bottom w:w="0" w:type="dxa"/>
              <w:right w:w="0" w:type="dxa"/>
            </w:tcMar>
          </w:tcPr>
          <w:p w14:paraId="4EC79F33" w14:textId="61228799"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środkach komunikacji elektronicznej, przy użyciu których zamawiający będzie komunikował się z wykonawcami, oraz informacje o wymaganiach technicznych i organizacyjnych sporządzania, wysyłania i odbierania korespondencji elektronicznej </w:t>
            </w:r>
            <w:r w:rsidR="006C3CD0">
              <w:rPr>
                <w:rFonts w:asciiTheme="minorHAnsi" w:eastAsia="Palatino Linotype" w:hAnsiTheme="minorHAnsi" w:cstheme="minorHAnsi"/>
                <w:b/>
                <w:color w:val="000000"/>
                <w:lang w:eastAsia="pl-PL"/>
              </w:rPr>
              <w:t>i informacja o osobach wyznaczonych do kontaktu</w:t>
            </w:r>
          </w:p>
        </w:tc>
      </w:tr>
    </w:tbl>
    <w:p w14:paraId="1BE257F8" w14:textId="77777777" w:rsidR="00C55153" w:rsidRPr="00151B23" w:rsidRDefault="00C55153" w:rsidP="00D35CA0">
      <w:pPr>
        <w:spacing w:after="0" w:line="240" w:lineRule="auto"/>
        <w:jc w:val="both"/>
        <w:rPr>
          <w:rFonts w:asciiTheme="minorHAnsi" w:hAnsiTheme="minorHAnsi" w:cstheme="minorHAnsi"/>
        </w:rPr>
      </w:pPr>
      <w:r w:rsidRPr="006E2CC6">
        <w:rPr>
          <w:rFonts w:asciiTheme="minorHAnsi" w:hAnsiTheme="minorHAnsi" w:cstheme="minorHAnsi"/>
        </w:rPr>
        <w:t>1.</w:t>
      </w:r>
      <w:r w:rsidRPr="006E2CC6">
        <w:rPr>
          <w:rFonts w:asciiTheme="minorHAnsi" w:hAnsiTheme="minorHAnsi" w:cstheme="minorHAnsi" w:hint="eastAsia"/>
        </w:rPr>
        <w:t> </w:t>
      </w:r>
      <w:r w:rsidRPr="006E2CC6">
        <w:rPr>
          <w:rFonts w:asciiTheme="minorHAnsi" w:hAnsiTheme="minorHAnsi" w:cstheme="minorHAnsi"/>
        </w:rPr>
        <w:t>Postępowanie</w:t>
      </w:r>
      <w:r w:rsidRPr="006E2CC6">
        <w:rPr>
          <w:rFonts w:asciiTheme="minorHAnsi" w:hAnsiTheme="minorHAnsi" w:cstheme="minorHAnsi" w:hint="eastAsia"/>
        </w:rPr>
        <w:t> </w:t>
      </w:r>
      <w:r w:rsidRPr="006E2CC6">
        <w:rPr>
          <w:rFonts w:asciiTheme="minorHAnsi" w:hAnsiTheme="minorHAnsi" w:cstheme="minorHAnsi"/>
        </w:rPr>
        <w:t>prowadzone</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języku</w:t>
      </w:r>
      <w:r w:rsidRPr="006E2CC6">
        <w:rPr>
          <w:rFonts w:asciiTheme="minorHAnsi" w:hAnsiTheme="minorHAnsi" w:cstheme="minorHAnsi" w:hint="eastAsia"/>
        </w:rPr>
        <w:t> </w:t>
      </w:r>
      <w:r w:rsidRPr="006E2CC6">
        <w:rPr>
          <w:rFonts w:asciiTheme="minorHAnsi" w:hAnsiTheme="minorHAnsi" w:cstheme="minorHAnsi"/>
        </w:rPr>
        <w:t>polskim.</w:t>
      </w:r>
      <w:r w:rsidRPr="006E2CC6">
        <w:rPr>
          <w:rFonts w:asciiTheme="minorHAnsi" w:hAnsiTheme="minorHAnsi" w:cstheme="minorHAnsi"/>
        </w:rPr>
        <w:br/>
        <w:t xml:space="preserve">2. W postepowaniu o udzielenie zamówienia publicznego, komunikacja między Zamawiającym </w:t>
      </w:r>
      <w:r>
        <w:rPr>
          <w:rFonts w:asciiTheme="minorHAnsi" w:hAnsiTheme="minorHAnsi" w:cstheme="minorHAnsi"/>
        </w:rPr>
        <w:br/>
      </w:r>
      <w:r w:rsidRPr="006E2CC6">
        <w:rPr>
          <w:rFonts w:asciiTheme="minorHAnsi" w:hAnsiTheme="minorHAnsi" w:cstheme="minorHAnsi"/>
        </w:rPr>
        <w:t xml:space="preserve">a wykonawcami odbywa się przy użyciu Platformy e-Zamówienia, która jest dostępna pod adresem </w:t>
      </w:r>
      <w:hyperlink r:id="rId9" w:history="1">
        <w:r w:rsidRPr="00FC64D6">
          <w:rPr>
            <w:rStyle w:val="Hipercze"/>
            <w:rFonts w:asciiTheme="minorHAnsi" w:hAnsiTheme="minorHAnsi" w:cstheme="minorHAnsi"/>
          </w:rPr>
          <w:t>https://ezamowienia.gov.pl</w:t>
        </w:r>
      </w:hyperlink>
      <w:r>
        <w:rPr>
          <w:rFonts w:asciiTheme="minorHAnsi" w:hAnsiTheme="minorHAnsi" w:cstheme="minorHAnsi"/>
        </w:rPr>
        <w:t xml:space="preserve"> </w:t>
      </w:r>
      <w:r w:rsidRPr="006E2CC6">
        <w:rPr>
          <w:rFonts w:asciiTheme="minorHAnsi" w:hAnsiTheme="minorHAnsi" w:cstheme="minorHAnsi"/>
        </w:rPr>
        <w:t xml:space="preserve"> oraz poczty elektronicznej </w:t>
      </w:r>
      <w:hyperlink r:id="rId10"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w:t>
      </w:r>
      <w:r w:rsidRPr="006E2CC6">
        <w:rPr>
          <w:rFonts w:asciiTheme="minorHAnsi" w:hAnsiTheme="minorHAnsi" w:cstheme="minorHAnsi"/>
        </w:rPr>
        <w:br/>
        <w:t>3.</w:t>
      </w:r>
      <w:r w:rsidRPr="006E2CC6">
        <w:rPr>
          <w:rFonts w:asciiTheme="minorHAnsi" w:hAnsiTheme="minorHAnsi" w:cstheme="minorHAnsi" w:hint="eastAsia"/>
        </w:rPr>
        <w:t>  </w:t>
      </w:r>
      <w:r w:rsidRPr="006E2CC6">
        <w:rPr>
          <w:rFonts w:asciiTheme="minorHAnsi" w:hAnsiTheme="minorHAnsi" w:cstheme="minorHAnsi"/>
        </w:rPr>
        <w:t>Korzystanie</w:t>
      </w:r>
      <w:r w:rsidRPr="006E2CC6">
        <w:rPr>
          <w:rFonts w:asciiTheme="minorHAnsi" w:hAnsiTheme="minorHAnsi" w:cstheme="minorHAnsi" w:hint="eastAsia"/>
        </w:rPr>
        <w:t> </w:t>
      </w:r>
      <w:r w:rsidRPr="006E2CC6">
        <w:rPr>
          <w:rFonts w:asciiTheme="minorHAnsi" w:hAnsiTheme="minorHAnsi" w:cstheme="minorHAnsi"/>
        </w:rPr>
        <w:t>z</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bezpłatne.</w:t>
      </w:r>
      <w:r w:rsidRPr="006E2CC6">
        <w:rPr>
          <w:rFonts w:asciiTheme="minorHAnsi" w:hAnsiTheme="minorHAnsi" w:cstheme="minorHAnsi"/>
        </w:rPr>
        <w:br/>
        <w:t>4. Adres strony internetowej prowadzonego postępowania (link prowadzący bezpośrednio</w:t>
      </w:r>
      <w:r w:rsidRPr="006E2CC6">
        <w:rPr>
          <w:rFonts w:asciiTheme="minorHAnsi" w:hAnsiTheme="minorHAnsi" w:cstheme="minorHAnsi"/>
        </w:rPr>
        <w:br/>
        <w:t>do</w:t>
      </w:r>
      <w:r w:rsidRPr="006E2CC6">
        <w:rPr>
          <w:rFonts w:asciiTheme="minorHAnsi" w:hAnsiTheme="minorHAnsi" w:cstheme="minorHAnsi" w:hint="eastAsia"/>
        </w:rPr>
        <w:t> </w:t>
      </w:r>
      <w:r w:rsidRPr="006E2CC6">
        <w:rPr>
          <w:rFonts w:asciiTheme="minorHAnsi" w:hAnsiTheme="minorHAnsi" w:cstheme="minorHAnsi"/>
        </w:rPr>
        <w:t>widoku</w:t>
      </w:r>
      <w:r w:rsidRPr="006E2CC6">
        <w:rPr>
          <w:rFonts w:asciiTheme="minorHAnsi" w:hAnsiTheme="minorHAnsi" w:cstheme="minorHAnsi" w:hint="eastAsia"/>
        </w:rPr>
        <w:t> </w:t>
      </w:r>
      <w:r w:rsidRPr="00151B23">
        <w:rPr>
          <w:rFonts w:asciiTheme="minorHAnsi" w:hAnsiTheme="minorHAnsi" w:cstheme="minorHAnsi"/>
        </w:rPr>
        <w:t>postępowania</w:t>
      </w:r>
      <w:r w:rsidRPr="00151B23">
        <w:rPr>
          <w:rFonts w:asciiTheme="minorHAnsi" w:hAnsiTheme="minorHAnsi" w:cstheme="minorHAnsi" w:hint="eastAsia"/>
        </w:rPr>
        <w:t> </w:t>
      </w:r>
      <w:r w:rsidRPr="00151B23">
        <w:rPr>
          <w:rFonts w:asciiTheme="minorHAnsi" w:hAnsiTheme="minorHAnsi" w:cstheme="minorHAnsi"/>
        </w:rPr>
        <w:t>na</w:t>
      </w:r>
      <w:r w:rsidRPr="00151B23">
        <w:rPr>
          <w:rFonts w:asciiTheme="minorHAnsi" w:hAnsiTheme="minorHAnsi" w:cstheme="minorHAnsi" w:hint="eastAsia"/>
        </w:rPr>
        <w:t> </w:t>
      </w:r>
      <w:r w:rsidRPr="00151B23">
        <w:rPr>
          <w:rFonts w:asciiTheme="minorHAnsi" w:hAnsiTheme="minorHAnsi" w:cstheme="minorHAnsi"/>
        </w:rPr>
        <w:t>Platformie</w:t>
      </w:r>
      <w:r w:rsidRPr="00151B23">
        <w:rPr>
          <w:rFonts w:asciiTheme="minorHAnsi" w:hAnsiTheme="minorHAnsi" w:cstheme="minorHAnsi" w:hint="eastAsia"/>
        </w:rPr>
        <w:t> </w:t>
      </w:r>
      <w:r w:rsidRPr="00151B23">
        <w:rPr>
          <w:rFonts w:asciiTheme="minorHAnsi" w:hAnsiTheme="minorHAnsi" w:cstheme="minorHAnsi"/>
        </w:rPr>
        <w:t xml:space="preserve">e-Zamówienia): </w:t>
      </w:r>
    </w:p>
    <w:p w14:paraId="5555775F" w14:textId="048CB664" w:rsidR="00C55153" w:rsidRPr="006E2CC6" w:rsidRDefault="00E34381" w:rsidP="00D35CA0">
      <w:pPr>
        <w:spacing w:after="0" w:line="240" w:lineRule="auto"/>
        <w:jc w:val="both"/>
        <w:rPr>
          <w:rFonts w:asciiTheme="minorHAnsi" w:hAnsiTheme="minorHAnsi" w:cstheme="minorHAnsi"/>
          <w:i/>
          <w:iCs/>
        </w:rPr>
      </w:pPr>
      <w:hyperlink r:id="rId11" w:history="1">
        <w:r w:rsidRPr="00151B23">
          <w:rPr>
            <w:rStyle w:val="Hipercze"/>
          </w:rPr>
          <w:t>https://ezamowienia.gov.pl/mp-client/tenders/ocds-148610-7edc5f8d-256d-44da-948c-3c2c6b60ab8e</w:t>
        </w:r>
      </w:hyperlink>
      <w:r w:rsidRPr="00151B23">
        <w:t xml:space="preserve"> </w:t>
      </w:r>
      <w:r w:rsidR="00C55153" w:rsidRPr="00151B23">
        <w:rPr>
          <w:rFonts w:asciiTheme="minorHAnsi" w:hAnsiTheme="minorHAnsi" w:cstheme="minorHAnsi"/>
        </w:rPr>
        <w:br/>
        <w:t>5. Postępowanie można wyszukać również ze strony głównej Platformy e-Zamówienia</w:t>
      </w:r>
      <w:r w:rsidR="00C55153" w:rsidRPr="00151B23">
        <w:rPr>
          <w:rFonts w:asciiTheme="minorHAnsi" w:hAnsiTheme="minorHAnsi" w:cstheme="minorHAnsi"/>
        </w:rPr>
        <w:br/>
        <w:t xml:space="preserve">(przycisk </w:t>
      </w:r>
      <w:r w:rsidR="00C55153" w:rsidRPr="00151B23">
        <w:rPr>
          <w:rFonts w:asciiTheme="minorHAnsi" w:hAnsiTheme="minorHAnsi" w:cstheme="minorHAnsi"/>
          <w:i/>
          <w:iCs/>
        </w:rPr>
        <w:t>„Przeglądaj postępowania/konkursy”</w:t>
      </w:r>
      <w:r w:rsidR="00C55153" w:rsidRPr="00151B23">
        <w:rPr>
          <w:rFonts w:asciiTheme="minorHAnsi" w:hAnsiTheme="minorHAnsi" w:cstheme="minorHAnsi"/>
        </w:rPr>
        <w:t>). Identyfikator (ID) postępowania na</w:t>
      </w:r>
      <w:r w:rsidR="00C55153" w:rsidRPr="00151B23">
        <w:rPr>
          <w:rFonts w:asciiTheme="minorHAnsi" w:hAnsiTheme="minorHAnsi" w:cstheme="minorHAnsi"/>
        </w:rPr>
        <w:br/>
        <w:t>Platformie e-Zamówienia</w:t>
      </w:r>
      <w:r w:rsidR="00C55153" w:rsidRPr="00151B23">
        <w:rPr>
          <w:rFonts w:asciiTheme="minorHAnsi" w:hAnsiTheme="minorHAnsi" w:cstheme="minorHAnsi"/>
          <w:b/>
        </w:rPr>
        <w:t xml:space="preserve">: </w:t>
      </w:r>
      <w:r w:rsidR="00010002" w:rsidRPr="00151B23">
        <w:rPr>
          <w:rFonts w:ascii="Roboto" w:hAnsi="Roboto"/>
          <w:color w:val="00B0F0"/>
          <w:shd w:val="clear" w:color="auto" w:fill="FFFFFF"/>
        </w:rPr>
        <w:t>ocds-148610-7edc5f8d-256d-44da-948c-3c2c6b60ab8e</w:t>
      </w:r>
      <w:r w:rsidR="00C55153" w:rsidRPr="00151B23">
        <w:rPr>
          <w:rFonts w:asciiTheme="minorHAnsi" w:hAnsiTheme="minorHAnsi" w:cstheme="minorHAnsi"/>
          <w:color w:val="1F3864" w:themeColor="accent1" w:themeShade="80"/>
        </w:rPr>
        <w:br/>
      </w:r>
      <w:r w:rsidR="00C55153" w:rsidRPr="00151B23">
        <w:rPr>
          <w:rFonts w:asciiTheme="minorHAnsi" w:hAnsiTheme="minorHAnsi" w:cstheme="minorHAnsi"/>
        </w:rPr>
        <w:t>6. Wykonawca zamierzający wziąć udział w postępowaniu o udzielenie zamówienia publicznego musi posiadać konto podmiotu „Wykonawca</w:t>
      </w:r>
      <w:r w:rsidR="00C55153" w:rsidRPr="006E2CC6">
        <w:rPr>
          <w:rFonts w:asciiTheme="minorHAnsi" w:hAnsiTheme="minorHAnsi" w:cstheme="minorHAnsi"/>
        </w:rPr>
        <w:t>” na Platformie e-Zamówienia.</w:t>
      </w:r>
      <w:r w:rsidR="00C55153" w:rsidRPr="006E2CC6">
        <w:rPr>
          <w:rFonts w:asciiTheme="minorHAnsi" w:hAnsiTheme="minorHAnsi" w:cstheme="minorHAnsi"/>
        </w:rPr>
        <w:br/>
        <w:t>7. Szczegółowe informacje na temat zakładania kont podmiotów oraz zasady i warunki korzystania</w:t>
      </w:r>
      <w:r w:rsidR="00C55153">
        <w:rPr>
          <w:rFonts w:asciiTheme="minorHAnsi" w:hAnsiTheme="minorHAnsi" w:cstheme="minorHAnsi"/>
        </w:rPr>
        <w:br/>
      </w:r>
      <w:r w:rsidR="00C55153" w:rsidRPr="006E2CC6">
        <w:rPr>
          <w:rFonts w:asciiTheme="minorHAnsi" w:hAnsiTheme="minorHAnsi" w:cstheme="minorHAnsi"/>
        </w:rPr>
        <w:t xml:space="preserve"> z Platformy e-Zamówienia, w tym minimalne wymagania techniczne dotyczące</w:t>
      </w:r>
      <w:r w:rsidR="00C55153" w:rsidRPr="006E2CC6">
        <w:rPr>
          <w:rFonts w:asciiTheme="minorHAnsi" w:hAnsiTheme="minorHAnsi" w:cstheme="minorHAnsi"/>
        </w:rPr>
        <w:br/>
        <w:t xml:space="preserve">sprzętu używanego w celu korzystania z usług określa </w:t>
      </w:r>
      <w:r w:rsidR="00C55153" w:rsidRPr="006E2CC6">
        <w:rPr>
          <w:rFonts w:asciiTheme="minorHAnsi" w:hAnsiTheme="minorHAnsi" w:cstheme="minorHAnsi"/>
          <w:i/>
          <w:iCs/>
        </w:rPr>
        <w:t xml:space="preserve">Regulamin Platformy eZamówienia </w:t>
      </w:r>
      <w:r w:rsidR="00C55153" w:rsidRPr="006E2CC6">
        <w:rPr>
          <w:rFonts w:asciiTheme="minorHAnsi" w:hAnsiTheme="minorHAnsi" w:cstheme="minorHAnsi"/>
        </w:rPr>
        <w:t>oraz informacje</w:t>
      </w:r>
      <w:r w:rsidR="00C55153" w:rsidRPr="006E2CC6">
        <w:rPr>
          <w:rFonts w:asciiTheme="minorHAnsi" w:hAnsiTheme="minorHAnsi" w:cstheme="minorHAnsi" w:hint="eastAsia"/>
        </w:rPr>
        <w:t> </w:t>
      </w:r>
      <w:r w:rsidR="00C55153" w:rsidRPr="006E2CC6">
        <w:rPr>
          <w:rFonts w:asciiTheme="minorHAnsi" w:hAnsiTheme="minorHAnsi" w:cstheme="minorHAnsi"/>
        </w:rPr>
        <w:t>zamieszczone</w:t>
      </w:r>
      <w:r w:rsidR="00C55153" w:rsidRPr="006E2CC6">
        <w:rPr>
          <w:rFonts w:asciiTheme="minorHAnsi" w:hAnsiTheme="minorHAnsi" w:cstheme="minorHAnsi" w:hint="eastAsia"/>
        </w:rPr>
        <w:t> </w:t>
      </w:r>
      <w:r w:rsidR="00C55153" w:rsidRPr="006E2CC6">
        <w:rPr>
          <w:rFonts w:asciiTheme="minorHAnsi" w:hAnsiTheme="minorHAnsi" w:cstheme="minorHAnsi"/>
        </w:rPr>
        <w:t>w</w:t>
      </w:r>
      <w:r w:rsidR="00C55153" w:rsidRPr="006E2CC6">
        <w:rPr>
          <w:rFonts w:asciiTheme="minorHAnsi" w:hAnsiTheme="minorHAnsi" w:cstheme="minorHAnsi" w:hint="eastAsia"/>
        </w:rPr>
        <w:t> </w:t>
      </w:r>
      <w:r w:rsidR="00C55153" w:rsidRPr="006E2CC6">
        <w:rPr>
          <w:rFonts w:asciiTheme="minorHAnsi" w:hAnsiTheme="minorHAnsi" w:cstheme="minorHAnsi"/>
        </w:rPr>
        <w:t>zakładce</w:t>
      </w:r>
      <w:r w:rsidR="00C55153" w:rsidRPr="006E2CC6">
        <w:rPr>
          <w:rFonts w:asciiTheme="minorHAnsi" w:hAnsiTheme="minorHAnsi" w:cstheme="minorHAnsi" w:hint="eastAsia"/>
        </w:rPr>
        <w:t> </w:t>
      </w:r>
      <w:r w:rsidR="00C55153" w:rsidRPr="006E2CC6">
        <w:rPr>
          <w:rFonts w:asciiTheme="minorHAnsi" w:hAnsiTheme="minorHAnsi" w:cstheme="minorHAnsi"/>
          <w:i/>
          <w:iCs/>
        </w:rPr>
        <w:t>„Centrum</w:t>
      </w:r>
      <w:r w:rsidR="00C55153" w:rsidRPr="006E2CC6">
        <w:rPr>
          <w:rFonts w:asciiTheme="minorHAnsi" w:hAnsiTheme="minorHAnsi" w:cstheme="minorHAnsi" w:hint="eastAsia"/>
          <w:i/>
          <w:iCs/>
        </w:rPr>
        <w:t> </w:t>
      </w:r>
      <w:r w:rsidR="00C55153" w:rsidRPr="006E2CC6">
        <w:rPr>
          <w:rFonts w:asciiTheme="minorHAnsi" w:hAnsiTheme="minorHAnsi" w:cstheme="minorHAnsi"/>
          <w:i/>
          <w:iCs/>
        </w:rPr>
        <w:t>pomocy”.</w:t>
      </w:r>
    </w:p>
    <w:p w14:paraId="4AD14CC8" w14:textId="77777777" w:rsidR="00C55153" w:rsidRPr="006E2CC6" w:rsidRDefault="00C55153" w:rsidP="00D35CA0">
      <w:pPr>
        <w:spacing w:after="0" w:line="240" w:lineRule="auto"/>
        <w:jc w:val="both"/>
        <w:rPr>
          <w:rFonts w:asciiTheme="minorHAnsi" w:hAnsiTheme="minorHAnsi" w:cstheme="minorHAnsi"/>
        </w:rPr>
      </w:pPr>
      <w:r w:rsidRPr="006E2CC6">
        <w:rPr>
          <w:rFonts w:asciiTheme="minorHAnsi" w:hAnsiTheme="minorHAnsi" w:cstheme="minorHAnsi"/>
        </w:rPr>
        <w:t>8. Wymagania techniczne i organizacyjne wysyłania i odbierania dokumentów</w:t>
      </w:r>
      <w:r w:rsidRPr="006E2CC6">
        <w:rPr>
          <w:rFonts w:asciiTheme="minorHAnsi" w:hAnsiTheme="minorHAnsi" w:cstheme="minorHAnsi"/>
        </w:rPr>
        <w:br/>
        <w:t>elektronicznych, elektronicznych kopii dokumentów i oświadczeń oraz informacji</w:t>
      </w:r>
      <w:r w:rsidRPr="006E2CC6">
        <w:rPr>
          <w:rFonts w:asciiTheme="minorHAnsi" w:hAnsiTheme="minorHAnsi" w:cstheme="minorHAnsi"/>
        </w:rPr>
        <w:br/>
        <w:t>przekazywanych przy ich użyciu opisane zostały w Instrukcjach interaktywnych</w:t>
      </w:r>
      <w:r w:rsidRPr="006E2CC6">
        <w:rPr>
          <w:rFonts w:asciiTheme="minorHAnsi" w:hAnsiTheme="minorHAnsi" w:cstheme="minorHAnsi"/>
        </w:rPr>
        <w:br/>
        <w:t>zamieszczonych na e-zamówieniach.</w:t>
      </w:r>
      <w:r w:rsidRPr="006E2CC6">
        <w:rPr>
          <w:rFonts w:asciiTheme="minorHAnsi" w:hAnsiTheme="minorHAnsi" w:cstheme="minorHAnsi"/>
        </w:rPr>
        <w:br/>
      </w:r>
      <w:hyperlink r:id="rId12" w:history="1">
        <w:r w:rsidRPr="00201FEA">
          <w:rPr>
            <w:rStyle w:val="Hipercze"/>
            <w:rFonts w:asciiTheme="minorHAnsi" w:hAnsiTheme="minorHAnsi" w:cstheme="minorHAnsi"/>
          </w:rPr>
          <w:t>https://epzpygmggrsicd.blob.core.windows.net/pod/2021/10/Oferty-3.2_20211016.pdf</w:t>
        </w:r>
      </w:hyperlink>
      <w:r w:rsidRPr="002F2AFF">
        <w:rPr>
          <w:rStyle w:val="Hipercze"/>
          <w:rFonts w:asciiTheme="minorHAnsi" w:hAnsiTheme="minorHAnsi" w:cstheme="minorHAnsi"/>
          <w:color w:val="auto"/>
        </w:rPr>
        <w:t xml:space="preserve"> </w:t>
      </w:r>
      <w:r w:rsidRPr="002F2AFF">
        <w:rPr>
          <w:rFonts w:asciiTheme="minorHAnsi" w:hAnsiTheme="minorHAnsi" w:cstheme="minorHAnsi"/>
        </w:rPr>
        <w:t xml:space="preserve"> </w:t>
      </w:r>
    </w:p>
    <w:p w14:paraId="5A7B6341" w14:textId="72D34EDF" w:rsidR="00C55153" w:rsidRPr="006E2CC6" w:rsidRDefault="00C55153" w:rsidP="00D35CA0">
      <w:pPr>
        <w:spacing w:after="0" w:line="240" w:lineRule="auto"/>
        <w:jc w:val="both"/>
        <w:rPr>
          <w:rFonts w:asciiTheme="minorHAnsi" w:hAnsiTheme="minorHAnsi" w:cstheme="minorHAnsi"/>
        </w:rPr>
      </w:pPr>
      <w:r w:rsidRPr="006E2CC6">
        <w:rPr>
          <w:rFonts w:asciiTheme="minorHAnsi" w:hAnsiTheme="minorHAnsi" w:cstheme="minorHAnsi"/>
          <w:i/>
          <w:iCs/>
        </w:rPr>
        <w:br/>
      </w:r>
      <w:r w:rsidRPr="006E2CC6">
        <w:rPr>
          <w:rFonts w:asciiTheme="minorHAnsi" w:hAnsiTheme="minorHAnsi" w:cstheme="minorHAnsi"/>
        </w:rPr>
        <w:t xml:space="preserve">9. Przeglądanie i pobieranie treści dokumentacji postępowania nie wymaga posiadania konta </w:t>
      </w:r>
      <w:r>
        <w:rPr>
          <w:rFonts w:asciiTheme="minorHAnsi" w:hAnsiTheme="minorHAnsi" w:cstheme="minorHAnsi"/>
        </w:rPr>
        <w:br/>
      </w:r>
      <w:r w:rsidRPr="006E2CC6">
        <w:rPr>
          <w:rFonts w:asciiTheme="minorHAnsi" w:hAnsiTheme="minorHAnsi" w:cstheme="minorHAnsi"/>
        </w:rPr>
        <w:t>na</w:t>
      </w:r>
      <w:r>
        <w:rPr>
          <w:rFonts w:asciiTheme="minorHAnsi" w:hAnsiTheme="minorHAnsi" w:cstheme="minorHAnsi"/>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ani</w:t>
      </w:r>
      <w:r w:rsidRPr="006E2CC6">
        <w:rPr>
          <w:rFonts w:asciiTheme="minorHAnsi" w:hAnsiTheme="minorHAnsi" w:cstheme="minorHAnsi" w:hint="eastAsia"/>
        </w:rPr>
        <w:t> </w:t>
      </w:r>
      <w:r w:rsidRPr="006E2CC6">
        <w:rPr>
          <w:rFonts w:asciiTheme="minorHAnsi" w:hAnsiTheme="minorHAnsi" w:cstheme="minorHAnsi"/>
        </w:rPr>
        <w:t>logowania.</w:t>
      </w:r>
      <w:r w:rsidRPr="006E2CC6">
        <w:rPr>
          <w:rFonts w:asciiTheme="minorHAnsi" w:hAnsiTheme="minorHAnsi" w:cstheme="minorHAnsi"/>
        </w:rPr>
        <w:br/>
        <w:t>10. Sposób sporządzenia i przekazywania dokumentów elektronicznych lub dokumentów</w:t>
      </w:r>
      <w:r w:rsidRPr="006E2CC6">
        <w:rPr>
          <w:rFonts w:asciiTheme="minorHAnsi" w:hAnsiTheme="minorHAnsi" w:cstheme="minorHAnsi"/>
        </w:rPr>
        <w:br/>
        <w:t>elektronicznych będących kopią elektroniczną treści zapisanej w postaci papierowej (cyfrowe odwzorowania) musi być zgodny z wymaganiami określonymi w rozporządzeniu</w:t>
      </w:r>
      <w:r w:rsidRPr="006E2CC6">
        <w:rPr>
          <w:rFonts w:asciiTheme="minorHAnsi" w:hAnsiTheme="minorHAnsi" w:cstheme="minorHAnsi"/>
        </w:rPr>
        <w:br/>
        <w:t xml:space="preserve">Prezesa Rady Ministrów z 30 grudnia 2020 r. </w:t>
      </w:r>
      <w:r w:rsidRPr="006E2CC6">
        <w:rPr>
          <w:rFonts w:asciiTheme="minorHAnsi" w:hAnsiTheme="minorHAnsi" w:cstheme="minorHAnsi"/>
          <w:i/>
          <w:iCs/>
        </w:rPr>
        <w:t>w sprawie sposobu sporządzania i przekazywania informacji oraz wymagań technicznych dla dokumentów elektronicznych oraz</w:t>
      </w:r>
      <w:r w:rsidRPr="006E2CC6">
        <w:rPr>
          <w:rFonts w:asciiTheme="minorHAnsi" w:hAnsiTheme="minorHAnsi" w:cstheme="minorHAnsi"/>
          <w:i/>
          <w:iCs/>
        </w:rPr>
        <w:br/>
        <w:t xml:space="preserve">środków komunikacji elektronicznej w postępowaniu o udzielenie zamówienia publicznego lub konkursie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wymagań dla dokumentów</w:t>
      </w:r>
      <w:r w:rsidRPr="006E2CC6">
        <w:rPr>
          <w:rFonts w:asciiTheme="minorHAnsi" w:hAnsiTheme="minorHAnsi" w:cstheme="minorHAnsi"/>
          <w:i/>
          <w:iCs/>
        </w:rPr>
        <w:br/>
        <w:t xml:space="preserve">elektronicznych”) </w:t>
      </w:r>
      <w:r w:rsidRPr="006E2CC6">
        <w:rPr>
          <w:rFonts w:asciiTheme="minorHAnsi" w:hAnsiTheme="minorHAnsi" w:cstheme="minorHAnsi"/>
        </w:rPr>
        <w:t>oraz rozporządzeniu Ministra Rozwoju, Pracy i Technologii z dnia 23</w:t>
      </w:r>
      <w:r w:rsidRPr="006E2CC6">
        <w:rPr>
          <w:rFonts w:asciiTheme="minorHAnsi" w:hAnsiTheme="minorHAnsi" w:cstheme="minorHAnsi"/>
        </w:rPr>
        <w:br/>
        <w:t>grudnia 2020r. w sprawie podmiotowych środków dowodowych oraz innych dokumentów lub oświadczeń, jakich może żądać zamawiający od wykonawcy (Dz.U. z 2020</w:t>
      </w:r>
      <w:r>
        <w:rPr>
          <w:rFonts w:asciiTheme="minorHAnsi" w:hAnsiTheme="minorHAnsi" w:cstheme="minorHAnsi"/>
        </w:rPr>
        <w:t xml:space="preserve"> </w:t>
      </w:r>
      <w:r w:rsidRPr="006E2CC6">
        <w:rPr>
          <w:rFonts w:asciiTheme="minorHAnsi" w:hAnsiTheme="minorHAnsi" w:cstheme="minorHAnsi"/>
        </w:rPr>
        <w:t>poz.2415).</w:t>
      </w:r>
      <w:r w:rsidRPr="006E2CC6">
        <w:rPr>
          <w:rFonts w:asciiTheme="minorHAnsi" w:hAnsiTheme="minorHAnsi" w:cstheme="minorHAnsi"/>
        </w:rPr>
        <w:br/>
        <w:t>11. Dokumenty elektroniczne, o których mowa w §2 ust. 1 rozporządzenia Prezesa Rady Ministrów w sprawie wymagań dla dokumentów elektronicznych, sporządza się w postaci</w:t>
      </w:r>
      <w:r w:rsidRPr="006E2CC6">
        <w:rPr>
          <w:rFonts w:asciiTheme="minorHAnsi" w:hAnsiTheme="minorHAnsi" w:cstheme="minorHAnsi"/>
        </w:rPr>
        <w:br/>
        <w:t xml:space="preserve">elektronicznej, w formatach danych określonych w przepisach rozporządzenia Rady Ministrów z 12 kwietnia 2012r., w </w:t>
      </w:r>
      <w:r w:rsidRPr="006E2CC6">
        <w:rPr>
          <w:rFonts w:asciiTheme="minorHAnsi" w:hAnsiTheme="minorHAnsi" w:cstheme="minorHAnsi"/>
          <w:i/>
          <w:iCs/>
        </w:rPr>
        <w:t>sprawie Krajowych Ram Interoperacyjności, minimalnych wymagań dla rejestrów publicznych i wymiany informacji w postaci elektronicznej</w:t>
      </w:r>
      <w:r>
        <w:rPr>
          <w:rFonts w:asciiTheme="minorHAnsi" w:hAnsiTheme="minorHAnsi" w:cstheme="minorHAnsi"/>
          <w:i/>
          <w:iCs/>
        </w:rPr>
        <w:t xml:space="preserve"> </w:t>
      </w:r>
      <w:r w:rsidRPr="006E2CC6">
        <w:rPr>
          <w:rFonts w:asciiTheme="minorHAnsi" w:hAnsiTheme="minorHAnsi" w:cstheme="minorHAnsi"/>
          <w:i/>
          <w:iCs/>
        </w:rPr>
        <w:t xml:space="preserve">oraz minimalnych wymagań dla systemów teleinformatycznych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Krajowych Ram Interoperacyjności”</w:t>
      </w:r>
      <w:r w:rsidRPr="006E2CC6">
        <w:rPr>
          <w:rFonts w:asciiTheme="minorHAnsi" w:hAnsiTheme="minorHAnsi" w:cstheme="minorHAnsi"/>
        </w:rPr>
        <w:t xml:space="preserve">), </w:t>
      </w:r>
      <w:r>
        <w:rPr>
          <w:rFonts w:asciiTheme="minorHAnsi" w:hAnsiTheme="minorHAnsi" w:cstheme="minorHAnsi"/>
        </w:rPr>
        <w:br/>
      </w:r>
      <w:r w:rsidRPr="006E2CC6">
        <w:rPr>
          <w:rFonts w:asciiTheme="minorHAnsi" w:hAnsiTheme="minorHAnsi" w:cstheme="minorHAnsi"/>
        </w:rPr>
        <w:t>z uwzględnieniem rodzaju przekazywanych danych i przekazuje się jako załączniki. W przypadku formatów, o których</w:t>
      </w:r>
      <w:r>
        <w:rPr>
          <w:rFonts w:asciiTheme="minorHAnsi" w:hAnsiTheme="minorHAnsi" w:cstheme="minorHAnsi"/>
        </w:rPr>
        <w:t xml:space="preserve"> </w:t>
      </w:r>
      <w:r w:rsidRPr="006E2CC6">
        <w:rPr>
          <w:rFonts w:asciiTheme="minorHAnsi" w:hAnsiTheme="minorHAnsi" w:cstheme="minorHAnsi"/>
        </w:rPr>
        <w:t>mowa w art. 66 ust.1 ustawy pzp, ww. regulacje</w:t>
      </w:r>
      <w:r>
        <w:rPr>
          <w:rFonts w:asciiTheme="minorHAnsi" w:hAnsiTheme="minorHAnsi" w:cstheme="minorHAnsi"/>
        </w:rPr>
        <w:t xml:space="preserve"> </w:t>
      </w:r>
      <w:r w:rsidRPr="006E2CC6">
        <w:rPr>
          <w:rFonts w:asciiTheme="minorHAnsi" w:hAnsiTheme="minorHAnsi" w:cstheme="minorHAnsi"/>
        </w:rPr>
        <w:t>nie</w:t>
      </w:r>
      <w:r>
        <w:rPr>
          <w:rFonts w:asciiTheme="minorHAnsi" w:hAnsiTheme="minorHAnsi" w:cstheme="minorHAnsi"/>
        </w:rPr>
        <w:t> </w:t>
      </w:r>
      <w:r w:rsidRPr="006E2CC6">
        <w:rPr>
          <w:rFonts w:asciiTheme="minorHAnsi" w:hAnsiTheme="minorHAnsi" w:cstheme="minorHAnsi"/>
        </w:rPr>
        <w:t>będą</w:t>
      </w:r>
      <w:r>
        <w:rPr>
          <w:rFonts w:asciiTheme="minorHAnsi" w:hAnsiTheme="minorHAnsi" w:cstheme="minorHAnsi"/>
        </w:rPr>
        <w:t> </w:t>
      </w:r>
      <w:r w:rsidRPr="006E2CC6">
        <w:rPr>
          <w:rFonts w:asciiTheme="minorHAnsi" w:hAnsiTheme="minorHAnsi" w:cstheme="minorHAnsi"/>
        </w:rPr>
        <w:t>miały</w:t>
      </w:r>
      <w:r>
        <w:rPr>
          <w:rFonts w:asciiTheme="minorHAnsi" w:hAnsiTheme="minorHAnsi" w:cstheme="minorHAnsi"/>
        </w:rPr>
        <w:t> </w:t>
      </w:r>
      <w:r w:rsidRPr="006E2CC6">
        <w:rPr>
          <w:rFonts w:asciiTheme="minorHAnsi" w:hAnsiTheme="minorHAnsi" w:cstheme="minorHAnsi"/>
        </w:rPr>
        <w:t>bezpośredniego</w:t>
      </w:r>
      <w:r>
        <w:rPr>
          <w:rFonts w:asciiTheme="minorHAnsi" w:hAnsiTheme="minorHAnsi" w:cstheme="minorHAnsi"/>
        </w:rPr>
        <w:t> </w:t>
      </w:r>
      <w:r w:rsidRPr="006E2CC6">
        <w:rPr>
          <w:rFonts w:asciiTheme="minorHAnsi" w:hAnsiTheme="minorHAnsi" w:cstheme="minorHAnsi"/>
        </w:rPr>
        <w:t>zastosowania.</w:t>
      </w:r>
      <w:r w:rsidRPr="006E2CC6">
        <w:rPr>
          <w:rFonts w:asciiTheme="minorHAnsi" w:hAnsiTheme="minorHAnsi" w:cstheme="minorHAnsi"/>
        </w:rPr>
        <w:br/>
        <w:t>12. Informacje, oświadczenia lub dokumenty, inne niż wymienione w § 2 ust. 1 Rozporzą-</w:t>
      </w:r>
      <w:r w:rsidRPr="006E2CC6">
        <w:rPr>
          <w:rFonts w:asciiTheme="minorHAnsi" w:hAnsiTheme="minorHAnsi" w:cstheme="minorHAnsi"/>
        </w:rPr>
        <w:br/>
        <w:t>dzenia w sprawie wymagań dla dokumentów elektronicznych, przekazywane w postępowaniu sporządza</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postaci</w:t>
      </w:r>
      <w:r w:rsidRPr="006E2CC6">
        <w:rPr>
          <w:rFonts w:asciiTheme="minorHAnsi" w:hAnsiTheme="minorHAnsi" w:cstheme="minorHAnsi" w:hint="eastAsia"/>
        </w:rPr>
        <w:t> </w:t>
      </w:r>
      <w:r w:rsidRPr="006E2CC6">
        <w:rPr>
          <w:rFonts w:asciiTheme="minorHAnsi" w:hAnsiTheme="minorHAnsi" w:cstheme="minorHAnsi"/>
        </w:rPr>
        <w:t>elektronicznej:</w:t>
      </w:r>
      <w:r w:rsidRPr="006E2CC6">
        <w:rPr>
          <w:rFonts w:asciiTheme="minorHAnsi" w:hAnsiTheme="minorHAnsi" w:cstheme="minorHAnsi"/>
        </w:rPr>
        <w:br/>
        <w:t>a) W formatach danych określonych w przepisach Rozporządzenia w sprawie Krajowych Ram Interoperacyjności</w:t>
      </w:r>
      <w:r w:rsidRPr="006E2CC6">
        <w:rPr>
          <w:rFonts w:asciiTheme="minorHAnsi" w:hAnsiTheme="minorHAnsi" w:cstheme="minorHAnsi" w:hint="eastAsia"/>
        </w:rPr>
        <w:t> </w:t>
      </w:r>
      <w:r w:rsidRPr="006E2CC6">
        <w:rPr>
          <w:rFonts w:asciiTheme="minorHAnsi" w:hAnsiTheme="minorHAnsi" w:cstheme="minorHAnsi"/>
        </w:rPr>
        <w:t>(i</w:t>
      </w:r>
      <w:r w:rsidRPr="006E2CC6">
        <w:rPr>
          <w:rFonts w:asciiTheme="minorHAnsi" w:hAnsiTheme="minorHAnsi" w:cstheme="minorHAnsi" w:hint="eastAsia"/>
        </w:rPr>
        <w:t> </w:t>
      </w:r>
      <w:r w:rsidRPr="006E2CC6">
        <w:rPr>
          <w:rFonts w:asciiTheme="minorHAnsi" w:hAnsiTheme="minorHAnsi" w:cstheme="minorHAnsi"/>
        </w:rPr>
        <w:t>przekazuje</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jako</w:t>
      </w:r>
      <w:r w:rsidRPr="006E2CC6">
        <w:rPr>
          <w:rFonts w:asciiTheme="minorHAnsi" w:hAnsiTheme="minorHAnsi" w:cstheme="minorHAnsi" w:hint="eastAsia"/>
        </w:rPr>
        <w:t> </w:t>
      </w:r>
      <w:r w:rsidRPr="006E2CC6">
        <w:rPr>
          <w:rFonts w:asciiTheme="minorHAnsi" w:hAnsiTheme="minorHAnsi" w:cstheme="minorHAnsi"/>
        </w:rPr>
        <w:t>załącznik),</w:t>
      </w:r>
      <w:r w:rsidRPr="006E2CC6">
        <w:rPr>
          <w:rFonts w:asciiTheme="minorHAnsi" w:hAnsiTheme="minorHAnsi" w:cstheme="minorHAnsi" w:hint="eastAsia"/>
        </w:rPr>
        <w:t> </w:t>
      </w:r>
      <w:r w:rsidRPr="006E2CC6">
        <w:rPr>
          <w:rFonts w:asciiTheme="minorHAnsi" w:hAnsiTheme="minorHAnsi" w:cstheme="minorHAnsi"/>
        </w:rPr>
        <w:t>lub</w:t>
      </w:r>
      <w:r w:rsidRPr="006E2CC6">
        <w:rPr>
          <w:rFonts w:asciiTheme="minorHAnsi" w:hAnsiTheme="minorHAnsi" w:cstheme="minorHAnsi"/>
        </w:rPr>
        <w:br/>
        <w:t>b) Jako tekst wpisany bezpośrednio do wiadomości przekazywanej przy użyciu środków</w:t>
      </w:r>
      <w:r w:rsidRPr="006E2CC6">
        <w:rPr>
          <w:rFonts w:asciiTheme="minorHAnsi" w:hAnsiTheme="minorHAnsi" w:cstheme="minorHAnsi"/>
        </w:rPr>
        <w:br/>
        <w:t>komunikacji elektronicznej (np. w treści „Formularza do komunikacji”).</w:t>
      </w:r>
      <w:r w:rsidRPr="006E2CC6">
        <w:rPr>
          <w:rFonts w:asciiTheme="minorHAnsi" w:hAnsiTheme="minorHAnsi" w:cstheme="minorHAnsi"/>
        </w:rPr>
        <w:br/>
        <w:t>13. Jeżeli dokumenty elektroniczne, przekazywane przy użyciu środków komunikacji elektronicznej, zawierają informacje stanowiące tajemnicę przedsiębiorstwa w rozumieniu</w:t>
      </w:r>
      <w:r w:rsidRPr="006E2CC6">
        <w:rPr>
          <w:rFonts w:asciiTheme="minorHAnsi" w:hAnsiTheme="minorHAnsi" w:cstheme="minorHAnsi"/>
        </w:rPr>
        <w:br/>
        <w:t xml:space="preserve">przepisów ustawy z dnia 16 kwietnia 1993r. </w:t>
      </w:r>
      <w:r w:rsidRPr="006E2CC6">
        <w:rPr>
          <w:rFonts w:asciiTheme="minorHAnsi" w:hAnsiTheme="minorHAnsi" w:cstheme="minorHAnsi"/>
          <w:i/>
          <w:iCs/>
        </w:rPr>
        <w:t xml:space="preserve">o zwalczaniu nieuczciwej konkurencji </w:t>
      </w:r>
      <w:r w:rsidRPr="006E2CC6">
        <w:rPr>
          <w:rFonts w:asciiTheme="minorHAnsi" w:hAnsiTheme="minorHAnsi" w:cstheme="minorHAnsi"/>
        </w:rPr>
        <w:t xml:space="preserve">wykonawca w celu </w:t>
      </w:r>
      <w:r w:rsidRPr="006E2CC6">
        <w:rPr>
          <w:rFonts w:asciiTheme="minorHAnsi" w:hAnsiTheme="minorHAnsi" w:cstheme="minorHAnsi"/>
        </w:rPr>
        <w:lastRenderedPageBreak/>
        <w:t xml:space="preserve">utrzymania poufności tych informacji, przekazuje je w wydzielonym i odpowiednio oznaczonym pliku wraz z jednoczesnym zaznaczeniem w nazwie pliku </w:t>
      </w:r>
      <w:r w:rsidRPr="006E2CC6">
        <w:rPr>
          <w:rFonts w:asciiTheme="minorHAnsi" w:hAnsiTheme="minorHAnsi" w:cstheme="minorHAnsi"/>
          <w:i/>
          <w:iCs/>
        </w:rPr>
        <w:t>„Dokument stanowiący tajemnicę</w:t>
      </w:r>
      <w:r w:rsidRPr="006E2CC6">
        <w:rPr>
          <w:rFonts w:asciiTheme="minorHAnsi" w:hAnsiTheme="minorHAnsi" w:cstheme="minorHAnsi" w:hint="eastAsia"/>
          <w:i/>
          <w:iCs/>
        </w:rPr>
        <w:t> </w:t>
      </w:r>
      <w:r w:rsidRPr="006E2CC6">
        <w:rPr>
          <w:rFonts w:asciiTheme="minorHAnsi" w:hAnsiTheme="minorHAnsi" w:cstheme="minorHAnsi"/>
          <w:i/>
          <w:iCs/>
        </w:rPr>
        <w:t>przedsiębiorstwa”.</w:t>
      </w:r>
      <w:r w:rsidRPr="006E2CC6">
        <w:rPr>
          <w:rFonts w:asciiTheme="minorHAnsi" w:hAnsiTheme="minorHAnsi" w:cstheme="minorHAnsi"/>
          <w:i/>
          <w:iCs/>
        </w:rPr>
        <w:br/>
      </w:r>
      <w:r w:rsidRPr="006E2CC6">
        <w:rPr>
          <w:rFonts w:asciiTheme="minorHAnsi" w:hAnsiTheme="minorHAnsi" w:cstheme="minorHAnsi"/>
        </w:rPr>
        <w:t xml:space="preserve">14. Komunikacja w postępowaniu, </w:t>
      </w:r>
      <w:r w:rsidRPr="006E2CC6">
        <w:rPr>
          <w:rFonts w:asciiTheme="minorHAnsi" w:hAnsiTheme="minorHAnsi" w:cstheme="minorHAnsi"/>
          <w:b/>
          <w:bCs/>
        </w:rPr>
        <w:t xml:space="preserve">z wyłączeniem składania ofert </w:t>
      </w:r>
      <w:r w:rsidRPr="006E2CC6">
        <w:rPr>
          <w:rFonts w:asciiTheme="minorHAnsi" w:hAnsiTheme="minorHAnsi" w:cstheme="minorHAnsi"/>
        </w:rPr>
        <w:t xml:space="preserve">odbywa się drogą elektroniczną </w:t>
      </w:r>
      <w:r>
        <w:rPr>
          <w:rFonts w:asciiTheme="minorHAnsi" w:hAnsiTheme="minorHAnsi" w:cstheme="minorHAnsi"/>
        </w:rPr>
        <w:br/>
      </w:r>
      <w:r w:rsidRPr="006E2CC6">
        <w:rPr>
          <w:rFonts w:asciiTheme="minorHAnsi" w:hAnsiTheme="minorHAnsi" w:cstheme="minorHAnsi"/>
        </w:rPr>
        <w:t xml:space="preserve">za pośrednictwem formularzy do komunikacji dostępnych w zakładce „Formularze” („Formularze do komunikacji”).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odbywa się w szczególności przekazywanie wezwań, zawiadomień i zadawanie pytań. Formularze do komunikacji umożliwiają również dołączanie załącznika do przesyłanej</w:t>
      </w:r>
      <w:r>
        <w:rPr>
          <w:rFonts w:asciiTheme="minorHAnsi" w:hAnsiTheme="minorHAnsi" w:cstheme="minorHAnsi"/>
        </w:rPr>
        <w:t xml:space="preserve"> </w:t>
      </w:r>
      <w:r w:rsidRPr="006E2CC6">
        <w:rPr>
          <w:rFonts w:asciiTheme="minorHAnsi" w:hAnsiTheme="minorHAnsi" w:cstheme="minorHAnsi"/>
        </w:rPr>
        <w:t xml:space="preserve">wiadomości (przycisk </w:t>
      </w:r>
      <w:r w:rsidRPr="006E2CC6">
        <w:rPr>
          <w:rFonts w:asciiTheme="minorHAnsi" w:hAnsiTheme="minorHAnsi" w:cstheme="minorHAnsi"/>
          <w:i/>
          <w:iCs/>
        </w:rPr>
        <w:t xml:space="preserve">„dodaj załącznik”). </w:t>
      </w:r>
      <w:r w:rsidRPr="006E2CC6">
        <w:rPr>
          <w:rFonts w:asciiTheme="minorHAnsi" w:hAnsiTheme="minorHAnsi" w:cstheme="minorHAnsi"/>
        </w:rPr>
        <w:t xml:space="preserve">Komunikacja może się odbywać również za pośrednictwem poczty elektronicznej Zamawiającego na adres email: </w:t>
      </w:r>
      <w:hyperlink r:id="rId13"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br/>
        <w:t xml:space="preserve">W przypadku załączników, które są zgodne z ustawą pzp lub Rozporządzeniem </w:t>
      </w:r>
      <w:r w:rsidRPr="006E2CC6">
        <w:rPr>
          <w:rFonts w:asciiTheme="minorHAnsi" w:hAnsiTheme="minorHAnsi" w:cstheme="minorHAnsi"/>
          <w:i/>
          <w:iCs/>
        </w:rPr>
        <w:t xml:space="preserve">w sprawie wymagań </w:t>
      </w:r>
      <w:r>
        <w:rPr>
          <w:rFonts w:asciiTheme="minorHAnsi" w:hAnsiTheme="minorHAnsi" w:cstheme="minorHAnsi"/>
          <w:i/>
          <w:iCs/>
        </w:rPr>
        <w:br/>
      </w:r>
      <w:r w:rsidRPr="006E2CC6">
        <w:rPr>
          <w:rFonts w:asciiTheme="minorHAnsi" w:hAnsiTheme="minorHAnsi" w:cstheme="minorHAnsi"/>
          <w:i/>
          <w:iCs/>
        </w:rPr>
        <w:t xml:space="preserve">dla dokumentów elektronicznych, </w:t>
      </w:r>
      <w:r w:rsidRPr="006E2CC6">
        <w:rPr>
          <w:rFonts w:asciiTheme="minorHAnsi" w:hAnsiTheme="minorHAnsi" w:cstheme="minorHAnsi"/>
        </w:rPr>
        <w:t>opatrzone kwalifikowanym podpisem</w:t>
      </w:r>
      <w:r>
        <w:rPr>
          <w:rFonts w:asciiTheme="minorHAnsi" w:hAnsiTheme="minorHAnsi" w:cstheme="minorHAnsi"/>
        </w:rPr>
        <w:t xml:space="preserve"> </w:t>
      </w:r>
      <w:r w:rsidRPr="006E2CC6">
        <w:rPr>
          <w:rFonts w:asciiTheme="minorHAnsi" w:hAnsiTheme="minorHAnsi" w:cstheme="minorHAnsi"/>
        </w:rPr>
        <w:t>elektronicznym, podpisem zaufanym lub podpisem osobistym, mogą być opatrzone,</w:t>
      </w:r>
      <w:r>
        <w:rPr>
          <w:rFonts w:asciiTheme="minorHAnsi" w:hAnsiTheme="minorHAnsi" w:cstheme="minorHAnsi"/>
        </w:rPr>
        <w:t xml:space="preserve"> </w:t>
      </w:r>
      <w:r w:rsidRPr="006E2CC6">
        <w:rPr>
          <w:rFonts w:asciiTheme="minorHAnsi" w:hAnsiTheme="minorHAnsi" w:cstheme="minorHAnsi"/>
        </w:rPr>
        <w:t>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w:t>
      </w:r>
      <w:r>
        <w:rPr>
          <w:rFonts w:asciiTheme="minorHAnsi" w:hAnsiTheme="minorHAnsi" w:cstheme="minorHAnsi"/>
        </w:rPr>
        <w:br/>
      </w:r>
      <w:r w:rsidRPr="006E2CC6">
        <w:rPr>
          <w:rFonts w:asciiTheme="minorHAnsi" w:hAnsiTheme="minorHAnsi" w:cstheme="minorHAnsi"/>
        </w:rPr>
        <w:t xml:space="preserve"> (typ</w:t>
      </w:r>
      <w:r>
        <w:rPr>
          <w:rFonts w:asciiTheme="minorHAnsi" w:hAnsiTheme="minorHAnsi" w:cstheme="minorHAnsi"/>
        </w:rPr>
        <w:t xml:space="preserve"> </w:t>
      </w:r>
      <w:r w:rsidRPr="006E2CC6">
        <w:rPr>
          <w:rFonts w:asciiTheme="minorHAnsi" w:hAnsiTheme="minorHAnsi" w:cstheme="minorHAnsi"/>
        </w:rPr>
        <w:t>zewnętrzny) lub dokument z wszytym podpisem (typ wewnętrzny).</w:t>
      </w:r>
      <w:r w:rsidRPr="006E2CC6">
        <w:rPr>
          <w:rFonts w:asciiTheme="minorHAnsi" w:hAnsiTheme="minorHAnsi" w:cstheme="minorHAnsi"/>
        </w:rPr>
        <w:br/>
        <w:t xml:space="preserve">15. Możliwość korzystania w postępowaniu z </w:t>
      </w:r>
      <w:r w:rsidRPr="006E2CC6">
        <w:rPr>
          <w:rFonts w:asciiTheme="minorHAnsi" w:hAnsiTheme="minorHAnsi" w:cstheme="minorHAnsi"/>
          <w:i/>
          <w:iCs/>
        </w:rPr>
        <w:t xml:space="preserve">„Formularzy do komunikacji” </w:t>
      </w:r>
      <w:r w:rsidRPr="006E2CC6">
        <w:rPr>
          <w:rFonts w:asciiTheme="minorHAnsi" w:hAnsiTheme="minorHAnsi" w:cstheme="minorHAnsi"/>
        </w:rPr>
        <w:t xml:space="preserve">w pełnym zakresie wymaga posiadania konta </w:t>
      </w:r>
      <w:r w:rsidRPr="006E2CC6">
        <w:rPr>
          <w:rFonts w:asciiTheme="minorHAnsi" w:hAnsiTheme="minorHAnsi" w:cstheme="minorHAnsi"/>
          <w:i/>
          <w:iCs/>
        </w:rPr>
        <w:t xml:space="preserve">„Wykonawcy” </w:t>
      </w:r>
      <w:r w:rsidRPr="006E2CC6">
        <w:rPr>
          <w:rFonts w:asciiTheme="minorHAnsi" w:hAnsiTheme="minorHAnsi" w:cstheme="minorHAnsi"/>
        </w:rPr>
        <w:t xml:space="preserve">na platformie e-Zamówienia oraz zalogowania się na Platformie </w:t>
      </w:r>
      <w:r>
        <w:rPr>
          <w:rFonts w:asciiTheme="minorHAnsi" w:hAnsiTheme="minorHAnsi" w:cstheme="minorHAnsi"/>
        </w:rPr>
        <w:br/>
      </w:r>
      <w:r w:rsidRPr="006E2CC6">
        <w:rPr>
          <w:rFonts w:asciiTheme="minorHAnsi" w:hAnsiTheme="minorHAnsi" w:cstheme="minorHAnsi"/>
        </w:rPr>
        <w:t xml:space="preserve">e-Zamówienia. Do korzystania z </w:t>
      </w:r>
      <w:r w:rsidRPr="006E2CC6">
        <w:rPr>
          <w:rFonts w:asciiTheme="minorHAnsi" w:hAnsiTheme="minorHAnsi" w:cstheme="minorHAnsi"/>
          <w:i/>
          <w:iCs/>
        </w:rPr>
        <w:t xml:space="preserve">„Formularzy do komunikacji” </w:t>
      </w:r>
      <w:r w:rsidRPr="006E2CC6">
        <w:rPr>
          <w:rFonts w:asciiTheme="minorHAnsi" w:hAnsiTheme="minorHAnsi" w:cstheme="minorHAnsi"/>
        </w:rPr>
        <w:t>służących do zadawania pytań dotyczących treści dokumentów zamówienia wystarczające jest posiadanie</w:t>
      </w:r>
      <w:r>
        <w:rPr>
          <w:rFonts w:asciiTheme="minorHAnsi" w:hAnsiTheme="minorHAnsi" w:cstheme="minorHAnsi"/>
        </w:rPr>
        <w:t xml:space="preserve"> </w:t>
      </w:r>
      <w:r w:rsidRPr="006E2CC6">
        <w:rPr>
          <w:rFonts w:asciiTheme="minorHAnsi" w:hAnsiTheme="minorHAnsi" w:cstheme="minorHAnsi"/>
        </w:rPr>
        <w:t>tzw.</w:t>
      </w:r>
      <w:r w:rsidRPr="006E2CC6">
        <w:rPr>
          <w:rFonts w:asciiTheme="minorHAnsi" w:hAnsiTheme="minorHAnsi" w:cstheme="minorHAnsi" w:hint="eastAsia"/>
        </w:rPr>
        <w:t> </w:t>
      </w:r>
      <w:r w:rsidRPr="006E2CC6">
        <w:rPr>
          <w:rFonts w:asciiTheme="minorHAnsi" w:hAnsiTheme="minorHAnsi" w:cstheme="minorHAnsi"/>
        </w:rPr>
        <w:t>Konta</w:t>
      </w:r>
      <w:r w:rsidRPr="006E2CC6">
        <w:rPr>
          <w:rFonts w:asciiTheme="minorHAnsi" w:hAnsiTheme="minorHAnsi" w:cstheme="minorHAnsi" w:hint="eastAsia"/>
        </w:rPr>
        <w:t> </w:t>
      </w:r>
      <w:r w:rsidRPr="006E2CC6">
        <w:rPr>
          <w:rFonts w:asciiTheme="minorHAnsi" w:hAnsiTheme="minorHAnsi" w:cstheme="minorHAnsi"/>
        </w:rPr>
        <w:t>uproszczonego</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16. Wszystkie wysłane i odebrane w postępowaniu przez wykonawcę wiadomości widoczne</w:t>
      </w:r>
      <w:r w:rsidRPr="006E2CC6">
        <w:rPr>
          <w:rFonts w:asciiTheme="minorHAnsi" w:hAnsiTheme="minorHAnsi" w:cstheme="minorHAnsi"/>
        </w:rPr>
        <w:br/>
        <w:t xml:space="preserve">są po zalogowaniu w podglądzie postępowania w zakładce </w:t>
      </w:r>
      <w:r w:rsidRPr="006E2CC6">
        <w:rPr>
          <w:rFonts w:asciiTheme="minorHAnsi" w:hAnsiTheme="minorHAnsi" w:cstheme="minorHAnsi"/>
          <w:i/>
          <w:iCs/>
        </w:rPr>
        <w:t>„Komunikacja”.</w:t>
      </w:r>
      <w:r w:rsidRPr="006E2CC6">
        <w:rPr>
          <w:rFonts w:asciiTheme="minorHAnsi" w:hAnsiTheme="minorHAnsi" w:cstheme="minorHAnsi"/>
          <w:i/>
          <w:iCs/>
        </w:rPr>
        <w:br/>
      </w:r>
      <w:r w:rsidRPr="006E2CC6">
        <w:rPr>
          <w:rFonts w:asciiTheme="minorHAnsi" w:hAnsiTheme="minorHAnsi" w:cstheme="minorHAnsi"/>
        </w:rPr>
        <w:t xml:space="preserve">17. Maksymalny rozmiar plików przesłanych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wynosi 150MB (wielkość ta dotyczy plików przesłanych jako załączniki do jednego</w:t>
      </w:r>
      <w:r w:rsidRPr="006E2CC6">
        <w:rPr>
          <w:rFonts w:asciiTheme="minorHAnsi" w:hAnsiTheme="minorHAnsi" w:cstheme="minorHAnsi"/>
        </w:rPr>
        <w:br/>
        <w:t>formularza).</w:t>
      </w:r>
      <w:r w:rsidRPr="006E2CC6">
        <w:rPr>
          <w:rFonts w:asciiTheme="minorHAnsi" w:hAnsiTheme="minorHAnsi" w:cstheme="minorHAnsi"/>
        </w:rPr>
        <w:br/>
        <w:t xml:space="preserve">18. Minimalne wymagania techniczne dotyczące sprzętu używanego w celu korzystania </w:t>
      </w:r>
      <w:r w:rsidRPr="006E2CC6">
        <w:rPr>
          <w:rFonts w:asciiTheme="minorHAnsi" w:hAnsiTheme="minorHAnsi" w:cstheme="minorHAnsi"/>
        </w:rPr>
        <w:br/>
        <w:t xml:space="preserve">z usług Platformy e-Zamówienia oraz informacje dotyczące specyfikacji połączenia </w:t>
      </w:r>
      <w:r>
        <w:rPr>
          <w:rFonts w:asciiTheme="minorHAnsi" w:hAnsiTheme="minorHAnsi" w:cstheme="minorHAnsi"/>
        </w:rPr>
        <w:br/>
      </w:r>
      <w:r w:rsidRPr="006E2CC6">
        <w:rPr>
          <w:rFonts w:asciiTheme="minorHAnsi" w:hAnsiTheme="minorHAnsi" w:cstheme="minorHAnsi"/>
        </w:rPr>
        <w:t>określa</w:t>
      </w:r>
      <w:r w:rsidRPr="006E2CC6">
        <w:rPr>
          <w:rFonts w:asciiTheme="minorHAnsi" w:hAnsiTheme="minorHAnsi" w:cstheme="minorHAnsi" w:hint="eastAsia"/>
        </w:rPr>
        <w:t> </w:t>
      </w:r>
      <w:r w:rsidRPr="006E2CC6">
        <w:rPr>
          <w:rFonts w:asciiTheme="minorHAnsi" w:hAnsiTheme="minorHAnsi" w:cstheme="minorHAnsi"/>
        </w:rPr>
        <w:t>Regulamin</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19. W przypadku problemów technicznych i awarii związanych z funkcjonowaniem Platformy e-Zamówienia użytkownicy mogą skorzystać ze wsparcia technicznego dostępnego</w:t>
      </w:r>
      <w:r w:rsidRPr="006E2CC6">
        <w:rPr>
          <w:rFonts w:asciiTheme="minorHAnsi" w:hAnsiTheme="minorHAnsi" w:cstheme="minorHAnsi"/>
        </w:rPr>
        <w:br/>
        <w:t xml:space="preserve">pod numerem telefonu (32) 77 88 999 lub drogą elektroniczną poprzez formularz udostępniony na stronie internetowej </w:t>
      </w:r>
      <w:hyperlink r:id="rId14" w:history="1">
        <w:r w:rsidR="00977C05" w:rsidRPr="00D54E0D">
          <w:rPr>
            <w:rStyle w:val="Hipercze"/>
            <w:rFonts w:asciiTheme="minorHAnsi" w:hAnsiTheme="minorHAnsi" w:cstheme="minorHAnsi"/>
          </w:rPr>
          <w:t>https://ezamowienia.gov.pl</w:t>
        </w:r>
      </w:hyperlink>
      <w:r w:rsidR="00977C05">
        <w:rPr>
          <w:rFonts w:asciiTheme="minorHAnsi" w:hAnsiTheme="minorHAnsi" w:cstheme="minorHAnsi"/>
        </w:rPr>
        <w:t xml:space="preserve"> </w:t>
      </w:r>
      <w:r w:rsidRPr="006E2CC6">
        <w:rPr>
          <w:rFonts w:asciiTheme="minorHAnsi" w:hAnsiTheme="minorHAnsi" w:cstheme="minorHAnsi"/>
        </w:rPr>
        <w:t xml:space="preserve"> w zakładce „Zgłoś problem”.</w:t>
      </w:r>
    </w:p>
    <w:p w14:paraId="4A9BA335" w14:textId="77777777" w:rsidR="00C55153" w:rsidRDefault="00C55153" w:rsidP="00131F5A">
      <w:pPr>
        <w:numPr>
          <w:ilvl w:val="0"/>
          <w:numId w:val="128"/>
        </w:numPr>
        <w:spacing w:after="0" w:line="240" w:lineRule="auto"/>
        <w:ind w:left="0" w:firstLine="0"/>
        <w:jc w:val="both"/>
        <w:rPr>
          <w:rFonts w:asciiTheme="minorHAnsi" w:hAnsiTheme="minorHAnsi" w:cstheme="minorHAnsi"/>
        </w:rPr>
      </w:pPr>
      <w:r w:rsidRPr="006E2CC6">
        <w:rPr>
          <w:rFonts w:asciiTheme="minorHAnsi" w:hAnsiTheme="minorHAnsi" w:cstheme="minorHAnsi"/>
        </w:rPr>
        <w:t>W szczególnie uzasadnionych przypadkach uniemożliwiających komunikację</w:t>
      </w:r>
      <w:r w:rsidRPr="006E2CC6">
        <w:rPr>
          <w:rFonts w:asciiTheme="minorHAnsi" w:hAnsiTheme="minorHAnsi" w:cstheme="minorHAnsi"/>
        </w:rPr>
        <w:br/>
        <w:t>wykonawcy i Zamawiającego za pośrednictwem Platformy e-Zamówienia,</w:t>
      </w:r>
      <w:r w:rsidRPr="006E2CC6">
        <w:rPr>
          <w:rFonts w:asciiTheme="minorHAnsi" w:hAnsiTheme="minorHAnsi" w:cstheme="minorHAnsi"/>
        </w:rPr>
        <w:br/>
        <w:t>Zamawiający dopuszcza komunikację za pomocą poczty elektronicznej na adres</w:t>
      </w:r>
      <w:r w:rsidRPr="006E2CC6">
        <w:rPr>
          <w:rFonts w:asciiTheme="minorHAnsi" w:hAnsiTheme="minorHAnsi" w:cstheme="minorHAnsi"/>
        </w:rPr>
        <w:br/>
        <w:t xml:space="preserve">e-mail: </w:t>
      </w:r>
      <w:hyperlink r:id="rId15"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(nie dotyczy składania ofert).</w:t>
      </w:r>
    </w:p>
    <w:p w14:paraId="5F207543" w14:textId="77777777" w:rsidR="005371BF" w:rsidRDefault="005371BF" w:rsidP="005371BF">
      <w:pPr>
        <w:spacing w:after="0" w:line="240" w:lineRule="auto"/>
        <w:jc w:val="both"/>
        <w:rPr>
          <w:rFonts w:asciiTheme="minorHAnsi" w:hAnsiTheme="minorHAnsi" w:cstheme="minorHAnsi"/>
        </w:rPr>
      </w:pPr>
    </w:p>
    <w:p w14:paraId="6AA64702" w14:textId="77777777" w:rsidR="00BA2A56" w:rsidRPr="00585E56" w:rsidRDefault="00BA2A56" w:rsidP="00FB2376">
      <w:pPr>
        <w:suppressAutoHyphens w:val="0"/>
        <w:autoSpaceDN/>
        <w:spacing w:line="233" w:lineRule="auto"/>
        <w:jc w:val="both"/>
        <w:textAlignment w:val="auto"/>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28F35095" w14:textId="77777777">
        <w:trPr>
          <w:trHeight w:val="298"/>
        </w:trPr>
        <w:tc>
          <w:tcPr>
            <w:tcW w:w="1447" w:type="dxa"/>
            <w:shd w:val="clear" w:color="auto" w:fill="A6A6A6"/>
            <w:tcMar>
              <w:top w:w="71" w:type="dxa"/>
              <w:left w:w="0" w:type="dxa"/>
              <w:bottom w:w="0" w:type="dxa"/>
              <w:right w:w="115" w:type="dxa"/>
            </w:tcMar>
          </w:tcPr>
          <w:p w14:paraId="46737620" w14:textId="24893F0B"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FB2376">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6878B2E"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związania ofertą </w:t>
            </w:r>
          </w:p>
        </w:tc>
      </w:tr>
    </w:tbl>
    <w:p w14:paraId="50DC2EA4" w14:textId="49D64DF6" w:rsidR="00FB2376" w:rsidRPr="00151B23" w:rsidRDefault="00AD7D51" w:rsidP="005C6E16">
      <w:pPr>
        <w:spacing w:before="240" w:after="154" w:line="230" w:lineRule="auto"/>
        <w:ind w:left="87" w:hanging="10"/>
        <w:jc w:val="both"/>
        <w:rPr>
          <w:rFonts w:asciiTheme="minorHAnsi" w:eastAsia="Palatino Linotype" w:hAnsiTheme="minorHAnsi" w:cstheme="minorHAnsi"/>
          <w:color w:val="FF0000"/>
          <w:lang w:eastAsia="pl-PL"/>
        </w:rPr>
      </w:pPr>
      <w:r w:rsidRPr="00D3233D">
        <w:rPr>
          <w:rFonts w:asciiTheme="minorHAnsi" w:eastAsia="Palatino Linotype" w:hAnsiTheme="minorHAnsi" w:cstheme="minorHAnsi"/>
          <w:color w:val="000000"/>
          <w:lang w:eastAsia="pl-PL"/>
        </w:rPr>
        <w:t xml:space="preserve">Wykonawca jest </w:t>
      </w:r>
      <w:r w:rsidRPr="0057105F">
        <w:rPr>
          <w:rFonts w:asciiTheme="minorHAnsi" w:eastAsia="Palatino Linotype" w:hAnsiTheme="minorHAnsi" w:cstheme="minorHAnsi"/>
          <w:color w:val="000000"/>
          <w:lang w:eastAsia="pl-PL"/>
        </w:rPr>
        <w:t xml:space="preserve">związany </w:t>
      </w:r>
      <w:r w:rsidRPr="00151B23">
        <w:rPr>
          <w:rFonts w:asciiTheme="minorHAnsi" w:eastAsia="Palatino Linotype" w:hAnsiTheme="minorHAnsi" w:cstheme="minorHAnsi"/>
          <w:color w:val="000000"/>
          <w:lang w:eastAsia="pl-PL"/>
        </w:rPr>
        <w:t xml:space="preserve">ofertą </w:t>
      </w:r>
      <w:r w:rsidRPr="00151B23">
        <w:rPr>
          <w:rFonts w:asciiTheme="minorHAnsi" w:eastAsia="Palatino Linotype" w:hAnsiTheme="minorHAnsi" w:cstheme="minorHAnsi"/>
          <w:b/>
          <w:color w:val="FF0000"/>
          <w:lang w:eastAsia="pl-PL"/>
        </w:rPr>
        <w:t xml:space="preserve">do dnia </w:t>
      </w:r>
      <w:r w:rsidR="00346B0A" w:rsidRPr="00151B23">
        <w:rPr>
          <w:rFonts w:asciiTheme="minorHAnsi" w:eastAsia="Palatino Linotype" w:hAnsiTheme="minorHAnsi" w:cstheme="minorHAnsi"/>
          <w:b/>
          <w:color w:val="FF0000"/>
          <w:lang w:eastAsia="pl-PL"/>
        </w:rPr>
        <w:t>11</w:t>
      </w:r>
      <w:r w:rsidR="00052D35" w:rsidRPr="00151B23">
        <w:rPr>
          <w:rFonts w:asciiTheme="minorHAnsi" w:eastAsia="Palatino Linotype" w:hAnsiTheme="minorHAnsi" w:cstheme="minorHAnsi"/>
          <w:b/>
          <w:color w:val="FF0000"/>
          <w:lang w:eastAsia="pl-PL"/>
        </w:rPr>
        <w:t>.</w:t>
      </w:r>
      <w:r w:rsidR="00D5401C" w:rsidRPr="00151B23">
        <w:rPr>
          <w:rFonts w:asciiTheme="minorHAnsi" w:eastAsia="Palatino Linotype" w:hAnsiTheme="minorHAnsi" w:cstheme="minorHAnsi"/>
          <w:b/>
          <w:color w:val="FF0000"/>
          <w:lang w:eastAsia="pl-PL"/>
        </w:rPr>
        <w:t>0</w:t>
      </w:r>
      <w:r w:rsidR="00BF6EAB" w:rsidRPr="00151B23">
        <w:rPr>
          <w:rFonts w:asciiTheme="minorHAnsi" w:eastAsia="Palatino Linotype" w:hAnsiTheme="minorHAnsi" w:cstheme="minorHAnsi"/>
          <w:b/>
          <w:color w:val="FF0000"/>
          <w:lang w:eastAsia="pl-PL"/>
        </w:rPr>
        <w:t>3</w:t>
      </w:r>
      <w:r w:rsidR="00052D35" w:rsidRPr="00151B23">
        <w:rPr>
          <w:rFonts w:asciiTheme="minorHAnsi" w:eastAsia="Palatino Linotype" w:hAnsiTheme="minorHAnsi" w:cstheme="minorHAnsi"/>
          <w:b/>
          <w:color w:val="FF0000"/>
          <w:lang w:eastAsia="pl-PL"/>
        </w:rPr>
        <w:t>.</w:t>
      </w:r>
      <w:r w:rsidR="0011018A" w:rsidRPr="00151B23">
        <w:rPr>
          <w:rFonts w:asciiTheme="minorHAnsi" w:eastAsia="Palatino Linotype" w:hAnsiTheme="minorHAnsi" w:cstheme="minorHAnsi"/>
          <w:b/>
          <w:color w:val="FF0000"/>
          <w:lang w:eastAsia="pl-PL"/>
        </w:rPr>
        <w:t>202</w:t>
      </w:r>
      <w:r w:rsidR="00BF6EAB" w:rsidRPr="00151B23">
        <w:rPr>
          <w:rFonts w:asciiTheme="minorHAnsi" w:eastAsia="Palatino Linotype" w:hAnsiTheme="minorHAnsi" w:cstheme="minorHAnsi"/>
          <w:b/>
          <w:color w:val="FF0000"/>
          <w:lang w:eastAsia="pl-PL"/>
        </w:rPr>
        <w:t>5</w:t>
      </w:r>
      <w:r w:rsidRPr="00151B23">
        <w:rPr>
          <w:rFonts w:asciiTheme="minorHAnsi" w:eastAsia="Palatino Linotype" w:hAnsiTheme="minorHAnsi" w:cstheme="minorHAnsi"/>
          <w:b/>
          <w:color w:val="FF0000"/>
          <w:lang w:eastAsia="pl-PL"/>
        </w:rPr>
        <w:t xml:space="preserve"> r.</w:t>
      </w:r>
      <w:r w:rsidRPr="00151B23">
        <w:rPr>
          <w:rFonts w:asciiTheme="minorHAnsi" w:eastAsia="Palatino Linotype" w:hAnsiTheme="minorHAnsi" w:cstheme="minorHAnsi"/>
          <w:color w:val="FF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FB2376" w:rsidRPr="00151B23" w14:paraId="21CFDAEA" w14:textId="77777777" w:rsidTr="00D35CA0">
        <w:trPr>
          <w:trHeight w:val="281"/>
        </w:trPr>
        <w:tc>
          <w:tcPr>
            <w:tcW w:w="1447" w:type="dxa"/>
            <w:shd w:val="clear" w:color="auto" w:fill="A6A6A6"/>
            <w:tcMar>
              <w:top w:w="64" w:type="dxa"/>
              <w:left w:w="0" w:type="dxa"/>
              <w:bottom w:w="0" w:type="dxa"/>
              <w:right w:w="115" w:type="dxa"/>
            </w:tcMar>
          </w:tcPr>
          <w:p w14:paraId="29F61B2D" w14:textId="77777777" w:rsidR="00FB2376" w:rsidRPr="00151B23" w:rsidRDefault="00FB2376" w:rsidP="00D35CA0">
            <w:pPr>
              <w:spacing w:after="0" w:line="240" w:lineRule="auto"/>
              <w:ind w:left="29"/>
              <w:rPr>
                <w:rFonts w:asciiTheme="minorHAnsi" w:hAnsiTheme="minorHAnsi" w:cstheme="minorHAnsi"/>
              </w:rPr>
            </w:pPr>
            <w:r w:rsidRPr="00151B23">
              <w:rPr>
                <w:rFonts w:asciiTheme="minorHAnsi" w:eastAsia="Palatino Linotype" w:hAnsiTheme="minorHAnsi" w:cstheme="minorHAnsi"/>
                <w:b/>
                <w:color w:val="000000"/>
                <w:lang w:eastAsia="pl-PL"/>
              </w:rPr>
              <w:t>Rozdz. 13</w:t>
            </w:r>
          </w:p>
        </w:tc>
        <w:tc>
          <w:tcPr>
            <w:tcW w:w="7684" w:type="dxa"/>
            <w:shd w:val="clear" w:color="auto" w:fill="A6A6A6"/>
            <w:tcMar>
              <w:top w:w="64" w:type="dxa"/>
              <w:left w:w="0" w:type="dxa"/>
              <w:bottom w:w="0" w:type="dxa"/>
              <w:right w:w="115" w:type="dxa"/>
            </w:tcMar>
          </w:tcPr>
          <w:p w14:paraId="617D5FC4" w14:textId="77777777" w:rsidR="00FB2376" w:rsidRPr="00151B23" w:rsidRDefault="00FB2376" w:rsidP="00D35CA0">
            <w:pPr>
              <w:spacing w:after="0" w:line="240" w:lineRule="auto"/>
              <w:rPr>
                <w:rFonts w:asciiTheme="minorHAnsi" w:hAnsiTheme="minorHAnsi" w:cstheme="minorHAnsi"/>
              </w:rPr>
            </w:pPr>
            <w:r w:rsidRPr="00151B23">
              <w:rPr>
                <w:rFonts w:asciiTheme="minorHAnsi" w:eastAsia="Palatino Linotype" w:hAnsiTheme="minorHAnsi" w:cstheme="minorHAnsi"/>
                <w:b/>
                <w:color w:val="000000"/>
                <w:lang w:eastAsia="pl-PL"/>
              </w:rPr>
              <w:t xml:space="preserve">Opis sposobu przygotowywania oferty </w:t>
            </w:r>
          </w:p>
        </w:tc>
      </w:tr>
    </w:tbl>
    <w:p w14:paraId="3C4ABB77" w14:textId="4D15B31F" w:rsidR="00FB2376" w:rsidRPr="006E4D55" w:rsidRDefault="00FB2376" w:rsidP="00131F5A">
      <w:pPr>
        <w:pStyle w:val="Akapitzlist"/>
        <w:numPr>
          <w:ilvl w:val="0"/>
          <w:numId w:val="129"/>
        </w:numPr>
        <w:suppressAutoHyphens w:val="0"/>
        <w:autoSpaceDN/>
        <w:ind w:left="426"/>
        <w:contextualSpacing/>
        <w:textAlignment w:val="auto"/>
        <w:rPr>
          <w:rFonts w:asciiTheme="minorHAnsi" w:hAnsiTheme="minorHAnsi" w:cstheme="minorHAnsi"/>
        </w:rPr>
      </w:pPr>
      <w:r w:rsidRPr="00151B23">
        <w:rPr>
          <w:rFonts w:ascii="TimesNewRomanPSMT" w:hAnsi="TimesNewRomanPSMT"/>
          <w:sz w:val="24"/>
          <w:szCs w:val="24"/>
        </w:rPr>
        <w:t>Oferta wraz z załącznikami musi zostać sporządzona w języku polskim, złożona w postaci elektronicznej oraz podpisana kwalifikowanym</w:t>
      </w:r>
      <w:r w:rsidRPr="004238F5">
        <w:rPr>
          <w:rFonts w:ascii="TimesNewRomanPSMT" w:hAnsi="TimesNewRomanPSMT"/>
          <w:sz w:val="24"/>
          <w:szCs w:val="24"/>
        </w:rPr>
        <w:t xml:space="preserve"> podpisem elektronicznym, podpisem</w:t>
      </w:r>
      <w:r>
        <w:rPr>
          <w:rFonts w:ascii="TimesNewRomanPSMT" w:hAnsi="TimesNewRomanPSMT"/>
        </w:rPr>
        <w:t xml:space="preserve"> </w:t>
      </w:r>
      <w:r w:rsidRPr="004238F5">
        <w:rPr>
          <w:rFonts w:ascii="TimesNewRomanPSMT" w:hAnsi="TimesNewRomanPSMT"/>
          <w:sz w:val="24"/>
          <w:szCs w:val="24"/>
        </w:rPr>
        <w:t>osobistym lub podpisem zaufanym pod rygorem nieważności. Złożenie oferty wymaga</w:t>
      </w:r>
      <w:r w:rsidRPr="004238F5">
        <w:rPr>
          <w:rFonts w:ascii="TimesNewRomanPSMT" w:hAnsi="TimesNewRomanPSMT"/>
        </w:rPr>
        <w:br/>
      </w:r>
      <w:r w:rsidRPr="004238F5">
        <w:rPr>
          <w:rFonts w:ascii="TimesNewRomanPSMT" w:hAnsi="TimesNewRomanPSMT"/>
          <w:sz w:val="24"/>
          <w:szCs w:val="24"/>
        </w:rPr>
        <w:t>od wykonawcy zarejestrowania się i zalogowania na Platformie e-Zamówienia dostępnej</w:t>
      </w:r>
      <w:r w:rsidRPr="004238F5">
        <w:rPr>
          <w:rFonts w:ascii="TimesNewRomanPSMT" w:hAnsi="TimesNewRomanPSMT"/>
        </w:rPr>
        <w:br/>
      </w:r>
      <w:r w:rsidRPr="004238F5">
        <w:rPr>
          <w:rFonts w:ascii="TimesNewRomanPSMT" w:hAnsi="TimesNewRomanPSMT"/>
          <w:sz w:val="24"/>
          <w:szCs w:val="24"/>
        </w:rPr>
        <w:t>pod</w:t>
      </w:r>
      <w:r>
        <w:rPr>
          <w:rFonts w:ascii="TimesNewRomanPSMT" w:hAnsi="TimesNewRomanPSMT"/>
          <w:sz w:val="24"/>
          <w:szCs w:val="24"/>
        </w:rPr>
        <w:t> </w:t>
      </w:r>
      <w:r w:rsidRPr="004238F5">
        <w:rPr>
          <w:rFonts w:ascii="TimesNewRomanPSMT" w:hAnsi="TimesNewRomanPSMT"/>
          <w:sz w:val="24"/>
          <w:szCs w:val="24"/>
        </w:rPr>
        <w:t>adresem</w:t>
      </w:r>
      <w:r>
        <w:rPr>
          <w:rFonts w:ascii="TimesNewRomanPSMT" w:hAnsi="TimesNewRomanPSMT"/>
          <w:sz w:val="24"/>
          <w:szCs w:val="24"/>
        </w:rPr>
        <w:t> </w:t>
      </w:r>
      <w:r w:rsidRPr="004238F5">
        <w:rPr>
          <w:rFonts w:ascii="TimesNewRomanPSMT" w:hAnsi="TimesNewRomanPSMT"/>
          <w:color w:val="0000FF"/>
          <w:sz w:val="24"/>
          <w:szCs w:val="24"/>
        </w:rPr>
        <w:t>https://ezamowienia.gov.pl</w:t>
      </w:r>
      <w:r w:rsidRPr="004238F5">
        <w:rPr>
          <w:rFonts w:ascii="TimesNewRomanPSMT" w:hAnsi="TimesNewRomanPSMT"/>
          <w:color w:val="0000FF"/>
        </w:rPr>
        <w:br/>
      </w:r>
      <w:r>
        <w:rPr>
          <w:rFonts w:ascii="TimesNewRomanPSMT" w:hAnsi="TimesNewRomanPSMT"/>
          <w:sz w:val="24"/>
          <w:szCs w:val="24"/>
        </w:rPr>
        <w:t>2</w:t>
      </w:r>
      <w:r w:rsidRPr="004238F5">
        <w:rPr>
          <w:rFonts w:ascii="TimesNewRomanPSMT" w:hAnsi="TimesNewRomanPSMT"/>
          <w:sz w:val="24"/>
          <w:szCs w:val="24"/>
        </w:rPr>
        <w:t>.</w:t>
      </w:r>
      <w:r>
        <w:rPr>
          <w:rFonts w:ascii="TimesNewRomanPSMT" w:hAnsi="TimesNewRomanPSMT"/>
          <w:sz w:val="24"/>
          <w:szCs w:val="24"/>
        </w:rPr>
        <w:t> </w:t>
      </w:r>
      <w:r w:rsidRPr="004238F5">
        <w:rPr>
          <w:rFonts w:ascii="TimesNewRomanPSMT" w:hAnsi="TimesNewRomanPSMT"/>
          <w:sz w:val="24"/>
          <w:szCs w:val="24"/>
        </w:rPr>
        <w:t>Wykonawca</w:t>
      </w:r>
      <w:r>
        <w:rPr>
          <w:rFonts w:ascii="TimesNewRomanPSMT" w:hAnsi="TimesNewRomanPSMT"/>
          <w:sz w:val="24"/>
          <w:szCs w:val="24"/>
        </w:rPr>
        <w:t> </w:t>
      </w:r>
      <w:r w:rsidRPr="004238F5">
        <w:rPr>
          <w:rFonts w:ascii="TimesNewRomanPSMT" w:hAnsi="TimesNewRomanPSMT"/>
          <w:sz w:val="24"/>
          <w:szCs w:val="24"/>
        </w:rPr>
        <w:t>może</w:t>
      </w:r>
      <w:r>
        <w:rPr>
          <w:rFonts w:ascii="TimesNewRomanPSMT" w:hAnsi="TimesNewRomanPSMT"/>
          <w:sz w:val="24"/>
          <w:szCs w:val="24"/>
        </w:rPr>
        <w:t> </w:t>
      </w:r>
      <w:r w:rsidRPr="004238F5">
        <w:rPr>
          <w:rFonts w:ascii="TimesNewRomanPSMT" w:hAnsi="TimesNewRomanPSMT"/>
          <w:sz w:val="24"/>
          <w:szCs w:val="24"/>
        </w:rPr>
        <w:t>złożyć</w:t>
      </w:r>
      <w:r>
        <w:rPr>
          <w:rFonts w:ascii="TimesNewRomanPSMT" w:hAnsi="TimesNewRomanPSMT"/>
          <w:sz w:val="24"/>
          <w:szCs w:val="24"/>
        </w:rPr>
        <w:t> </w:t>
      </w:r>
      <w:r w:rsidRPr="004238F5">
        <w:rPr>
          <w:rFonts w:ascii="TimesNewRomanPSMT" w:hAnsi="TimesNewRomanPSMT"/>
          <w:sz w:val="24"/>
          <w:szCs w:val="24"/>
        </w:rPr>
        <w:t>tylko</w:t>
      </w:r>
      <w:r>
        <w:rPr>
          <w:rFonts w:ascii="TimesNewRomanPSMT" w:hAnsi="TimesNewRomanPSMT"/>
          <w:sz w:val="24"/>
          <w:szCs w:val="24"/>
        </w:rPr>
        <w:t> </w:t>
      </w:r>
      <w:r w:rsidRPr="004238F5">
        <w:rPr>
          <w:rFonts w:ascii="TimesNewRomanPSMT" w:hAnsi="TimesNewRomanPSMT"/>
          <w:sz w:val="24"/>
          <w:szCs w:val="24"/>
        </w:rPr>
        <w:t>jedną</w:t>
      </w:r>
      <w:r>
        <w:rPr>
          <w:rFonts w:ascii="TimesNewRomanPSMT" w:hAnsi="TimesNewRomanPSMT"/>
          <w:sz w:val="24"/>
          <w:szCs w:val="24"/>
        </w:rPr>
        <w:t> </w:t>
      </w:r>
      <w:r w:rsidRPr="004238F5">
        <w:rPr>
          <w:rFonts w:ascii="TimesNewRomanPSMT" w:hAnsi="TimesNewRomanPSMT"/>
          <w:sz w:val="24"/>
          <w:szCs w:val="24"/>
        </w:rPr>
        <w:t>ofertę</w:t>
      </w:r>
      <w:r>
        <w:rPr>
          <w:rFonts w:ascii="TimesNewRomanPSMT" w:hAnsi="TimesNewRomanPSMT"/>
          <w:sz w:val="24"/>
          <w:szCs w:val="24"/>
        </w:rPr>
        <w:t>.</w:t>
      </w:r>
      <w:r w:rsidRPr="004238F5">
        <w:rPr>
          <w:rFonts w:ascii="TimesNewRomanPSMT" w:hAnsi="TimesNewRomanPSMT"/>
        </w:rPr>
        <w:br/>
      </w:r>
      <w:r>
        <w:rPr>
          <w:rFonts w:ascii="TimesNewRomanPSMT" w:hAnsi="TimesNewRomanPSMT"/>
          <w:sz w:val="24"/>
          <w:szCs w:val="24"/>
        </w:rPr>
        <w:lastRenderedPageBreak/>
        <w:t>3</w:t>
      </w:r>
      <w:r w:rsidRPr="004238F5">
        <w:rPr>
          <w:rFonts w:ascii="TimesNewRomanPSMT" w:hAnsi="TimesNewRomanPSMT"/>
          <w:sz w:val="24"/>
          <w:szCs w:val="24"/>
        </w:rPr>
        <w:t>.</w:t>
      </w:r>
      <w:r>
        <w:rPr>
          <w:rFonts w:ascii="TimesNewRomanPSMT" w:hAnsi="TimesNewRomanPSMT"/>
          <w:sz w:val="24"/>
          <w:szCs w:val="24"/>
        </w:rPr>
        <w:t> </w:t>
      </w:r>
      <w:r w:rsidRPr="004238F5">
        <w:rPr>
          <w:rFonts w:ascii="TimesNewRomanPSMT" w:hAnsi="TimesNewRomanPSMT"/>
          <w:sz w:val="24"/>
          <w:szCs w:val="24"/>
        </w:rPr>
        <w:t>Treść</w:t>
      </w:r>
      <w:r>
        <w:rPr>
          <w:rFonts w:ascii="TimesNewRomanPSMT" w:hAnsi="TimesNewRomanPSMT"/>
          <w:sz w:val="24"/>
          <w:szCs w:val="24"/>
        </w:rPr>
        <w:t> </w:t>
      </w:r>
      <w:r w:rsidRPr="004238F5">
        <w:rPr>
          <w:rFonts w:ascii="TimesNewRomanPSMT" w:hAnsi="TimesNewRomanPSMT"/>
          <w:sz w:val="24"/>
          <w:szCs w:val="24"/>
        </w:rPr>
        <w:t>oferty</w:t>
      </w:r>
      <w:r>
        <w:rPr>
          <w:rFonts w:ascii="TimesNewRomanPSMT" w:hAnsi="TimesNewRomanPSMT"/>
          <w:sz w:val="24"/>
          <w:szCs w:val="24"/>
        </w:rPr>
        <w:t> </w:t>
      </w:r>
      <w:r w:rsidRPr="004238F5">
        <w:rPr>
          <w:rFonts w:ascii="TimesNewRomanPSMT" w:hAnsi="TimesNewRomanPSMT"/>
          <w:sz w:val="24"/>
          <w:szCs w:val="24"/>
        </w:rPr>
        <w:t>musi</w:t>
      </w:r>
      <w:r>
        <w:rPr>
          <w:rFonts w:ascii="TimesNewRomanPSMT" w:hAnsi="TimesNewRomanPSMT"/>
          <w:sz w:val="24"/>
          <w:szCs w:val="24"/>
        </w:rPr>
        <w:t> </w:t>
      </w:r>
      <w:r w:rsidRPr="004238F5">
        <w:rPr>
          <w:rFonts w:ascii="TimesNewRomanPSMT" w:hAnsi="TimesNewRomanPSMT"/>
          <w:sz w:val="24"/>
          <w:szCs w:val="24"/>
        </w:rPr>
        <w:t>odpowiadać</w:t>
      </w:r>
      <w:r>
        <w:rPr>
          <w:rFonts w:ascii="TimesNewRomanPSMT" w:hAnsi="TimesNewRomanPSMT"/>
          <w:sz w:val="24"/>
          <w:szCs w:val="24"/>
        </w:rPr>
        <w:t> </w:t>
      </w:r>
      <w:r w:rsidRPr="004238F5">
        <w:rPr>
          <w:rFonts w:ascii="TimesNewRomanPSMT" w:hAnsi="TimesNewRomanPSMT"/>
          <w:sz w:val="24"/>
          <w:szCs w:val="24"/>
        </w:rPr>
        <w:t>treści</w:t>
      </w:r>
      <w:r>
        <w:rPr>
          <w:rFonts w:ascii="TimesNewRomanPSMT" w:hAnsi="TimesNewRomanPSMT"/>
          <w:sz w:val="24"/>
          <w:szCs w:val="24"/>
        </w:rPr>
        <w:t> </w:t>
      </w:r>
      <w:r w:rsidRPr="004238F5">
        <w:rPr>
          <w:rFonts w:ascii="TimesNewRomanPSMT" w:hAnsi="TimesNewRomanPSMT"/>
          <w:sz w:val="24"/>
          <w:szCs w:val="24"/>
        </w:rPr>
        <w:t>SWZ</w:t>
      </w:r>
      <w:r>
        <w:rPr>
          <w:rFonts w:ascii="TimesNewRomanPSMT" w:hAnsi="TimesNewRomanPSMT"/>
          <w:sz w:val="24"/>
          <w:szCs w:val="24"/>
        </w:rPr>
        <w:t>.</w:t>
      </w:r>
      <w:r w:rsidRPr="004238F5">
        <w:rPr>
          <w:rFonts w:ascii="TimesNewRomanPSMT" w:hAnsi="TimesNewRomanPSMT"/>
        </w:rPr>
        <w:br/>
      </w:r>
      <w:r>
        <w:rPr>
          <w:rFonts w:ascii="TimesNewRomanPSMT" w:hAnsi="TimesNewRomanPSMT"/>
          <w:sz w:val="24"/>
          <w:szCs w:val="24"/>
        </w:rPr>
        <w:t>4</w:t>
      </w:r>
      <w:r w:rsidRPr="004238F5">
        <w:rPr>
          <w:rFonts w:ascii="TimesNewRomanPSMT" w:hAnsi="TimesNewRomanPSMT"/>
          <w:sz w:val="24"/>
          <w:szCs w:val="24"/>
        </w:rPr>
        <w:t>. Zamawiający nie posługuje się interaktywnym formularzem oferty przewidzianym przez</w:t>
      </w:r>
      <w:r w:rsidRPr="004238F5">
        <w:rPr>
          <w:rFonts w:ascii="TimesNewRomanPSMT" w:hAnsi="TimesNewRomanPSMT"/>
        </w:rPr>
        <w:br/>
      </w:r>
      <w:r w:rsidRPr="004238F5">
        <w:rPr>
          <w:rFonts w:ascii="TimesNewRomanPSMT" w:hAnsi="TimesNewRomanPSMT"/>
          <w:sz w:val="24"/>
          <w:szCs w:val="24"/>
        </w:rPr>
        <w:t>Platformę</w:t>
      </w:r>
      <w:r>
        <w:rPr>
          <w:rFonts w:ascii="TimesNewRomanPSMT" w:hAnsi="TimesNewRomanPSMT"/>
          <w:sz w:val="24"/>
          <w:szCs w:val="24"/>
        </w:rPr>
        <w:t> </w:t>
      </w:r>
      <w:r w:rsidRPr="004238F5">
        <w:rPr>
          <w:rFonts w:ascii="TimesNewRomanPSMT" w:hAnsi="TimesNewRomanPSMT"/>
          <w:sz w:val="24"/>
          <w:szCs w:val="24"/>
        </w:rPr>
        <w:t>e-Zamówienia.</w:t>
      </w:r>
      <w:r w:rsidRPr="004238F5">
        <w:rPr>
          <w:rFonts w:ascii="TimesNewRomanPSMT" w:hAnsi="TimesNewRomanPSMT"/>
        </w:rPr>
        <w:br/>
      </w:r>
      <w:r>
        <w:rPr>
          <w:rFonts w:ascii="TimesNewRomanPSMT" w:hAnsi="TimesNewRomanPSMT"/>
          <w:sz w:val="24"/>
          <w:szCs w:val="24"/>
        </w:rPr>
        <w:t>5</w:t>
      </w:r>
      <w:r w:rsidRPr="004238F5">
        <w:rPr>
          <w:rFonts w:ascii="TimesNewRomanPSMT" w:hAnsi="TimesNewRomanPSMT"/>
          <w:sz w:val="24"/>
          <w:szCs w:val="24"/>
        </w:rPr>
        <w:t xml:space="preserve">. Ofertę należy złożyć na formularzu stanowiącym załącznik nr </w:t>
      </w:r>
      <w:r>
        <w:rPr>
          <w:rFonts w:ascii="TimesNewRomanPSMT" w:hAnsi="TimesNewRomanPSMT"/>
          <w:sz w:val="24"/>
          <w:szCs w:val="24"/>
        </w:rPr>
        <w:t>4</w:t>
      </w:r>
      <w:r w:rsidRPr="004238F5">
        <w:rPr>
          <w:rFonts w:ascii="TimesNewRomanPSMT" w:hAnsi="TimesNewRomanPSMT"/>
          <w:sz w:val="24"/>
          <w:szCs w:val="24"/>
        </w:rPr>
        <w:t xml:space="preserve"> do SWZ.</w:t>
      </w:r>
      <w:r w:rsidRPr="004238F5">
        <w:rPr>
          <w:rFonts w:ascii="TimesNewRomanPSMT" w:hAnsi="TimesNewRomanPSMT"/>
        </w:rPr>
        <w:br/>
      </w:r>
      <w:r>
        <w:rPr>
          <w:rFonts w:ascii="TimesNewRomanPSMT" w:hAnsi="TimesNewRomanPSMT"/>
          <w:sz w:val="24"/>
          <w:szCs w:val="24"/>
        </w:rPr>
        <w:t>6</w:t>
      </w:r>
      <w:r w:rsidRPr="004238F5">
        <w:rPr>
          <w:rFonts w:ascii="TimesNewRomanPSMT" w:hAnsi="TimesNewRomanPSMT"/>
          <w:sz w:val="24"/>
          <w:szCs w:val="24"/>
        </w:rPr>
        <w:t xml:space="preserve">. </w:t>
      </w:r>
      <w:r w:rsidRPr="00166053">
        <w:rPr>
          <w:rFonts w:ascii="Times New Roman" w:hAnsi="Times New Roman" w:cs="Times New Roman"/>
          <w:sz w:val="24"/>
          <w:szCs w:val="24"/>
        </w:rPr>
        <w:t xml:space="preserve">Wykonawca składa ofertę za pośrednictwem zakładki </w:t>
      </w:r>
      <w:r w:rsidRPr="00166053">
        <w:rPr>
          <w:rFonts w:ascii="Times New Roman" w:hAnsi="Times New Roman" w:cs="Times New Roman"/>
          <w:i/>
          <w:iCs/>
          <w:sz w:val="24"/>
          <w:szCs w:val="24"/>
        </w:rPr>
        <w:t xml:space="preserve">„oferty/wnioski”, </w:t>
      </w:r>
      <w:r w:rsidRPr="00166053">
        <w:rPr>
          <w:rFonts w:ascii="Times New Roman" w:hAnsi="Times New Roman" w:cs="Times New Roman"/>
          <w:sz w:val="24"/>
          <w:szCs w:val="24"/>
        </w:rPr>
        <w:t xml:space="preserve">widocznej w podglądzie postępowania po zalogowaniu się na konto Wykonawcy. Po wybraniu przycisku </w:t>
      </w:r>
      <w:r w:rsidRPr="00166053">
        <w:rPr>
          <w:rFonts w:ascii="Times New Roman" w:hAnsi="Times New Roman" w:cs="Times New Roman"/>
          <w:i/>
          <w:iCs/>
          <w:sz w:val="24"/>
          <w:szCs w:val="24"/>
        </w:rPr>
        <w:t xml:space="preserve">„złóż ofertę” </w:t>
      </w:r>
      <w:r w:rsidRPr="00166053">
        <w:rPr>
          <w:rFonts w:ascii="Times New Roman" w:hAnsi="Times New Roman" w:cs="Times New Roman"/>
          <w:sz w:val="24"/>
          <w:szCs w:val="24"/>
        </w:rPr>
        <w:t xml:space="preserve">system prezentuje okno składania oferty umożliwiające przekazanie dokumentów elektronicznych, w którym znajdują się dwa pola </w:t>
      </w:r>
      <w:r w:rsidRPr="00166053">
        <w:rPr>
          <w:rFonts w:ascii="Times New Roman" w:hAnsi="Times New Roman" w:cs="Times New Roman"/>
          <w:i/>
          <w:iCs/>
          <w:sz w:val="24"/>
          <w:szCs w:val="24"/>
        </w:rPr>
        <w:t xml:space="preserve">„drag&amp;drop” („przeciągnij” i „upuść”) </w:t>
      </w:r>
      <w:r w:rsidRPr="004E0923">
        <w:rPr>
          <w:rFonts w:ascii="Times New Roman" w:hAnsi="Times New Roman" w:cs="Times New Roman"/>
          <w:sz w:val="24"/>
          <w:szCs w:val="24"/>
        </w:rPr>
        <w:t xml:space="preserve">służące do dodawania plików. W polu </w:t>
      </w:r>
      <w:r w:rsidRPr="004E0923">
        <w:rPr>
          <w:rFonts w:ascii="Times New Roman" w:hAnsi="Times New Roman" w:cs="Times New Roman"/>
          <w:i/>
          <w:iCs/>
          <w:sz w:val="24"/>
          <w:szCs w:val="24"/>
        </w:rPr>
        <w:t xml:space="preserve">„Wypełniony formularz oferty” </w:t>
      </w:r>
      <w:r w:rsidRPr="004E0923">
        <w:rPr>
          <w:rFonts w:ascii="Times New Roman" w:hAnsi="Times New Roman" w:cs="Times New Roman"/>
          <w:sz w:val="24"/>
          <w:szCs w:val="24"/>
        </w:rPr>
        <w:t xml:space="preserve">należy dodać ofertę. W polu </w:t>
      </w:r>
      <w:r w:rsidRPr="004E0923">
        <w:rPr>
          <w:rFonts w:ascii="Times New Roman" w:hAnsi="Times New Roman" w:cs="Times New Roman"/>
          <w:i/>
          <w:iCs/>
          <w:sz w:val="24"/>
          <w:szCs w:val="24"/>
        </w:rPr>
        <w:t>„Załączniki i inne dokumenty przedstawione w ofercie przez Wykonawcę”</w:t>
      </w:r>
      <w:r w:rsidRPr="004E0923">
        <w:t> </w:t>
      </w:r>
      <w:r w:rsidRPr="004E0923">
        <w:rPr>
          <w:rFonts w:ascii="Times New Roman" w:hAnsi="Times New Roman" w:cs="Times New Roman"/>
          <w:sz w:val="24"/>
          <w:szCs w:val="24"/>
        </w:rPr>
        <w:t>wykonawca dodaje dokumenty składane wraz z ofertą.</w:t>
      </w:r>
      <w:r w:rsidRPr="00166053">
        <w:rPr>
          <w:rFonts w:asciiTheme="minorHAnsi" w:hAnsiTheme="minorHAnsi" w:cstheme="minorHAnsi"/>
          <w:sz w:val="24"/>
          <w:szCs w:val="24"/>
        </w:rPr>
        <w:t xml:space="preserve"> </w:t>
      </w:r>
      <w:r w:rsidRPr="006E4D55">
        <w:rPr>
          <w:rFonts w:ascii="TimesNewRomanPSMT" w:hAnsi="TimesNewRomanPSMT"/>
        </w:rPr>
        <w:br/>
      </w:r>
      <w:r w:rsidRPr="006E4D55">
        <w:rPr>
          <w:rFonts w:ascii="TimesNewRomanPSMT" w:hAnsi="TimesNewRomanPSMT"/>
          <w:sz w:val="24"/>
          <w:szCs w:val="24"/>
        </w:rPr>
        <w:t xml:space="preserve">7. Jeżeli wraz z ofertą składane są dokumenty zawierające tajemnicę przedsiębiorstwa </w:t>
      </w:r>
      <w:r>
        <w:rPr>
          <w:rFonts w:ascii="TimesNewRomanPSMT" w:hAnsi="TimesNewRomanPSMT"/>
          <w:sz w:val="24"/>
          <w:szCs w:val="24"/>
        </w:rPr>
        <w:br/>
      </w:r>
      <w:r w:rsidRPr="006E4D55">
        <w:rPr>
          <w:rFonts w:ascii="TimesNewRomanPSMT" w:hAnsi="TimesNewRomanPSMT"/>
          <w:sz w:val="24"/>
          <w:szCs w:val="24"/>
        </w:rPr>
        <w:t xml:space="preserve">wykonawca, w celu utrzymania poufności tych informacji, przekazuje je w wydzielonym </w:t>
      </w:r>
      <w:r w:rsidRPr="006E4D55">
        <w:rPr>
          <w:rFonts w:ascii="TimesNewRomanPSMT" w:hAnsi="TimesNewRomanPSMT"/>
          <w:sz w:val="24"/>
          <w:szCs w:val="24"/>
        </w:rPr>
        <w:br/>
        <w:t>i</w:t>
      </w:r>
      <w:r w:rsidRPr="006E4D55">
        <w:rPr>
          <w:rFonts w:ascii="TimesNewRomanPSMT" w:hAnsi="TimesNewRomanPSMT"/>
        </w:rPr>
        <w:t xml:space="preserve"> </w:t>
      </w:r>
      <w:r w:rsidRPr="006E4D55">
        <w:rPr>
          <w:rFonts w:ascii="TimesNewRomanPSMT" w:hAnsi="TimesNewRomanPSMT"/>
          <w:sz w:val="24"/>
          <w:szCs w:val="24"/>
        </w:rPr>
        <w:t>odpowiednio oznaczonym pliku, wraz z jednoczesnym zaznaczeniem w nazwie pliku</w:t>
      </w:r>
      <w:r w:rsidRPr="006E4D55">
        <w:rPr>
          <w:rFonts w:ascii="TimesNewRomanPSMT" w:hAnsi="TimesNewRomanPSMT"/>
        </w:rPr>
        <w:br/>
      </w:r>
      <w:r w:rsidRPr="006E4D55">
        <w:rPr>
          <w:rFonts w:ascii="TimesNewRomanPS-ItalicMT" w:hAnsi="TimesNewRomanPS-ItalicMT"/>
          <w:i/>
          <w:iCs/>
          <w:sz w:val="24"/>
          <w:szCs w:val="24"/>
        </w:rPr>
        <w:t xml:space="preserve">„dokument stanowiący tajemnice przedsiębiorstwa”. </w:t>
      </w:r>
      <w:r w:rsidRPr="006E4D55">
        <w:rPr>
          <w:rFonts w:ascii="TimesNewRomanPSMT" w:hAnsi="TimesNewRomanPSMT"/>
          <w:sz w:val="24"/>
          <w:szCs w:val="24"/>
        </w:rPr>
        <w:t xml:space="preserve">Zarówno załącznik stanowiący tajemnicę przedsiębiorstwa jak i uzasadnienie zastrzeżenia tajemnicy przedsiębiorstwa należy dodać w polu </w:t>
      </w:r>
      <w:r w:rsidRPr="006E4D55">
        <w:rPr>
          <w:rFonts w:ascii="TimesNewRomanPS-ItalicMT" w:hAnsi="TimesNewRomanPS-ItalicMT"/>
          <w:i/>
          <w:iCs/>
          <w:sz w:val="24"/>
          <w:szCs w:val="24"/>
        </w:rPr>
        <w:t>„Załączniki i inne dokumenty przedstawione w ofercie przez Wykonawcę”.</w:t>
      </w:r>
      <w:r w:rsidRPr="006E4D55">
        <w:rPr>
          <w:rFonts w:ascii="TimesNewRomanPS-ItalicMT" w:hAnsi="TimesNewRomanPS-ItalicMT"/>
          <w:i/>
          <w:iCs/>
        </w:rPr>
        <w:br/>
      </w:r>
      <w:r w:rsidRPr="006E4D55">
        <w:rPr>
          <w:rFonts w:ascii="TimesNewRomanPSMT" w:hAnsi="TimesNewRomanPSMT"/>
          <w:sz w:val="24"/>
          <w:szCs w:val="24"/>
        </w:rPr>
        <w:t>8. Oferta oraz pozostałe dokumenty wchodzące w skład oferty lub składane wraz z ofertą,</w:t>
      </w:r>
      <w:r w:rsidRPr="006E4D55">
        <w:rPr>
          <w:rFonts w:ascii="TimesNewRomanPSMT" w:hAnsi="TimesNewRomanPSMT"/>
        </w:rPr>
        <w:br/>
      </w:r>
      <w:r w:rsidRPr="006E4D55">
        <w:rPr>
          <w:rFonts w:ascii="TimesNewRomanPSMT" w:hAnsi="TimesNewRomanPSMT"/>
          <w:sz w:val="24"/>
          <w:szCs w:val="24"/>
        </w:rPr>
        <w:t xml:space="preserve">które są zgodne z ustawą lub rozporządzeniem Prezesa Rady Ministrów w sprawie wymagań dla dokumentów elektronicznych opatrzone kwalifikowanym podpisem elektronicznym, podpisem zaufanym lub podpisem osobistym, mogą być opatrzone podpisem typu zewnętrznego lub wewnętrznego. W zależności od rodzaju podpisu i jego </w:t>
      </w:r>
      <w:r>
        <w:rPr>
          <w:rFonts w:ascii="TimesNewRomanPSMT" w:hAnsi="TimesNewRomanPSMT"/>
          <w:sz w:val="24"/>
          <w:szCs w:val="24"/>
        </w:rPr>
        <w:br/>
      </w:r>
      <w:r w:rsidRPr="006E4D55">
        <w:rPr>
          <w:rFonts w:ascii="TimesNewRomanPSMT" w:hAnsi="TimesNewRomanPSMT"/>
          <w:sz w:val="24"/>
          <w:szCs w:val="24"/>
        </w:rPr>
        <w:t xml:space="preserve">typu (zewnętrzny, wewnętrzny) w polu </w:t>
      </w:r>
      <w:r w:rsidRPr="006E4D55">
        <w:rPr>
          <w:rFonts w:ascii="TimesNewRomanPS-ItalicMT" w:hAnsi="TimesNewRomanPS-ItalicMT"/>
          <w:i/>
          <w:iCs/>
          <w:sz w:val="24"/>
          <w:szCs w:val="24"/>
        </w:rPr>
        <w:t xml:space="preserve">„Załączniki i inne dokumenty przedstawione w ofercie przez Wykonawcę” </w:t>
      </w:r>
      <w:r w:rsidRPr="006E4D55">
        <w:rPr>
          <w:rFonts w:ascii="TimesNewRomanPSMT" w:hAnsi="TimesNewRomanPSMT"/>
          <w:sz w:val="24"/>
          <w:szCs w:val="24"/>
        </w:rPr>
        <w:t>dodaje się uprzednio podpisane dokumenty wraz z wygenerowanym</w:t>
      </w:r>
      <w:r w:rsidRPr="006E4D55">
        <w:rPr>
          <w:rFonts w:ascii="TimesNewRomanPSMT" w:hAnsi="TimesNewRomanPSMT"/>
        </w:rPr>
        <w:t xml:space="preserve"> </w:t>
      </w:r>
      <w:r w:rsidRPr="006E4D55">
        <w:rPr>
          <w:rFonts w:ascii="TimesNewRomanPSMT" w:hAnsi="TimesNewRomanPSMT"/>
          <w:sz w:val="24"/>
          <w:szCs w:val="24"/>
        </w:rPr>
        <w:t>plikiem podpisu (typ zewnętrzny) lub dokument z wszytym podpisem (typ wewnętrzny).</w:t>
      </w:r>
      <w:r w:rsidRPr="006E4D55">
        <w:rPr>
          <w:rFonts w:ascii="TimesNewRomanPSMT" w:hAnsi="TimesNewRomanPSMT"/>
        </w:rPr>
        <w:br/>
      </w:r>
      <w:r w:rsidRPr="006E4D55">
        <w:rPr>
          <w:rFonts w:ascii="TimesNewRomanPSMT" w:hAnsi="TimesNewRomanPSMT"/>
          <w:sz w:val="24"/>
          <w:szCs w:val="24"/>
        </w:rPr>
        <w:t>9. W przypadku przekazywania dokumentu elektronicznego w formacie poddającym dane</w:t>
      </w:r>
      <w:r w:rsidRPr="006E4D55">
        <w:rPr>
          <w:rFonts w:ascii="TimesNewRomanPSMT" w:hAnsi="TimesNewRomanPSMT"/>
        </w:rPr>
        <w:br/>
      </w:r>
      <w:r w:rsidRPr="006E4D55">
        <w:rPr>
          <w:rFonts w:ascii="TimesNewRomanPSMT" w:hAnsi="TimesNewRomanPSMT"/>
          <w:sz w:val="24"/>
          <w:szCs w:val="24"/>
        </w:rPr>
        <w:t>kompresji, opatrzenie pliku zawierającego skompresowane dokumenty kwalifikowanym</w:t>
      </w:r>
      <w:r w:rsidRPr="006E4D55">
        <w:rPr>
          <w:rFonts w:ascii="TimesNewRomanPSMT" w:hAnsi="TimesNewRomanPSMT"/>
        </w:rPr>
        <w:br/>
      </w:r>
      <w:r w:rsidRPr="006E4D55">
        <w:rPr>
          <w:rFonts w:ascii="TimesNewRomanPSMT" w:hAnsi="TimesNewRomanPSMT"/>
          <w:sz w:val="24"/>
          <w:szCs w:val="24"/>
        </w:rPr>
        <w:t xml:space="preserve">podpisem elektronicznym, podpisem zaufanym lub </w:t>
      </w:r>
      <w:r w:rsidRPr="006E4D55">
        <w:rPr>
          <w:rFonts w:ascii="TimesNewRomanPSMT" w:hAnsi="TimesNewRomanPSMT"/>
          <w:color w:val="auto"/>
          <w:sz w:val="24"/>
          <w:szCs w:val="24"/>
        </w:rPr>
        <w:t xml:space="preserve">podpisem osobistym, </w:t>
      </w:r>
      <w:r w:rsidRPr="006E4D55">
        <w:rPr>
          <w:rFonts w:ascii="Times New Roman" w:hAnsi="Times New Roman" w:cs="Times New Roman"/>
          <w:color w:val="auto"/>
          <w:sz w:val="24"/>
          <w:szCs w:val="24"/>
        </w:rPr>
        <w:t>jest równoznaczne z opatrzeniem wszystkich dokumentów zawartych</w:t>
      </w:r>
      <w:r w:rsidRPr="006E4D55">
        <w:rPr>
          <w:rFonts w:ascii="Times New Roman" w:hAnsi="Times New Roman" w:cs="Times New Roman"/>
          <w:color w:val="auto"/>
        </w:rPr>
        <w:t xml:space="preserve"> </w:t>
      </w:r>
      <w:r w:rsidRPr="006E4D55">
        <w:rPr>
          <w:rFonts w:ascii="Times New Roman" w:hAnsi="Times New Roman" w:cs="Times New Roman"/>
          <w:color w:val="auto"/>
          <w:sz w:val="24"/>
          <w:szCs w:val="24"/>
        </w:rPr>
        <w:t>w tym pliku odpowiednio kwalifikowanym podpisem elektronicznym, podpisem</w:t>
      </w:r>
      <w:r w:rsidRPr="006E4D55">
        <w:rPr>
          <w:rFonts w:ascii="Times New Roman" w:hAnsi="Times New Roman" w:cs="Times New Roman"/>
          <w:color w:val="auto"/>
        </w:rPr>
        <w:t xml:space="preserve"> </w:t>
      </w:r>
      <w:r w:rsidRPr="006E4D55">
        <w:rPr>
          <w:rFonts w:ascii="Times New Roman" w:hAnsi="Times New Roman" w:cs="Times New Roman"/>
          <w:color w:val="auto"/>
          <w:sz w:val="24"/>
          <w:szCs w:val="24"/>
        </w:rPr>
        <w:t>zaufanym</w:t>
      </w:r>
      <w:r w:rsidRPr="006E4D55">
        <w:rPr>
          <w:rFonts w:ascii="Times New Roman" w:hAnsi="Times New Roman" w:cs="Times New Roman"/>
          <w:color w:val="auto"/>
          <w:sz w:val="16"/>
          <w:szCs w:val="16"/>
        </w:rPr>
        <w:t xml:space="preserve"> </w:t>
      </w:r>
      <w:r w:rsidRPr="006E4D55">
        <w:rPr>
          <w:rFonts w:ascii="Times New Roman" w:hAnsi="Times New Roman" w:cs="Times New Roman"/>
          <w:color w:val="auto"/>
          <w:sz w:val="24"/>
          <w:szCs w:val="24"/>
        </w:rPr>
        <w:t>lub podpisem osobistym.</w:t>
      </w:r>
      <w:r w:rsidRPr="006E4D55">
        <w:rPr>
          <w:rFonts w:ascii="TimesNewRomanPSMT" w:hAnsi="TimesNewRomanPSMT"/>
          <w:color w:val="auto"/>
        </w:rPr>
        <w:br/>
      </w:r>
      <w:r w:rsidRPr="006E4D55">
        <w:rPr>
          <w:rFonts w:ascii="TimesNewRomanPSMT" w:hAnsi="TimesNewRomanPSMT"/>
          <w:color w:val="auto"/>
          <w:sz w:val="24"/>
          <w:szCs w:val="24"/>
        </w:rPr>
        <w:t xml:space="preserve">10. Oferta może być złożona tylko do upływu terminu składania </w:t>
      </w:r>
      <w:r w:rsidRPr="006E4D55">
        <w:rPr>
          <w:rFonts w:ascii="TimesNewRomanPSMT" w:hAnsi="TimesNewRomanPSMT"/>
          <w:sz w:val="24"/>
          <w:szCs w:val="24"/>
        </w:rPr>
        <w:t>ofert.</w:t>
      </w:r>
      <w:r w:rsidRPr="006E4D55">
        <w:rPr>
          <w:rFonts w:ascii="TimesNewRomanPSMT" w:hAnsi="TimesNewRomanPSMT"/>
        </w:rPr>
        <w:br/>
      </w:r>
      <w:r w:rsidRPr="006E4D55">
        <w:rPr>
          <w:rFonts w:ascii="TimesNewRomanPSMT" w:hAnsi="TimesNewRomanPSMT"/>
          <w:sz w:val="24"/>
          <w:szCs w:val="24"/>
        </w:rPr>
        <w:t>11. Wykonawca może przed upływem terminu składania ofert wycofać ofertę. Wykonawca</w:t>
      </w:r>
      <w:r w:rsidRPr="006E4D55">
        <w:rPr>
          <w:rFonts w:ascii="TimesNewRomanPSMT" w:hAnsi="TimesNewRomanPSMT"/>
        </w:rPr>
        <w:br/>
      </w:r>
      <w:r w:rsidRPr="006E4D55">
        <w:rPr>
          <w:rFonts w:ascii="TimesNewRomanPSMT" w:hAnsi="TimesNewRomanPSMT"/>
          <w:sz w:val="24"/>
          <w:szCs w:val="24"/>
        </w:rPr>
        <w:t xml:space="preserve">wycofuje ofertę w zakładce </w:t>
      </w:r>
      <w:r w:rsidRPr="006E4D55">
        <w:rPr>
          <w:rFonts w:ascii="TimesNewRomanPS-ItalicMT" w:hAnsi="TimesNewRomanPS-ItalicMT"/>
          <w:i/>
          <w:iCs/>
          <w:sz w:val="24"/>
          <w:szCs w:val="24"/>
        </w:rPr>
        <w:t xml:space="preserve">„Oferty/wnioski” </w:t>
      </w:r>
      <w:r w:rsidRPr="006E4D55">
        <w:rPr>
          <w:rFonts w:ascii="TimesNewRomanPSMT" w:hAnsi="TimesNewRomanPSMT"/>
          <w:sz w:val="24"/>
          <w:szCs w:val="24"/>
        </w:rPr>
        <w:t xml:space="preserve">używając przycisku </w:t>
      </w:r>
      <w:r w:rsidRPr="006E4D55">
        <w:rPr>
          <w:rFonts w:ascii="TimesNewRomanPS-ItalicMT" w:hAnsi="TimesNewRomanPS-ItalicMT"/>
          <w:i/>
          <w:iCs/>
          <w:sz w:val="24"/>
          <w:szCs w:val="24"/>
        </w:rPr>
        <w:t>„Wycofaj ofertę”.</w:t>
      </w:r>
      <w:r w:rsidRPr="006E4D55">
        <w:rPr>
          <w:rFonts w:ascii="TimesNewRomanPS-ItalicMT" w:hAnsi="TimesNewRomanPS-ItalicMT"/>
          <w:i/>
          <w:iCs/>
        </w:rPr>
        <w:br/>
      </w:r>
      <w:r w:rsidRPr="006E4D55">
        <w:rPr>
          <w:rFonts w:ascii="TimesNewRomanPSMT" w:hAnsi="TimesNewRomanPSMT"/>
          <w:sz w:val="24"/>
          <w:szCs w:val="24"/>
        </w:rPr>
        <w:t xml:space="preserve">12. Maksymalny łączny rozmiar plików stanowiących ofertę lub składanych wraz z ofertą </w:t>
      </w:r>
      <w:r w:rsidRPr="006E4D55">
        <w:rPr>
          <w:rFonts w:ascii="TimesNewRomanPSMT" w:hAnsi="TimesNewRomanPSMT"/>
          <w:sz w:val="24"/>
          <w:szCs w:val="24"/>
        </w:rPr>
        <w:br/>
      </w:r>
      <w:r w:rsidRPr="006E4D55">
        <w:rPr>
          <w:rFonts w:ascii="Times New Roman" w:hAnsi="Times New Roman" w:cs="Times New Roman"/>
          <w:sz w:val="24"/>
          <w:szCs w:val="24"/>
        </w:rPr>
        <w:t>to 250 MB.</w:t>
      </w:r>
    </w:p>
    <w:p w14:paraId="1A06935B" w14:textId="77777777" w:rsidR="00FB2376" w:rsidRPr="002352F9" w:rsidRDefault="00FB2376" w:rsidP="00131F5A">
      <w:pPr>
        <w:numPr>
          <w:ilvl w:val="0"/>
          <w:numId w:val="130"/>
        </w:numPr>
        <w:spacing w:after="154" w:line="230" w:lineRule="auto"/>
        <w:ind w:left="777" w:hanging="351"/>
        <w:jc w:val="both"/>
        <w:rPr>
          <w:rFonts w:ascii="Times New Roman" w:eastAsia="Palatino Linotype" w:hAnsi="Times New Roman"/>
          <w:color w:val="000000"/>
          <w:sz w:val="24"/>
          <w:szCs w:val="24"/>
          <w:lang w:eastAsia="pl-PL"/>
        </w:rPr>
      </w:pPr>
      <w:bookmarkStart w:id="5" w:name="_Hlk129845316"/>
      <w:r w:rsidRPr="002352F9">
        <w:rPr>
          <w:rFonts w:ascii="Times New Roman" w:eastAsia="Palatino Linotype" w:hAnsi="Times New Roman"/>
          <w:color w:val="000000"/>
          <w:sz w:val="24"/>
          <w:szCs w:val="24"/>
          <w:lang w:eastAsia="pl-PL"/>
        </w:rPr>
        <w:t>Do oferty dołącza się oświadczenia z art. 125 ust. 1 ustawy, zgodne ze wzorem zawartym w załączniku nr 5 i 5a do SWZ.</w:t>
      </w:r>
    </w:p>
    <w:p w14:paraId="094FDCB5" w14:textId="77777777" w:rsidR="00FB2376" w:rsidRPr="002352F9" w:rsidRDefault="00FB2376" w:rsidP="00FB2376">
      <w:pPr>
        <w:ind w:left="426"/>
        <w:jc w:val="both"/>
        <w:rPr>
          <w:rFonts w:ascii="Times New Roman" w:hAnsi="Times New Roman"/>
          <w:sz w:val="24"/>
          <w:szCs w:val="24"/>
        </w:rPr>
      </w:pPr>
      <w:r w:rsidRPr="002352F9">
        <w:rPr>
          <w:rFonts w:ascii="Times New Roman" w:hAnsi="Times New Roman"/>
          <w:sz w:val="24"/>
          <w:szCs w:val="24"/>
        </w:rPr>
        <w:t xml:space="preserve">W przypadku wspólnego ubiegania się o zamówienie przez wykonawców, ww. oświadczenie składa każdy z tych wykonawców. Oświadczenia te potwierdzają brak podstaw wykluczenia oraz spełnianie warunków udziału w postępowaniu w zakresie, w jakim każdy z tych wykonawców wykazuje spełnianie warunków udziału w postępowaniu. </w:t>
      </w:r>
    </w:p>
    <w:p w14:paraId="57D2CCA4" w14:textId="61BD6B6F" w:rsidR="00FB2376" w:rsidRPr="002352F9" w:rsidRDefault="00FB2376" w:rsidP="00131F5A">
      <w:pPr>
        <w:numPr>
          <w:ilvl w:val="0"/>
          <w:numId w:val="130"/>
        </w:numPr>
        <w:spacing w:after="154" w:line="230" w:lineRule="auto"/>
        <w:ind w:left="777" w:hanging="351"/>
        <w:jc w:val="both"/>
        <w:rPr>
          <w:rFonts w:ascii="Times New Roman" w:eastAsia="Palatino Linotype" w:hAnsi="Times New Roman"/>
          <w:color w:val="000000"/>
          <w:sz w:val="24"/>
          <w:szCs w:val="24"/>
          <w:lang w:eastAsia="pl-PL"/>
        </w:rPr>
      </w:pPr>
      <w:r w:rsidRPr="002352F9">
        <w:rPr>
          <w:rFonts w:ascii="Times New Roman" w:eastAsia="Palatino Linotype" w:hAnsi="Times New Roman"/>
          <w:color w:val="000000"/>
          <w:sz w:val="24"/>
          <w:szCs w:val="24"/>
          <w:lang w:eastAsia="pl-PL"/>
        </w:rPr>
        <w:t xml:space="preserve">W przypadku polegania na zdolnościach lub sytuacji podmiotów udostępniających zasoby, wykonawca przedstawia, wraz z oświadczeniem, o którym mowa w art. 125 ust. 1 NPZP także oświadczenie podmiotu udostępniającego zasoby, potwierdzające brak podstaw wykluczenia tego podmiotu oraz odpowiednio spełnianie warunków udziału </w:t>
      </w:r>
      <w:r w:rsidR="009B4D30">
        <w:rPr>
          <w:rFonts w:ascii="Times New Roman" w:eastAsia="Palatino Linotype" w:hAnsi="Times New Roman"/>
          <w:color w:val="000000"/>
          <w:sz w:val="24"/>
          <w:szCs w:val="24"/>
          <w:lang w:eastAsia="pl-PL"/>
        </w:rPr>
        <w:br/>
      </w:r>
      <w:r w:rsidRPr="002352F9">
        <w:rPr>
          <w:rFonts w:ascii="Times New Roman" w:eastAsia="Palatino Linotype" w:hAnsi="Times New Roman"/>
          <w:color w:val="000000"/>
          <w:sz w:val="24"/>
          <w:szCs w:val="24"/>
          <w:lang w:eastAsia="pl-PL"/>
        </w:rPr>
        <w:t>w postępowaniu w zakresie, w jakim wykonawca powołuje się na jego zasoby.</w:t>
      </w:r>
    </w:p>
    <w:p w14:paraId="4D0194F5" w14:textId="77777777" w:rsidR="00FB2376" w:rsidRPr="002352F9" w:rsidRDefault="00FB2376" w:rsidP="00131F5A">
      <w:pPr>
        <w:numPr>
          <w:ilvl w:val="0"/>
          <w:numId w:val="130"/>
        </w:numPr>
        <w:spacing w:after="154" w:line="230" w:lineRule="auto"/>
        <w:ind w:left="777" w:hanging="351"/>
        <w:jc w:val="both"/>
        <w:rPr>
          <w:rFonts w:ascii="Times New Roman" w:eastAsia="Palatino Linotype" w:hAnsi="Times New Roman"/>
          <w:color w:val="000000"/>
          <w:sz w:val="24"/>
          <w:szCs w:val="24"/>
          <w:lang w:eastAsia="pl-PL"/>
        </w:rPr>
      </w:pPr>
      <w:r w:rsidRPr="002352F9">
        <w:rPr>
          <w:rFonts w:ascii="Times New Roman" w:eastAsia="Palatino Linotype" w:hAnsi="Times New Roman"/>
          <w:color w:val="000000"/>
          <w:sz w:val="24"/>
          <w:szCs w:val="24"/>
          <w:lang w:eastAsia="pl-PL"/>
        </w:rPr>
        <w:lastRenderedPageBreak/>
        <w:t xml:space="preserve">W celu potwierdzenia, że </w:t>
      </w:r>
      <w:r w:rsidRPr="00852C0A">
        <w:rPr>
          <w:rFonts w:ascii="Times New Roman" w:eastAsia="Palatino Linotype" w:hAnsi="Times New Roman"/>
          <w:color w:val="000000"/>
          <w:sz w:val="24"/>
          <w:szCs w:val="24"/>
          <w:lang w:eastAsia="pl-PL"/>
        </w:rPr>
        <w:t>osoba działająca w imieniu Wykonawcy jest umocowana do jego reprezentowania</w:t>
      </w:r>
      <w:r w:rsidRPr="002352F9">
        <w:rPr>
          <w:rFonts w:ascii="Times New Roman" w:eastAsia="Palatino Linotype" w:hAnsi="Times New Roman"/>
          <w:b/>
          <w:bCs/>
          <w:color w:val="000000"/>
          <w:sz w:val="24"/>
          <w:szCs w:val="24"/>
          <w:lang w:eastAsia="pl-PL"/>
        </w:rPr>
        <w:t xml:space="preserve"> </w:t>
      </w:r>
      <w:r w:rsidRPr="002352F9">
        <w:rPr>
          <w:rFonts w:ascii="Times New Roman" w:eastAsia="Palatino Linotype" w:hAnsi="Times New Roman"/>
          <w:color w:val="000000"/>
          <w:sz w:val="24"/>
          <w:szCs w:val="24"/>
          <w:lang w:eastAsia="pl-PL"/>
        </w:rPr>
        <w:t>Zamawiający żąda złożenia:</w:t>
      </w:r>
    </w:p>
    <w:p w14:paraId="50BC4BA0" w14:textId="77777777" w:rsidR="00FB2376" w:rsidRPr="002352F9" w:rsidRDefault="00FB2376" w:rsidP="005D5F5E">
      <w:pPr>
        <w:numPr>
          <w:ilvl w:val="1"/>
          <w:numId w:val="81"/>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pełnomocnictwa lub innego dokumentu potwierdzającego umocowanie do reprezentowania Wykonawcy (jeżeli umocowanie do reprezentowania nie wynika z dokumentu rejestrowego);</w:t>
      </w:r>
    </w:p>
    <w:p w14:paraId="62AE240C" w14:textId="77777777" w:rsidR="00FB2376" w:rsidRPr="002352F9" w:rsidRDefault="00FB2376" w:rsidP="005D5F5E">
      <w:pPr>
        <w:numPr>
          <w:ilvl w:val="1"/>
          <w:numId w:val="81"/>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 xml:space="preserve">postanowienie pkt 1 stosuje się odpowiednio do osoby działającej w imieniu wykonawców wspólnie ubiegających się o udzielenie zamówienia; </w:t>
      </w:r>
    </w:p>
    <w:p w14:paraId="7A1B1C9A" w14:textId="21DA04BB" w:rsidR="00973399" w:rsidRPr="00455AC3" w:rsidRDefault="00FB2376" w:rsidP="00455AC3">
      <w:pPr>
        <w:spacing w:after="95" w:line="225" w:lineRule="auto"/>
        <w:ind w:left="785"/>
        <w:jc w:val="both"/>
        <w:rPr>
          <w:rFonts w:ascii="Times New Roman" w:eastAsia="Palatino Linotype" w:hAnsi="Times New Roman"/>
          <w:color w:val="000000"/>
          <w:sz w:val="24"/>
          <w:szCs w:val="24"/>
          <w:lang w:eastAsia="pl-PL"/>
        </w:rPr>
      </w:pPr>
      <w:r w:rsidRPr="002352F9">
        <w:rPr>
          <w:rFonts w:ascii="Times New Roman" w:eastAsia="Palatino Linotype" w:hAnsi="Times New Roman"/>
          <w:sz w:val="24"/>
          <w:szCs w:val="24"/>
          <w:lang w:eastAsia="pl-PL"/>
        </w:rPr>
        <w:t>postanowienia pkt 1-2 stosuje się odpowiednio do osoby działającej w imieniu podmiotu udostępniającego zasoby na zasadach określonych w art. 118 ustawy.</w:t>
      </w:r>
      <w:r w:rsidRPr="002352F9">
        <w:rPr>
          <w:rFonts w:ascii="Times New Roman" w:eastAsia="Palatino Linotype" w:hAnsi="Times New Roman"/>
          <w:color w:val="000000"/>
          <w:sz w:val="24"/>
          <w:szCs w:val="24"/>
          <w:lang w:eastAsia="pl-PL"/>
        </w:rPr>
        <w:t xml:space="preserve"> </w:t>
      </w:r>
      <w:bookmarkEnd w:id="5"/>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F72163">
        <w:trPr>
          <w:trHeight w:val="298"/>
        </w:trPr>
        <w:tc>
          <w:tcPr>
            <w:tcW w:w="1447" w:type="dxa"/>
            <w:shd w:val="clear" w:color="auto" w:fill="A6A6A6"/>
            <w:tcMar>
              <w:top w:w="72" w:type="dxa"/>
              <w:left w:w="0" w:type="dxa"/>
              <w:bottom w:w="0" w:type="dxa"/>
              <w:right w:w="115" w:type="dxa"/>
            </w:tcMar>
          </w:tcPr>
          <w:p w14:paraId="2FA4D394" w14:textId="0B703072" w:rsidR="00CA0BF6" w:rsidRPr="00D3233D" w:rsidRDefault="00CA0BF6" w:rsidP="00F7216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455AC3">
              <w:rPr>
                <w:rFonts w:asciiTheme="minorHAnsi" w:eastAsia="Palatino Linotype" w:hAnsiTheme="minorHAnsi" w:cstheme="minorHAnsi"/>
                <w:b/>
                <w:color w:val="000000"/>
                <w:lang w:eastAsia="pl-PL"/>
              </w:rPr>
              <w:t>4</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F72163">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67CEC553" w14:textId="77777777" w:rsidR="00CA03CC" w:rsidRPr="00CA03CC" w:rsidRDefault="005E49A8" w:rsidP="005D5F5E">
      <w:pPr>
        <w:pStyle w:val="Akapitzlist"/>
        <w:numPr>
          <w:ilvl w:val="6"/>
          <w:numId w:val="80"/>
        </w:numPr>
        <w:spacing w:after="0"/>
        <w:rPr>
          <w:rFonts w:asciiTheme="minorHAnsi" w:hAnsiTheme="minorHAnsi" w:cstheme="minorHAnsi"/>
          <w:color w:val="auto"/>
        </w:rPr>
      </w:pPr>
      <w:r w:rsidRPr="0057105F">
        <w:rPr>
          <w:rFonts w:asciiTheme="minorHAnsi" w:hAnsiTheme="minorHAnsi" w:cstheme="minorHAnsi"/>
          <w:color w:val="auto"/>
        </w:rPr>
        <w:t xml:space="preserve">Przystępujący  do przetargu zobowiązany jest do złożenia </w:t>
      </w:r>
      <w:r w:rsidRPr="0085573F">
        <w:rPr>
          <w:rFonts w:asciiTheme="minorHAnsi" w:hAnsiTheme="minorHAnsi" w:cstheme="minorHAnsi"/>
          <w:color w:val="auto"/>
        </w:rPr>
        <w:t>wadium w wysokości</w:t>
      </w:r>
      <w:r w:rsidR="00CA03CC" w:rsidRPr="0085573F">
        <w:rPr>
          <w:rFonts w:asciiTheme="minorHAnsi" w:hAnsiTheme="minorHAnsi" w:cstheme="minorHAnsi"/>
          <w:color w:val="auto"/>
        </w:rPr>
        <w:t>:</w:t>
      </w:r>
    </w:p>
    <w:p w14:paraId="5D829493" w14:textId="77777777" w:rsidR="00CA03CC" w:rsidRDefault="00CA03CC" w:rsidP="00CA03CC">
      <w:pPr>
        <w:pStyle w:val="Akapitzlist"/>
        <w:spacing w:after="0"/>
        <w:ind w:left="502" w:firstLine="0"/>
        <w:rPr>
          <w:rFonts w:asciiTheme="minorHAnsi" w:hAnsiTheme="minorHAnsi" w:cstheme="minorHAnsi"/>
          <w:color w:val="auto"/>
          <w:highlight w:val="yellow"/>
        </w:rPr>
      </w:pPr>
    </w:p>
    <w:p w14:paraId="64F78CEB" w14:textId="2ED12278" w:rsidR="00CA03CC" w:rsidRPr="006C75E8" w:rsidRDefault="00CA03CC" w:rsidP="00CA03CC">
      <w:pPr>
        <w:pStyle w:val="Akapitzlist"/>
        <w:spacing w:after="0"/>
        <w:ind w:left="405" w:firstLine="0"/>
        <w:rPr>
          <w:rFonts w:asciiTheme="minorHAnsi" w:hAnsiTheme="minorHAnsi" w:cstheme="minorHAnsi"/>
          <w:b/>
          <w:bCs/>
          <w:color w:val="auto"/>
        </w:rPr>
      </w:pPr>
      <w:r w:rsidRPr="006C75E8">
        <w:rPr>
          <w:rFonts w:asciiTheme="minorHAnsi" w:hAnsiTheme="minorHAnsi" w:cstheme="minorHAnsi"/>
          <w:b/>
          <w:bCs/>
          <w:color w:val="auto"/>
        </w:rPr>
        <w:t xml:space="preserve">dla I  części zamówienia: </w:t>
      </w:r>
      <w:r w:rsidR="006C75E8" w:rsidRPr="006C75E8">
        <w:rPr>
          <w:rFonts w:asciiTheme="minorHAnsi" w:hAnsiTheme="minorHAnsi" w:cstheme="minorHAnsi"/>
          <w:b/>
          <w:bCs/>
          <w:color w:val="auto"/>
        </w:rPr>
        <w:t>5</w:t>
      </w:r>
      <w:r w:rsidRPr="006C75E8">
        <w:rPr>
          <w:rFonts w:asciiTheme="minorHAnsi" w:hAnsiTheme="minorHAnsi" w:cstheme="minorHAnsi"/>
          <w:b/>
          <w:bCs/>
          <w:color w:val="auto"/>
        </w:rPr>
        <w:t xml:space="preserve"> 000,00 zł (słownie: </w:t>
      </w:r>
      <w:r w:rsidR="006C75E8" w:rsidRPr="006C75E8">
        <w:rPr>
          <w:rFonts w:asciiTheme="minorHAnsi" w:hAnsiTheme="minorHAnsi" w:cstheme="minorHAnsi"/>
          <w:b/>
          <w:bCs/>
          <w:color w:val="auto"/>
        </w:rPr>
        <w:t>pięć</w:t>
      </w:r>
      <w:r w:rsidRPr="006C75E8">
        <w:rPr>
          <w:rFonts w:asciiTheme="minorHAnsi" w:hAnsiTheme="minorHAnsi" w:cstheme="minorHAnsi"/>
          <w:b/>
          <w:bCs/>
          <w:color w:val="auto"/>
        </w:rPr>
        <w:t xml:space="preserve"> tysi</w:t>
      </w:r>
      <w:r w:rsidR="006C75E8" w:rsidRPr="006C75E8">
        <w:rPr>
          <w:rFonts w:asciiTheme="minorHAnsi" w:hAnsiTheme="minorHAnsi" w:cstheme="minorHAnsi"/>
          <w:b/>
          <w:bCs/>
          <w:color w:val="auto"/>
        </w:rPr>
        <w:t>ę</w:t>
      </w:r>
      <w:r w:rsidRPr="006C75E8">
        <w:rPr>
          <w:rFonts w:asciiTheme="minorHAnsi" w:hAnsiTheme="minorHAnsi" w:cstheme="minorHAnsi"/>
          <w:b/>
          <w:bCs/>
          <w:color w:val="auto"/>
        </w:rPr>
        <w:t>c</w:t>
      </w:r>
      <w:r w:rsidR="006C75E8" w:rsidRPr="006C75E8">
        <w:rPr>
          <w:rFonts w:asciiTheme="minorHAnsi" w:hAnsiTheme="minorHAnsi" w:cstheme="minorHAnsi"/>
          <w:b/>
          <w:bCs/>
          <w:color w:val="auto"/>
        </w:rPr>
        <w:t>y</w:t>
      </w:r>
      <w:r w:rsidRPr="006C75E8">
        <w:rPr>
          <w:rFonts w:asciiTheme="minorHAnsi" w:hAnsiTheme="minorHAnsi" w:cstheme="minorHAnsi"/>
          <w:b/>
          <w:bCs/>
          <w:color w:val="auto"/>
        </w:rPr>
        <w:t xml:space="preserve"> złotych). </w:t>
      </w:r>
    </w:p>
    <w:p w14:paraId="07E5FD40" w14:textId="77777777" w:rsidR="00CA03CC" w:rsidRPr="006C75E8" w:rsidRDefault="00CA03CC" w:rsidP="00CA03CC">
      <w:pPr>
        <w:pStyle w:val="Akapitzlist"/>
        <w:spacing w:after="0"/>
        <w:ind w:left="405" w:firstLine="0"/>
        <w:rPr>
          <w:rFonts w:asciiTheme="minorHAnsi" w:hAnsiTheme="minorHAnsi" w:cstheme="minorHAnsi"/>
          <w:b/>
          <w:bCs/>
          <w:color w:val="auto"/>
        </w:rPr>
      </w:pPr>
      <w:r w:rsidRPr="006C75E8">
        <w:rPr>
          <w:rFonts w:asciiTheme="minorHAnsi" w:hAnsiTheme="minorHAnsi" w:cstheme="minorHAnsi"/>
          <w:b/>
          <w:bCs/>
          <w:color w:val="auto"/>
        </w:rPr>
        <w:t>dla II części zamówienia: 3 000,00 zł (słownie: trzy tysiące złotych).</w:t>
      </w:r>
    </w:p>
    <w:p w14:paraId="008DB848" w14:textId="1D31269E" w:rsidR="005E49A8" w:rsidRPr="0057105F" w:rsidRDefault="005E49A8" w:rsidP="00CA03CC">
      <w:pPr>
        <w:pStyle w:val="Akapitzlist"/>
        <w:spacing w:after="0"/>
        <w:ind w:left="502" w:firstLine="0"/>
        <w:rPr>
          <w:rFonts w:asciiTheme="minorHAnsi" w:hAnsiTheme="minorHAnsi" w:cstheme="minorHAnsi"/>
          <w:color w:val="auto"/>
        </w:rPr>
      </w:pPr>
    </w:p>
    <w:p w14:paraId="57E357A7" w14:textId="77777777" w:rsidR="005E49A8" w:rsidRPr="0057105F" w:rsidRDefault="005E49A8" w:rsidP="005D5F5E">
      <w:pPr>
        <w:pStyle w:val="Akapitzlist"/>
        <w:numPr>
          <w:ilvl w:val="6"/>
          <w:numId w:val="80"/>
        </w:numPr>
        <w:spacing w:after="0"/>
        <w:ind w:left="426"/>
        <w:rPr>
          <w:rFonts w:asciiTheme="minorHAnsi" w:hAnsiTheme="minorHAnsi" w:cstheme="minorHAnsi"/>
        </w:rPr>
      </w:pPr>
      <w:r w:rsidRPr="0057105F">
        <w:rPr>
          <w:rFonts w:asciiTheme="minorHAnsi" w:hAnsiTheme="minorHAnsi" w:cstheme="minorHAnsi"/>
        </w:rPr>
        <w:t>Wadium musi obejmować pełen okres związania ofertą.</w:t>
      </w:r>
    </w:p>
    <w:p w14:paraId="47A69608" w14:textId="77777777" w:rsidR="005E49A8" w:rsidRPr="0057105F" w:rsidRDefault="005E49A8" w:rsidP="005D5F5E">
      <w:pPr>
        <w:pStyle w:val="Akapitzlist"/>
        <w:numPr>
          <w:ilvl w:val="6"/>
          <w:numId w:val="80"/>
        </w:numPr>
        <w:spacing w:after="0"/>
        <w:ind w:left="426"/>
        <w:rPr>
          <w:rFonts w:asciiTheme="minorHAnsi" w:hAnsiTheme="minorHAnsi" w:cstheme="minorHAnsi"/>
        </w:rPr>
      </w:pPr>
      <w:r w:rsidRPr="0057105F">
        <w:rPr>
          <w:rFonts w:asciiTheme="minorHAnsi" w:hAnsiTheme="minorHAnsi" w:cstheme="minorHAnsi"/>
        </w:rPr>
        <w:t>Wadium może być wniesione w jednej lub kilku formach wskazanych w art. 97 ust. 7 ustawy Pzp.</w:t>
      </w:r>
    </w:p>
    <w:p w14:paraId="49B8806C" w14:textId="3DF1C474" w:rsidR="005E49A8" w:rsidRDefault="005E49A8" w:rsidP="005D5F5E">
      <w:pPr>
        <w:pStyle w:val="Akapitzlist"/>
        <w:numPr>
          <w:ilvl w:val="6"/>
          <w:numId w:val="80"/>
        </w:numPr>
        <w:spacing w:after="0"/>
        <w:ind w:left="425" w:hanging="357"/>
        <w:rPr>
          <w:rFonts w:asciiTheme="minorHAnsi" w:hAnsiTheme="minorHAnsi" w:cstheme="minorHAnsi"/>
        </w:rPr>
      </w:pPr>
      <w:r w:rsidRPr="0057105F">
        <w:rPr>
          <w:rFonts w:asciiTheme="minorHAnsi" w:hAnsiTheme="minorHAnsi" w:cstheme="minorHAnsi"/>
        </w:rPr>
        <w:t>Wadium w pieniądzu</w:t>
      </w:r>
      <w:r w:rsidRPr="005E49A8">
        <w:rPr>
          <w:rFonts w:asciiTheme="minorHAnsi" w:hAnsiTheme="minorHAnsi" w:cstheme="minorHAnsi"/>
        </w:rPr>
        <w:t xml:space="preserve"> należy wnieść na rachunek Zamawiającego: 48 10301508 0000 0005 5005 6038 z dopiskiem na przelewie: „wadium  - postępowanie nr </w:t>
      </w:r>
      <w:r w:rsidR="00A10A76" w:rsidRPr="004475FD">
        <w:rPr>
          <w:rFonts w:asciiTheme="minorHAnsi" w:hAnsiTheme="minorHAnsi" w:cstheme="minorHAnsi"/>
          <w:color w:val="auto"/>
        </w:rPr>
        <w:t>LM-W.ZP.260.</w:t>
      </w:r>
      <w:r w:rsidR="00755F60">
        <w:rPr>
          <w:rFonts w:asciiTheme="minorHAnsi" w:hAnsiTheme="minorHAnsi" w:cstheme="minorHAnsi"/>
          <w:color w:val="auto"/>
        </w:rPr>
        <w:t>2</w:t>
      </w:r>
      <w:r w:rsidR="004E32F4" w:rsidRPr="004475FD">
        <w:rPr>
          <w:rFonts w:asciiTheme="minorHAnsi" w:hAnsiTheme="minorHAnsi" w:cstheme="minorHAnsi"/>
          <w:color w:val="auto"/>
        </w:rPr>
        <w:t>.202</w:t>
      </w:r>
      <w:r w:rsidR="006F0CAF">
        <w:rPr>
          <w:rFonts w:asciiTheme="minorHAnsi" w:hAnsiTheme="minorHAnsi" w:cstheme="minorHAnsi"/>
          <w:color w:val="auto"/>
        </w:rPr>
        <w:t>5</w:t>
      </w:r>
      <w:r w:rsidRPr="005E49A8">
        <w:rPr>
          <w:rFonts w:asciiTheme="minorHAnsi" w:hAnsiTheme="minorHAnsi" w:cstheme="minorHAnsi"/>
        </w:rPr>
        <w:t xml:space="preserve">” </w:t>
      </w:r>
    </w:p>
    <w:p w14:paraId="28AD6631" w14:textId="5FDD5952" w:rsidR="005E49A8" w:rsidRPr="005E49A8" w:rsidRDefault="005E49A8" w:rsidP="005D5F5E">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Kopię polecenia przelewu lub wydruk z przelewu elektronicznego zaleca się złożyć wraz z ofertą.</w:t>
      </w:r>
    </w:p>
    <w:p w14:paraId="1F36317B" w14:textId="77777777" w:rsidR="005E49A8" w:rsidRPr="005E49A8" w:rsidRDefault="005E49A8" w:rsidP="005D5F5E">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Wadium musi wpłynąć na wskazany rachunek bankowy Zamawiającego najpóźniej przed upływem terminu składania ofert (decyduje data wpływu na rachunek bankowy Zamawiającego).</w:t>
      </w:r>
    </w:p>
    <w:p w14:paraId="7D1500B0" w14:textId="77777777" w:rsidR="005E49A8" w:rsidRPr="005E49A8" w:rsidRDefault="005E49A8" w:rsidP="005D5F5E">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Wadium wnoszone w poręczeniach lub gwarancjach należy załączyć do oferty  w oryginale w postaci dokumentu elektronicznego podpisanego kwalifikowanym podpisem elektronicznym przez wystawcę dokumentu i powinno zawierać następujące elementy:</w:t>
      </w:r>
    </w:p>
    <w:p w14:paraId="08C9637C" w14:textId="1F90F24D" w:rsidR="005E49A8" w:rsidRPr="00705453" w:rsidRDefault="005E49A8" w:rsidP="005D5F5E">
      <w:pPr>
        <w:pStyle w:val="Akapitzlist"/>
        <w:numPr>
          <w:ilvl w:val="6"/>
          <w:numId w:val="89"/>
        </w:numPr>
        <w:spacing w:after="0"/>
        <w:ind w:left="851"/>
        <w:rPr>
          <w:rFonts w:asciiTheme="minorHAnsi" w:hAnsiTheme="minorHAnsi" w:cstheme="minorHAnsi"/>
        </w:rPr>
      </w:pPr>
      <w:r w:rsidRPr="005E49A8">
        <w:rPr>
          <w:rFonts w:asciiTheme="minorHAnsi" w:hAnsiTheme="minorHAnsi" w:cstheme="minorHAnsi"/>
        </w:rPr>
        <w:t xml:space="preserve">nazwę dającego zlecenie (wykonawcy), beneficjenta gwarancji (zamawiającego), gwaranta/poręczyciela oraz wskazanie ich siedzib. Beneficjentem wskazanym </w:t>
      </w:r>
      <w:r w:rsidRPr="00705453">
        <w:rPr>
          <w:rFonts w:asciiTheme="minorHAnsi" w:hAnsiTheme="minorHAnsi" w:cstheme="minorHAnsi"/>
        </w:rPr>
        <w:t>w gwarancji lub poręczeniu musi być nazwa i adres zamawiającego</w:t>
      </w:r>
    </w:p>
    <w:p w14:paraId="30FA3ED9" w14:textId="77777777" w:rsidR="005E49A8" w:rsidRPr="005E49A8" w:rsidRDefault="005E49A8" w:rsidP="005D5F5E">
      <w:pPr>
        <w:pStyle w:val="Akapitzlist"/>
        <w:numPr>
          <w:ilvl w:val="6"/>
          <w:numId w:val="89"/>
        </w:numPr>
        <w:spacing w:after="0"/>
        <w:ind w:left="851"/>
        <w:rPr>
          <w:rFonts w:asciiTheme="minorHAnsi" w:hAnsiTheme="minorHAnsi" w:cstheme="minorHAnsi"/>
        </w:rPr>
      </w:pPr>
      <w:r w:rsidRPr="005E49A8">
        <w:rPr>
          <w:rFonts w:asciiTheme="minorHAnsi" w:hAnsiTheme="minorHAnsi" w:cstheme="minorHAnsi"/>
        </w:rPr>
        <w:t>określenie wierzytelności, która ma być zabezpieczona gwarancją/poręczeniem,</w:t>
      </w:r>
    </w:p>
    <w:p w14:paraId="0B49EA85" w14:textId="77777777" w:rsidR="005E49A8" w:rsidRPr="005E49A8" w:rsidRDefault="005E49A8" w:rsidP="005D5F5E">
      <w:pPr>
        <w:pStyle w:val="Akapitzlist"/>
        <w:numPr>
          <w:ilvl w:val="6"/>
          <w:numId w:val="89"/>
        </w:numPr>
        <w:spacing w:after="0"/>
        <w:ind w:left="851"/>
        <w:rPr>
          <w:rFonts w:asciiTheme="minorHAnsi" w:hAnsiTheme="minorHAnsi" w:cstheme="minorHAnsi"/>
        </w:rPr>
      </w:pPr>
      <w:r w:rsidRPr="005E49A8">
        <w:rPr>
          <w:rFonts w:asciiTheme="minorHAnsi" w:hAnsiTheme="minorHAnsi" w:cstheme="minorHAnsi"/>
        </w:rPr>
        <w:t>kwotę gwarancji/poręczenia,</w:t>
      </w:r>
    </w:p>
    <w:p w14:paraId="68B992AF" w14:textId="77777777" w:rsidR="00705453" w:rsidRDefault="005E49A8" w:rsidP="005D5F5E">
      <w:pPr>
        <w:pStyle w:val="Akapitzlist"/>
        <w:numPr>
          <w:ilvl w:val="6"/>
          <w:numId w:val="89"/>
        </w:numPr>
        <w:spacing w:after="0"/>
        <w:ind w:left="851"/>
        <w:rPr>
          <w:rFonts w:asciiTheme="minorHAnsi" w:hAnsiTheme="minorHAnsi" w:cstheme="minorHAnsi"/>
        </w:rPr>
      </w:pPr>
      <w:r w:rsidRPr="005E49A8">
        <w:rPr>
          <w:rFonts w:asciiTheme="minorHAnsi" w:hAnsiTheme="minorHAnsi" w:cstheme="minorHAnsi"/>
        </w:rPr>
        <w:t>termin ważności gwarancji/poręczenia,</w:t>
      </w:r>
    </w:p>
    <w:p w14:paraId="52745764" w14:textId="323D353E" w:rsidR="005E49A8" w:rsidRPr="004C65F6" w:rsidRDefault="005E49A8" w:rsidP="005D5F5E">
      <w:pPr>
        <w:pStyle w:val="Akapitzlist"/>
        <w:numPr>
          <w:ilvl w:val="6"/>
          <w:numId w:val="89"/>
        </w:numPr>
        <w:spacing w:after="0"/>
        <w:ind w:left="851"/>
        <w:rPr>
          <w:rFonts w:asciiTheme="minorHAnsi" w:hAnsiTheme="minorHAnsi" w:cstheme="minorHAnsi"/>
        </w:rPr>
      </w:pPr>
      <w:r w:rsidRPr="004C65F6">
        <w:rPr>
          <w:rFonts w:asciiTheme="minorHAnsi" w:hAnsiTheme="minorHAnsi" w:cstheme="minorHAnsi"/>
        </w:rPr>
        <w:t>zobowiązanie gwaranta do zapłacenia kwoty gwarancji/poręczenia bezwarunkowo, na pierwsze pisemne żądanie zamawiającego, w sytuacjach określonych w art. 98 ust. 6 ustawy Pzp.</w:t>
      </w:r>
    </w:p>
    <w:p w14:paraId="544982C6" w14:textId="77777777" w:rsidR="005E49A8" w:rsidRPr="005E49A8" w:rsidRDefault="005E49A8" w:rsidP="005D5F5E">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na podstawie art. 226 ust. 1 pkt 14 ustawy Pzp.</w:t>
      </w:r>
    </w:p>
    <w:p w14:paraId="3CC35AF1" w14:textId="4A003251" w:rsidR="005E49A8" w:rsidRPr="005E49A8" w:rsidRDefault="005E49A8" w:rsidP="005D5F5E">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Zamawiający dokona zwrotu wadium na zasadach określonych w art. 98 ust. 1–5 ustawy Pzp.</w:t>
      </w:r>
    </w:p>
    <w:p w14:paraId="5557B384" w14:textId="2EC23C6D" w:rsidR="005E49A8" w:rsidRPr="005E49A8" w:rsidRDefault="005E49A8" w:rsidP="005D5F5E">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Zamawiający zatrzymuje wadium wraz z odsetkami na podstawie art. 98 ust. 6 ustawy Pzp.</w:t>
      </w:r>
    </w:p>
    <w:p w14:paraId="585C1DE0" w14:textId="6C94F4EA" w:rsidR="005E49A8" w:rsidRDefault="005E49A8" w:rsidP="005E49A8">
      <w:pPr>
        <w:spacing w:after="0"/>
        <w:rPr>
          <w:rFonts w:asciiTheme="minorHAnsi" w:hAnsiTheme="minorHAnsi" w:cstheme="minorHAnsi"/>
        </w:rPr>
      </w:pPr>
    </w:p>
    <w:p w14:paraId="51925070" w14:textId="77777777" w:rsidR="00C07A98" w:rsidRPr="005E49A8" w:rsidRDefault="00C07A98" w:rsidP="005E49A8">
      <w:pPr>
        <w:spacing w:after="0"/>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57507213"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4D3586">
              <w:rPr>
                <w:rFonts w:asciiTheme="minorHAnsi" w:eastAsia="Palatino Linotype" w:hAnsiTheme="minorHAnsi" w:cstheme="minorHAnsi"/>
                <w:b/>
                <w:color w:val="000000"/>
                <w:lang w:eastAsia="pl-PL"/>
              </w:rPr>
              <w:t>5</w:t>
            </w:r>
          </w:p>
        </w:tc>
        <w:tc>
          <w:tcPr>
            <w:tcW w:w="7684" w:type="dxa"/>
            <w:shd w:val="clear" w:color="auto" w:fill="A6A6A6"/>
            <w:tcMar>
              <w:top w:w="72" w:type="dxa"/>
              <w:left w:w="0" w:type="dxa"/>
              <w:bottom w:w="0" w:type="dxa"/>
              <w:right w:w="115" w:type="dxa"/>
            </w:tcMar>
          </w:tcPr>
          <w:p w14:paraId="01400AD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p>
        </w:tc>
      </w:tr>
    </w:tbl>
    <w:p w14:paraId="741F2007" w14:textId="086AB53D" w:rsidR="00973399" w:rsidRPr="00D3233D" w:rsidRDefault="00AD7D51" w:rsidP="005D5F5E">
      <w:pPr>
        <w:numPr>
          <w:ilvl w:val="0"/>
          <w:numId w:val="82"/>
        </w:numPr>
        <w:spacing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w:t>
      </w:r>
      <w:r w:rsidRPr="00D3233D">
        <w:rPr>
          <w:rFonts w:asciiTheme="minorHAnsi" w:eastAsia="Palatino Linotype" w:hAnsiTheme="minorHAnsi" w:cstheme="minorHAnsi"/>
          <w:color w:val="000000"/>
          <w:lang w:eastAsia="pl-PL"/>
        </w:rPr>
        <w:t>:</w:t>
      </w:r>
      <w:hyperlink r:id="rId16" w:history="1">
        <w:r w:rsidRPr="00D3233D">
          <w:rPr>
            <w:rFonts w:asciiTheme="minorHAnsi" w:eastAsia="Palatino Linotype" w:hAnsiTheme="minorHAnsi" w:cstheme="minorHAnsi"/>
            <w:color w:val="000000"/>
            <w:lang w:eastAsia="pl-PL"/>
          </w:rPr>
          <w:t xml:space="preserve"> </w:t>
        </w:r>
      </w:hyperlink>
      <w:r w:rsidR="00DF10A5" w:rsidRPr="00DF10A5">
        <w:t xml:space="preserve"> </w:t>
      </w:r>
      <w:hyperlink r:id="rId17" w:history="1">
        <w:r w:rsidR="00DF10A5" w:rsidRPr="004C1ECB">
          <w:rPr>
            <w:rStyle w:val="Hipercze"/>
            <w:rFonts w:asciiTheme="minorHAnsi" w:eastAsia="Palatino Linotype" w:hAnsiTheme="minorHAnsi" w:cstheme="minorHAnsi"/>
            <w:lang w:eastAsia="pl-PL"/>
          </w:rPr>
          <w:t>https://ezamowienia.gov.pl</w:t>
        </w:r>
      </w:hyperlink>
      <w:r w:rsidR="00DF10A5" w:rsidRPr="004C1ECB">
        <w:rPr>
          <w:rFonts w:asciiTheme="minorHAnsi" w:eastAsia="Palatino Linotype" w:hAnsiTheme="minorHAnsi" w:cstheme="minorHAnsi"/>
          <w:color w:val="000000"/>
          <w:lang w:eastAsia="pl-PL"/>
        </w:rPr>
        <w:t xml:space="preserve">  </w:t>
      </w:r>
    </w:p>
    <w:p w14:paraId="691C9FF8" w14:textId="1A4FB15D" w:rsidR="00973399" w:rsidRPr="00151B23" w:rsidRDefault="00AD7D51" w:rsidP="005D5F5E">
      <w:pPr>
        <w:numPr>
          <w:ilvl w:val="0"/>
          <w:numId w:val="82"/>
        </w:numPr>
        <w:spacing w:after="0" w:line="230" w:lineRule="auto"/>
        <w:ind w:hanging="283"/>
        <w:jc w:val="both"/>
        <w:rPr>
          <w:rFonts w:asciiTheme="minorHAnsi" w:hAnsiTheme="minorHAnsi" w:cstheme="minorHAnsi"/>
        </w:rPr>
      </w:pPr>
      <w:r w:rsidRPr="0057105F">
        <w:rPr>
          <w:rFonts w:asciiTheme="minorHAnsi" w:eastAsia="Palatino Linotype" w:hAnsiTheme="minorHAnsi" w:cstheme="minorHAnsi"/>
          <w:b/>
          <w:color w:val="000000"/>
          <w:lang w:eastAsia="pl-PL"/>
        </w:rPr>
        <w:t xml:space="preserve">Termin składania </w:t>
      </w:r>
      <w:r w:rsidRPr="00151B23">
        <w:rPr>
          <w:rFonts w:asciiTheme="minorHAnsi" w:eastAsia="Palatino Linotype" w:hAnsiTheme="minorHAnsi" w:cstheme="minorHAnsi"/>
          <w:b/>
          <w:color w:val="000000"/>
          <w:lang w:eastAsia="pl-PL"/>
        </w:rPr>
        <w:t xml:space="preserve">ofert: </w:t>
      </w:r>
      <w:r w:rsidRPr="00151B23">
        <w:rPr>
          <w:rFonts w:asciiTheme="minorHAnsi" w:eastAsia="Palatino Linotype" w:hAnsiTheme="minorHAnsi" w:cstheme="minorHAnsi"/>
          <w:b/>
          <w:color w:val="FF0000"/>
          <w:lang w:eastAsia="pl-PL"/>
        </w:rPr>
        <w:t>do</w:t>
      </w:r>
      <w:r w:rsidRPr="00151B23">
        <w:rPr>
          <w:rFonts w:asciiTheme="minorHAnsi" w:eastAsia="Palatino Linotype" w:hAnsiTheme="minorHAnsi" w:cstheme="minorHAnsi"/>
          <w:b/>
          <w:color w:val="000000"/>
          <w:lang w:eastAsia="pl-PL"/>
        </w:rPr>
        <w:t xml:space="preserve"> </w:t>
      </w:r>
      <w:r w:rsidRPr="00151B23">
        <w:rPr>
          <w:rFonts w:asciiTheme="minorHAnsi" w:eastAsia="Palatino Linotype" w:hAnsiTheme="minorHAnsi" w:cstheme="minorHAnsi"/>
          <w:b/>
          <w:color w:val="FF0000"/>
          <w:lang w:eastAsia="pl-PL"/>
        </w:rPr>
        <w:t xml:space="preserve">dnia </w:t>
      </w:r>
      <w:r w:rsidR="00C63977" w:rsidRPr="00151B23">
        <w:rPr>
          <w:rFonts w:asciiTheme="minorHAnsi" w:eastAsia="Palatino Linotype" w:hAnsiTheme="minorHAnsi" w:cstheme="minorHAnsi"/>
          <w:b/>
          <w:color w:val="FF0000"/>
          <w:lang w:eastAsia="pl-PL"/>
        </w:rPr>
        <w:t>10</w:t>
      </w:r>
      <w:r w:rsidR="00D86343" w:rsidRPr="00151B23">
        <w:rPr>
          <w:rFonts w:asciiTheme="minorHAnsi" w:eastAsia="Palatino Linotype" w:hAnsiTheme="minorHAnsi" w:cstheme="minorHAnsi"/>
          <w:b/>
          <w:color w:val="FF0000"/>
          <w:lang w:eastAsia="pl-PL"/>
        </w:rPr>
        <w:t>.</w:t>
      </w:r>
      <w:r w:rsidR="00387571" w:rsidRPr="00151B23">
        <w:rPr>
          <w:rFonts w:asciiTheme="minorHAnsi" w:eastAsia="Palatino Linotype" w:hAnsiTheme="minorHAnsi" w:cstheme="minorHAnsi"/>
          <w:b/>
          <w:color w:val="FF0000"/>
          <w:lang w:eastAsia="pl-PL"/>
        </w:rPr>
        <w:t>0</w:t>
      </w:r>
      <w:r w:rsidR="00750763" w:rsidRPr="00151B23">
        <w:rPr>
          <w:rFonts w:asciiTheme="minorHAnsi" w:eastAsia="Palatino Linotype" w:hAnsiTheme="minorHAnsi" w:cstheme="minorHAnsi"/>
          <w:b/>
          <w:color w:val="FF0000"/>
          <w:lang w:eastAsia="pl-PL"/>
        </w:rPr>
        <w:t>2</w:t>
      </w:r>
      <w:r w:rsidR="00842B09" w:rsidRPr="00151B23">
        <w:rPr>
          <w:rFonts w:asciiTheme="minorHAnsi" w:eastAsia="Palatino Linotype" w:hAnsiTheme="minorHAnsi" w:cstheme="minorHAnsi"/>
          <w:b/>
          <w:color w:val="FF0000"/>
          <w:lang w:eastAsia="pl-PL"/>
        </w:rPr>
        <w:t>.202</w:t>
      </w:r>
      <w:r w:rsidR="00750763" w:rsidRPr="00151B23">
        <w:rPr>
          <w:rFonts w:asciiTheme="minorHAnsi" w:eastAsia="Palatino Linotype" w:hAnsiTheme="minorHAnsi" w:cstheme="minorHAnsi"/>
          <w:b/>
          <w:color w:val="FF0000"/>
          <w:lang w:eastAsia="pl-PL"/>
        </w:rPr>
        <w:t>5</w:t>
      </w:r>
      <w:r w:rsidR="00842B09" w:rsidRPr="00151B23">
        <w:rPr>
          <w:rFonts w:asciiTheme="minorHAnsi" w:eastAsia="Palatino Linotype" w:hAnsiTheme="minorHAnsi" w:cstheme="minorHAnsi"/>
          <w:b/>
          <w:color w:val="FF0000"/>
          <w:lang w:eastAsia="pl-PL"/>
        </w:rPr>
        <w:t xml:space="preserve"> r.</w:t>
      </w:r>
      <w:r w:rsidRPr="00151B23">
        <w:rPr>
          <w:rFonts w:asciiTheme="minorHAnsi" w:eastAsia="Palatino Linotype" w:hAnsiTheme="minorHAnsi" w:cstheme="minorHAnsi"/>
          <w:b/>
          <w:color w:val="FF0000"/>
          <w:lang w:eastAsia="pl-PL"/>
        </w:rPr>
        <w:t xml:space="preserve"> do godziny </w:t>
      </w:r>
      <w:r w:rsidR="00842B09" w:rsidRPr="00151B23">
        <w:rPr>
          <w:rFonts w:asciiTheme="minorHAnsi" w:eastAsia="Palatino Linotype" w:hAnsiTheme="minorHAnsi" w:cstheme="minorHAnsi"/>
          <w:b/>
          <w:color w:val="FF0000"/>
          <w:lang w:eastAsia="pl-PL"/>
        </w:rPr>
        <w:t>10</w:t>
      </w:r>
      <w:r w:rsidRPr="00151B23">
        <w:rPr>
          <w:rFonts w:asciiTheme="minorHAnsi" w:eastAsia="Palatino Linotype" w:hAnsiTheme="minorHAnsi" w:cstheme="minorHAnsi"/>
          <w:b/>
          <w:color w:val="FF0000"/>
          <w:lang w:eastAsia="pl-PL"/>
        </w:rPr>
        <w:t xml:space="preserve">:00. </w:t>
      </w:r>
    </w:p>
    <w:p w14:paraId="0A31D33A" w14:textId="77777777" w:rsidR="00973399" w:rsidRPr="00151B23" w:rsidRDefault="00AD7D51">
      <w:pPr>
        <w:spacing w:after="154" w:line="230" w:lineRule="auto"/>
        <w:ind w:left="370" w:hanging="10"/>
        <w:jc w:val="both"/>
        <w:rPr>
          <w:rFonts w:asciiTheme="minorHAnsi" w:eastAsia="Palatino Linotype" w:hAnsiTheme="minorHAnsi" w:cstheme="minorHAnsi"/>
          <w:color w:val="000000"/>
          <w:lang w:eastAsia="pl-PL"/>
        </w:rPr>
      </w:pPr>
      <w:r w:rsidRPr="00151B23">
        <w:rPr>
          <w:rFonts w:asciiTheme="minorHAnsi" w:eastAsia="Palatino Linotype" w:hAnsiTheme="minorHAnsi" w:cstheme="minorHAnsi"/>
          <w:color w:val="000000"/>
          <w:lang w:eastAsia="pl-PL"/>
        </w:rPr>
        <w:t xml:space="preserve">Decyduje data oraz dokładny czas (hh:mm:ss) generowany wg czasu lokalnego serwera synchronizowanego z zegarem Głównego Urzędu Miar. </w:t>
      </w:r>
    </w:p>
    <w:p w14:paraId="53350798" w14:textId="034E53A0" w:rsidR="00973399" w:rsidRPr="00151B23" w:rsidRDefault="00AD7D51" w:rsidP="005D5F5E">
      <w:pPr>
        <w:numPr>
          <w:ilvl w:val="0"/>
          <w:numId w:val="82"/>
        </w:numPr>
        <w:spacing w:after="154" w:line="230" w:lineRule="auto"/>
        <w:ind w:hanging="283"/>
        <w:jc w:val="both"/>
        <w:rPr>
          <w:rFonts w:asciiTheme="minorHAnsi" w:hAnsiTheme="minorHAnsi" w:cstheme="minorHAnsi"/>
        </w:rPr>
      </w:pPr>
      <w:r w:rsidRPr="00151B23">
        <w:rPr>
          <w:rFonts w:asciiTheme="minorHAnsi" w:eastAsia="Palatino Linotype" w:hAnsiTheme="minorHAnsi" w:cstheme="minorHAnsi"/>
          <w:b/>
          <w:color w:val="000000"/>
          <w:lang w:eastAsia="pl-PL"/>
        </w:rPr>
        <w:t xml:space="preserve">Termin otwarcia ofert: </w:t>
      </w:r>
      <w:r w:rsidRPr="00151B23">
        <w:rPr>
          <w:rFonts w:asciiTheme="minorHAnsi" w:eastAsia="Palatino Linotype" w:hAnsiTheme="minorHAnsi" w:cstheme="minorHAnsi"/>
          <w:b/>
          <w:color w:val="FF0000"/>
          <w:lang w:eastAsia="pl-PL"/>
        </w:rPr>
        <w:t>dnia</w:t>
      </w:r>
      <w:r w:rsidR="00842B09" w:rsidRPr="00151B23">
        <w:rPr>
          <w:rFonts w:asciiTheme="minorHAnsi" w:eastAsia="Palatino Linotype" w:hAnsiTheme="minorHAnsi" w:cstheme="minorHAnsi"/>
          <w:b/>
          <w:color w:val="FF0000"/>
          <w:lang w:eastAsia="pl-PL"/>
        </w:rPr>
        <w:t xml:space="preserve"> </w:t>
      </w:r>
      <w:r w:rsidR="00E27F30" w:rsidRPr="00151B23">
        <w:rPr>
          <w:rFonts w:asciiTheme="minorHAnsi" w:eastAsia="Palatino Linotype" w:hAnsiTheme="minorHAnsi" w:cstheme="minorHAnsi"/>
          <w:b/>
          <w:color w:val="FF0000"/>
          <w:lang w:eastAsia="pl-PL"/>
        </w:rPr>
        <w:t>1</w:t>
      </w:r>
      <w:r w:rsidR="00C63977" w:rsidRPr="00151B23">
        <w:rPr>
          <w:rFonts w:asciiTheme="minorHAnsi" w:eastAsia="Palatino Linotype" w:hAnsiTheme="minorHAnsi" w:cstheme="minorHAnsi"/>
          <w:b/>
          <w:color w:val="FF0000"/>
          <w:lang w:eastAsia="pl-PL"/>
        </w:rPr>
        <w:t>0</w:t>
      </w:r>
      <w:r w:rsidR="00750763" w:rsidRPr="00151B23">
        <w:rPr>
          <w:rFonts w:asciiTheme="minorHAnsi" w:eastAsia="Palatino Linotype" w:hAnsiTheme="minorHAnsi" w:cstheme="minorHAnsi"/>
          <w:b/>
          <w:color w:val="FF0000"/>
          <w:lang w:eastAsia="pl-PL"/>
        </w:rPr>
        <w:t>.0</w:t>
      </w:r>
      <w:r w:rsidR="00C63977" w:rsidRPr="00151B23">
        <w:rPr>
          <w:rFonts w:asciiTheme="minorHAnsi" w:eastAsia="Palatino Linotype" w:hAnsiTheme="minorHAnsi" w:cstheme="minorHAnsi"/>
          <w:b/>
          <w:color w:val="FF0000"/>
          <w:lang w:eastAsia="pl-PL"/>
        </w:rPr>
        <w:t>2</w:t>
      </w:r>
      <w:r w:rsidR="00750763" w:rsidRPr="00151B23">
        <w:rPr>
          <w:rFonts w:asciiTheme="minorHAnsi" w:eastAsia="Palatino Linotype" w:hAnsiTheme="minorHAnsi" w:cstheme="minorHAnsi"/>
          <w:b/>
          <w:color w:val="FF0000"/>
          <w:lang w:eastAsia="pl-PL"/>
        </w:rPr>
        <w:t xml:space="preserve">.2025 </w:t>
      </w:r>
      <w:r w:rsidR="00842B09" w:rsidRPr="00151B23">
        <w:rPr>
          <w:rFonts w:asciiTheme="minorHAnsi" w:eastAsia="Palatino Linotype" w:hAnsiTheme="minorHAnsi" w:cstheme="minorHAnsi"/>
          <w:b/>
          <w:color w:val="FF0000"/>
          <w:lang w:eastAsia="pl-PL"/>
        </w:rPr>
        <w:t xml:space="preserve">r. </w:t>
      </w:r>
      <w:r w:rsidRPr="00151B23">
        <w:rPr>
          <w:rFonts w:asciiTheme="minorHAnsi" w:eastAsia="Palatino Linotype" w:hAnsiTheme="minorHAnsi" w:cstheme="minorHAnsi"/>
          <w:b/>
          <w:color w:val="FF0000"/>
          <w:lang w:eastAsia="pl-PL"/>
        </w:rPr>
        <w:t xml:space="preserve">o godz. </w:t>
      </w:r>
      <w:r w:rsidR="00842B09" w:rsidRPr="00151B23">
        <w:rPr>
          <w:rFonts w:asciiTheme="minorHAnsi" w:eastAsia="Palatino Linotype" w:hAnsiTheme="minorHAnsi" w:cstheme="minorHAnsi"/>
          <w:b/>
          <w:color w:val="FF0000"/>
          <w:lang w:eastAsia="pl-PL"/>
        </w:rPr>
        <w:t>10</w:t>
      </w:r>
      <w:r w:rsidRPr="00151B23">
        <w:rPr>
          <w:rFonts w:asciiTheme="minorHAnsi" w:eastAsia="Palatino Linotype" w:hAnsiTheme="minorHAnsi" w:cstheme="minorHAnsi"/>
          <w:b/>
          <w:color w:val="FF0000"/>
          <w:lang w:eastAsia="pl-PL"/>
        </w:rPr>
        <w:t>:30</w:t>
      </w:r>
      <w:r w:rsidR="00842B09" w:rsidRPr="00151B23">
        <w:rPr>
          <w:rFonts w:asciiTheme="minorHAnsi" w:eastAsia="Palatino Linotype" w:hAnsiTheme="minorHAnsi" w:cstheme="minorHAnsi"/>
          <w:b/>
          <w:color w:val="FF0000"/>
          <w:lang w:eastAsia="pl-PL"/>
        </w:rPr>
        <w:t>.</w:t>
      </w:r>
    </w:p>
    <w:p w14:paraId="766BD955" w14:textId="77777777" w:rsidR="00973399" w:rsidRPr="00151B23" w:rsidRDefault="00AD7D51" w:rsidP="005D5F5E">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151B23">
        <w:rPr>
          <w:rFonts w:asciiTheme="minorHAnsi" w:eastAsia="Palatino Linotype" w:hAnsiTheme="minorHAnsi" w:cstheme="minorHAnsi"/>
          <w:color w:val="000000"/>
          <w:lang w:eastAsia="pl-PL"/>
        </w:rPr>
        <w:lastRenderedPageBreak/>
        <w:t xml:space="preserve">Niezwłocznie po otwarciu ofert Zamawiający udostępni na stronie internetowej prowadzonego postępowania informacje dotyczące: </w:t>
      </w:r>
    </w:p>
    <w:p w14:paraId="227D80ED" w14:textId="77777777" w:rsidR="00973399" w:rsidRPr="00D3233D" w:rsidRDefault="00AD7D51" w:rsidP="005D5F5E">
      <w:pPr>
        <w:numPr>
          <w:ilvl w:val="1"/>
          <w:numId w:val="82"/>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43C7BF11" w14:textId="77777777" w:rsidR="00973399" w:rsidRPr="00D3233D" w:rsidRDefault="00AD7D51" w:rsidP="005D5F5E">
      <w:pPr>
        <w:numPr>
          <w:ilvl w:val="1"/>
          <w:numId w:val="82"/>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 zawartych w ofertach. </w:t>
      </w:r>
    </w:p>
    <w:p w14:paraId="60F9C724" w14:textId="77777777" w:rsidR="00973399" w:rsidRPr="00D3233D" w:rsidRDefault="00AD7D51">
      <w:pPr>
        <w:spacing w:after="0"/>
        <w:ind w:left="72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BF1739B" w14:textId="77777777">
        <w:trPr>
          <w:trHeight w:val="298"/>
        </w:trPr>
        <w:tc>
          <w:tcPr>
            <w:tcW w:w="1447" w:type="dxa"/>
            <w:shd w:val="clear" w:color="auto" w:fill="A6A6A6"/>
            <w:tcMar>
              <w:top w:w="71" w:type="dxa"/>
              <w:left w:w="0" w:type="dxa"/>
              <w:bottom w:w="0" w:type="dxa"/>
              <w:right w:w="115" w:type="dxa"/>
            </w:tcMar>
          </w:tcPr>
          <w:p w14:paraId="6959935B" w14:textId="473758B1"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4D3586">
              <w:rPr>
                <w:rFonts w:asciiTheme="minorHAnsi" w:eastAsia="Palatino Linotype" w:hAnsiTheme="minorHAnsi" w:cstheme="minorHAnsi"/>
                <w:b/>
                <w:color w:val="000000"/>
                <w:lang w:eastAsia="pl-PL"/>
              </w:rPr>
              <w:t>6</w:t>
            </w:r>
          </w:p>
        </w:tc>
        <w:tc>
          <w:tcPr>
            <w:tcW w:w="7684" w:type="dxa"/>
            <w:shd w:val="clear" w:color="auto" w:fill="A6A6A6"/>
            <w:tcMar>
              <w:top w:w="71" w:type="dxa"/>
              <w:left w:w="0" w:type="dxa"/>
              <w:bottom w:w="0" w:type="dxa"/>
              <w:right w:w="115" w:type="dxa"/>
            </w:tcMar>
          </w:tcPr>
          <w:p w14:paraId="2C76FDC0"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26F57533" w14:textId="2A66EE09" w:rsidR="00973399" w:rsidRPr="00AB33D1" w:rsidRDefault="00AD7D51" w:rsidP="005D5F5E">
      <w:pPr>
        <w:numPr>
          <w:ilvl w:val="0"/>
          <w:numId w:val="83"/>
        </w:numPr>
        <w:spacing w:before="240" w:line="232" w:lineRule="auto"/>
        <w:ind w:left="352"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Wykonawca określi cenę</w:t>
      </w:r>
      <w:r w:rsidR="007B43DE">
        <w:rPr>
          <w:rFonts w:asciiTheme="minorHAnsi" w:eastAsia="Palatino Linotype" w:hAnsiTheme="minorHAnsi" w:cstheme="minorHAnsi"/>
          <w:color w:val="000000"/>
          <w:lang w:eastAsia="pl-PL"/>
        </w:rPr>
        <w:t xml:space="preserve"> netto</w:t>
      </w:r>
      <w:r w:rsidRPr="00D3233D">
        <w:rPr>
          <w:rFonts w:asciiTheme="minorHAnsi" w:eastAsia="Palatino Linotype" w:hAnsiTheme="minorHAnsi" w:cstheme="minorHAnsi"/>
          <w:color w:val="000000"/>
          <w:lang w:eastAsia="pl-PL"/>
        </w:rPr>
        <w:t xml:space="preserve"> w „O</w:t>
      </w:r>
      <w:r w:rsidR="00FA18CA">
        <w:rPr>
          <w:rFonts w:asciiTheme="minorHAnsi" w:eastAsia="Palatino Linotype" w:hAnsiTheme="minorHAnsi" w:cstheme="minorHAnsi"/>
          <w:color w:val="000000"/>
          <w:lang w:eastAsia="pl-PL"/>
        </w:rPr>
        <w:t>FERCIE</w:t>
      </w:r>
      <w:r w:rsidRPr="00D3233D">
        <w:rPr>
          <w:rFonts w:asciiTheme="minorHAnsi" w:eastAsia="Palatino Linotype" w:hAnsiTheme="minorHAnsi" w:cstheme="minorHAnsi"/>
          <w:color w:val="000000"/>
          <w:lang w:eastAsia="pl-PL"/>
        </w:rPr>
        <w:t>”</w:t>
      </w:r>
      <w:r w:rsidR="00FA18CA">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p>
    <w:p w14:paraId="319DE584" w14:textId="2DE3D0E0" w:rsidR="00973399" w:rsidRPr="00D3233D" w:rsidRDefault="00AD7D51" w:rsidP="005D5F5E">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Cena brutto oferty</w:t>
      </w:r>
      <w:r w:rsidRPr="00D3233D">
        <w:rPr>
          <w:rFonts w:asciiTheme="minorHAnsi" w:eastAsia="Palatino Linotype" w:hAnsiTheme="minorHAnsi" w:cstheme="minorHAnsi"/>
          <w:color w:val="000000"/>
          <w:lang w:eastAsia="pl-PL"/>
        </w:rPr>
        <w:t xml:space="preserve"> powinna obejmować wszystkie elementy cenotwórcze realizacji zamówienia, warunki i obowiązki umowne określone w Projektowanych postanowieniach umowy</w:t>
      </w:r>
      <w:r w:rsidR="00AB33D1">
        <w:rPr>
          <w:rFonts w:asciiTheme="minorHAnsi" w:eastAsia="Palatino Linotype" w:hAnsiTheme="minorHAnsi" w:cstheme="minorHAnsi"/>
          <w:color w:val="000000"/>
          <w:lang w:eastAsia="pl-PL"/>
        </w:rPr>
        <w:t xml:space="preserve"> </w:t>
      </w:r>
      <w:r w:rsidR="00AB33D1" w:rsidRPr="00E52A59">
        <w:rPr>
          <w:rFonts w:asciiTheme="minorHAnsi" w:hAnsiTheme="minorHAnsi" w:cs="Arial"/>
          <w:b/>
        </w:rPr>
        <w:t>(w tym podatek od towarów i usług – VAT)</w:t>
      </w:r>
      <w:r w:rsidRPr="00D3233D">
        <w:rPr>
          <w:rFonts w:asciiTheme="minorHAnsi" w:eastAsia="Palatino Linotype" w:hAnsiTheme="minorHAnsi" w:cstheme="minorHAnsi"/>
          <w:color w:val="000000"/>
          <w:lang w:eastAsia="pl-PL"/>
        </w:rPr>
        <w:t xml:space="preserve"> oraz ma zawierać wszelkie opłaty publicznoprawne, w tym</w:t>
      </w:r>
      <w:r w:rsidR="004C65F6">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 z u</w:t>
      </w:r>
      <w:r w:rsidR="00AB33D1">
        <w:rPr>
          <w:rFonts w:asciiTheme="minorHAnsi" w:eastAsia="Palatino Linotype" w:hAnsiTheme="minorHAnsi" w:cstheme="minorHAnsi"/>
          <w:color w:val="000000"/>
          <w:lang w:eastAsia="pl-PL"/>
        </w:rPr>
        <w:t>względnieniem postanowień ust. 4</w:t>
      </w:r>
      <w:r w:rsidRPr="00D3233D">
        <w:rPr>
          <w:rFonts w:asciiTheme="minorHAnsi" w:eastAsia="Palatino Linotype" w:hAnsiTheme="minorHAnsi" w:cstheme="minorHAnsi"/>
          <w:color w:val="000000"/>
          <w:lang w:eastAsia="pl-PL"/>
        </w:rPr>
        <w:t xml:space="preserve">. </w:t>
      </w:r>
    </w:p>
    <w:p w14:paraId="117AD771" w14:textId="268010D0" w:rsidR="00973399" w:rsidRPr="00D3233D" w:rsidRDefault="00AD7D51" w:rsidP="005D5F5E">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i składniki cenotwórcze podane przez Wykonawcę będą stałe przez okres realizacji Umowy i nie będą mogły podlegać zmianie, z zastrzeżeniem postanowień zawartych </w:t>
      </w:r>
      <w:r w:rsidR="004C65F6">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Projektowanych postanowieniach umowy.</w:t>
      </w:r>
    </w:p>
    <w:p w14:paraId="30A7BF67" w14:textId="394CAF48" w:rsidR="00973399" w:rsidRPr="00D3233D" w:rsidRDefault="00AD7D51" w:rsidP="005D5F5E">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Jeżeli została złożona oferta, której wybór prowadziłby do powstania u Zamawiającego obowiązku podatkowego zgodnie z ustawą z dnia 11 marca 2004 r. o podatku od towarów i usług, dla celów zastosowania kryterium Ceny</w:t>
      </w:r>
      <w:r w:rsidR="009E1F5C">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Zamawiający dolicza do przedstawionej w tej ofercie ceny kwotę podatku od towarów i usług, którą miałby obowiązek rozliczyć. Wykonawca w „Formularz</w:t>
      </w:r>
      <w:r w:rsidR="00F65532" w:rsidRPr="00D3233D">
        <w:rPr>
          <w:rFonts w:asciiTheme="minorHAnsi" w:eastAsia="Palatino Linotype" w:hAnsiTheme="minorHAnsi" w:cstheme="minorHAnsi"/>
          <w:color w:val="000000"/>
          <w:lang w:eastAsia="pl-PL"/>
        </w:rPr>
        <w:t>u</w:t>
      </w:r>
      <w:r w:rsidRPr="00D3233D">
        <w:rPr>
          <w:rFonts w:asciiTheme="minorHAnsi" w:eastAsia="Palatino Linotype" w:hAnsiTheme="minorHAnsi" w:cstheme="minorHAnsi"/>
          <w:color w:val="000000"/>
          <w:lang w:eastAsia="pl-PL"/>
        </w:rPr>
        <w:t xml:space="preserve"> ofertow</w:t>
      </w:r>
      <w:r w:rsidR="00F65532" w:rsidRPr="00D3233D">
        <w:rPr>
          <w:rFonts w:asciiTheme="minorHAnsi" w:eastAsia="Palatino Linotype" w:hAnsiTheme="minorHAnsi" w:cstheme="minorHAnsi"/>
          <w:color w:val="000000"/>
          <w:lang w:eastAsia="pl-PL"/>
        </w:rPr>
        <w:t>ym</w:t>
      </w:r>
      <w:r w:rsidRPr="00D3233D">
        <w:rPr>
          <w:rFonts w:asciiTheme="minorHAnsi" w:eastAsia="Palatino Linotype" w:hAnsiTheme="minorHAnsi" w:cstheme="minorHAnsi"/>
          <w:color w:val="000000"/>
          <w:lang w:eastAsia="pl-PL"/>
        </w:rPr>
        <w:t xml:space="preserve">” (wzór w </w:t>
      </w:r>
      <w:r w:rsidRPr="00D3233D">
        <w:rPr>
          <w:rFonts w:asciiTheme="minorHAnsi" w:eastAsia="Palatino Linotype" w:hAnsiTheme="minorHAnsi" w:cstheme="minorHAnsi"/>
          <w:b/>
          <w:color w:val="000000"/>
          <w:u w:val="single" w:color="000000"/>
          <w:lang w:eastAsia="pl-PL"/>
        </w:rPr>
        <w:t>załączniku nr 4 do SWZ</w:t>
      </w:r>
      <w:r w:rsidRPr="00D3233D">
        <w:rPr>
          <w:rFonts w:asciiTheme="minorHAnsi" w:eastAsia="Palatino Linotype" w:hAnsiTheme="minorHAnsi" w:cstheme="minorHAnsi"/>
          <w:color w:val="000000"/>
          <w:lang w:eastAsia="pl-PL"/>
        </w:rPr>
        <w:t xml:space="preserve">) ma obowiązek: </w:t>
      </w:r>
    </w:p>
    <w:p w14:paraId="2E66927C" w14:textId="1A11BEB3" w:rsidR="00973399" w:rsidRPr="00D3233D" w:rsidRDefault="00AD7D51" w:rsidP="005D5F5E">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poinformowania Zamawiającego, że wybór jego oferty będzie prowadził do powstania </w:t>
      </w:r>
      <w:r w:rsidR="004C65F6">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u Zamawiającego obowiązku podatkowego, </w:t>
      </w:r>
    </w:p>
    <w:p w14:paraId="300E5E23" w14:textId="77777777" w:rsidR="00973399" w:rsidRPr="00D3233D" w:rsidRDefault="00AD7D51" w:rsidP="005D5F5E">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nazwy (rodzaju) towaru lub usługi, których dostawa lub świadczenie będą prowadziły do powstania u Zamawiającego obowiązku podatkowego, </w:t>
      </w:r>
    </w:p>
    <w:p w14:paraId="323E3C4F" w14:textId="77777777" w:rsidR="00973399" w:rsidRPr="00D3233D" w:rsidRDefault="00AD7D51" w:rsidP="005D5F5E">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wartości towaru lub usługi objętego obowiązkiem podatkowym Zamawiającego, bez kwoty podatku; </w:t>
      </w:r>
    </w:p>
    <w:p w14:paraId="189C6324" w14:textId="77777777" w:rsidR="00973399" w:rsidRPr="00D3233D" w:rsidRDefault="00AD7D51" w:rsidP="005D5F5E">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stawki podatku od towarów i usług, która zgodnie z wiedzą wykonawcy, będzie miała zastosowanie. </w:t>
      </w:r>
    </w:p>
    <w:p w14:paraId="429417A5" w14:textId="77777777" w:rsidR="00973399" w:rsidRPr="00D3233D" w:rsidRDefault="00AD7D51" w:rsidP="005D5F5E">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przewiduje możliwości prowadzenia rozliczeń w walutach obcych. Rozliczenia między Wykonawcą a Zamawiającym będą dokonywane w złotych polskich. </w:t>
      </w:r>
    </w:p>
    <w:p w14:paraId="465BFE4A" w14:textId="35CDA947" w:rsidR="00973399" w:rsidRPr="00D3233D" w:rsidRDefault="00AD7D51" w:rsidP="005D5F5E">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ma być wyrażona w złotych polskich z dokładnością do 1 grosza, to znaczy </w:t>
      </w:r>
      <w:r w:rsidR="004C65F6">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z dokładnością do dwóch miejsc po przecinku. </w:t>
      </w:r>
    </w:p>
    <w:p w14:paraId="5237458F" w14:textId="77777777" w:rsidR="00973399" w:rsidRPr="00D3233D" w:rsidRDefault="00AD7D51" w:rsidP="005D5F5E">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poprawi oczywiste omyłki pisarskie oraz oczywiste omyłki rachunkowe w ofercie i uwzględni konsekwencje rachunkowe dokonanych poprawek, w następujący sposób:</w:t>
      </w:r>
    </w:p>
    <w:p w14:paraId="2D744F46" w14:textId="7906EA5C" w:rsidR="00973399" w:rsidRPr="001C3D73" w:rsidRDefault="00AD7D51" w:rsidP="005D5F5E">
      <w:pPr>
        <w:numPr>
          <w:ilvl w:val="1"/>
          <w:numId w:val="83"/>
        </w:numPr>
        <w:spacing w:after="154" w:line="230" w:lineRule="auto"/>
        <w:ind w:left="709" w:hanging="29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w przypadku, gdy Wykonawca poda cenę oferty, ceny jednostkowe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w:t>
      </w:r>
      <w:r w:rsidR="00A11E3B">
        <w:rPr>
          <w:rFonts w:asciiTheme="minorHAnsi" w:eastAsia="Palatino Linotype" w:hAnsiTheme="minorHAnsi" w:cstheme="minorHAnsi"/>
          <w:color w:val="000000"/>
          <w:lang w:eastAsia="pl-PL"/>
        </w:rPr>
        <w:br/>
      </w:r>
      <w:r w:rsidRPr="000026B1">
        <w:rPr>
          <w:rFonts w:asciiTheme="minorHAnsi" w:eastAsia="Palatino Linotype" w:hAnsiTheme="minorHAnsi" w:cstheme="minorHAnsi"/>
          <w:color w:val="000000"/>
          <w:lang w:eastAsia="pl-PL"/>
        </w:rPr>
        <w:t xml:space="preserve"> </w:t>
      </w:r>
      <w:r w:rsidRPr="001C3D73">
        <w:rPr>
          <w:rFonts w:asciiTheme="minorHAnsi" w:eastAsia="Palatino Linotype" w:hAnsiTheme="minorHAnsi" w:cstheme="minorHAnsi"/>
          <w:color w:val="000000"/>
          <w:lang w:eastAsia="pl-PL"/>
        </w:rPr>
        <w:t>i wyżej zostaną zaokrąglone do 1 grosza,</w:t>
      </w:r>
    </w:p>
    <w:p w14:paraId="6211FF7A" w14:textId="467C7282" w:rsidR="00973399" w:rsidRPr="001C3D73" w:rsidRDefault="00AD7D51" w:rsidP="005D5F5E">
      <w:pPr>
        <w:numPr>
          <w:ilvl w:val="1"/>
          <w:numId w:val="83"/>
        </w:numPr>
        <w:spacing w:after="154" w:line="230" w:lineRule="auto"/>
        <w:ind w:left="709" w:hanging="293"/>
        <w:jc w:val="both"/>
        <w:rPr>
          <w:rFonts w:asciiTheme="minorHAnsi" w:eastAsia="Palatino Linotype" w:hAnsiTheme="minorHAnsi" w:cstheme="minorHAnsi"/>
          <w:color w:val="000000"/>
          <w:lang w:eastAsia="pl-PL"/>
        </w:rPr>
      </w:pPr>
      <w:r w:rsidRPr="001C3D73">
        <w:rPr>
          <w:rFonts w:asciiTheme="minorHAnsi" w:eastAsia="Palatino Linotype" w:hAnsiTheme="minorHAnsi" w:cstheme="minorHAnsi"/>
          <w:color w:val="000000"/>
          <w:lang w:eastAsia="pl-PL"/>
        </w:rPr>
        <w:t xml:space="preserve">w przypadku, gdy </w:t>
      </w:r>
      <w:r w:rsidR="00056B9C" w:rsidRPr="001C3D73">
        <w:rPr>
          <w:rFonts w:asciiTheme="minorHAnsi" w:eastAsia="Palatino Linotype" w:hAnsiTheme="minorHAnsi" w:cstheme="minorHAnsi"/>
          <w:color w:val="000000"/>
          <w:lang w:eastAsia="pl-PL"/>
        </w:rPr>
        <w:t xml:space="preserve">łączna wartość danej czynności </w:t>
      </w:r>
      <w:r w:rsidRPr="001C3D73">
        <w:rPr>
          <w:rFonts w:asciiTheme="minorHAnsi" w:eastAsia="Palatino Linotype" w:hAnsiTheme="minorHAnsi" w:cstheme="minorHAnsi"/>
          <w:color w:val="000000"/>
          <w:lang w:eastAsia="pl-PL"/>
        </w:rPr>
        <w:t>nie odpowiada iloczynowi cen</w:t>
      </w:r>
      <w:r w:rsidR="00056B9C" w:rsidRPr="001C3D73">
        <w:rPr>
          <w:rFonts w:asciiTheme="minorHAnsi" w:eastAsia="Palatino Linotype" w:hAnsiTheme="minorHAnsi" w:cstheme="minorHAnsi"/>
          <w:color w:val="000000"/>
          <w:lang w:eastAsia="pl-PL"/>
        </w:rPr>
        <w:t xml:space="preserve"> jednostkowych </w:t>
      </w:r>
      <w:r w:rsidRPr="001C3D73">
        <w:rPr>
          <w:rFonts w:asciiTheme="minorHAnsi" w:eastAsia="Palatino Linotype" w:hAnsiTheme="minorHAnsi" w:cstheme="minorHAnsi"/>
          <w:color w:val="000000"/>
          <w:lang w:eastAsia="pl-PL"/>
        </w:rPr>
        <w:t>i ilości, Zamawiając</w:t>
      </w:r>
      <w:r w:rsidR="00056B9C" w:rsidRPr="001C3D73">
        <w:rPr>
          <w:rFonts w:asciiTheme="minorHAnsi" w:eastAsia="Palatino Linotype" w:hAnsiTheme="minorHAnsi" w:cstheme="minorHAnsi"/>
          <w:color w:val="000000"/>
          <w:lang w:eastAsia="pl-PL"/>
        </w:rPr>
        <w:t>y przyjmie, że prawidłowo podane są</w:t>
      </w:r>
      <w:r w:rsidRPr="001C3D73">
        <w:rPr>
          <w:rFonts w:asciiTheme="minorHAnsi" w:eastAsia="Palatino Linotype" w:hAnsiTheme="minorHAnsi" w:cstheme="minorHAnsi"/>
          <w:color w:val="000000"/>
          <w:lang w:eastAsia="pl-PL"/>
        </w:rPr>
        <w:t xml:space="preserve"> </w:t>
      </w:r>
      <w:r w:rsidR="00056B9C" w:rsidRPr="001C3D73">
        <w:rPr>
          <w:rFonts w:asciiTheme="minorHAnsi" w:eastAsia="Palatino Linotype" w:hAnsiTheme="minorHAnsi" w:cstheme="minorHAnsi"/>
          <w:color w:val="000000"/>
          <w:lang w:eastAsia="pl-PL"/>
        </w:rPr>
        <w:t>ceny jednostkowe</w:t>
      </w:r>
      <w:r w:rsidR="000000EE" w:rsidRPr="001C3D73">
        <w:rPr>
          <w:rFonts w:asciiTheme="minorHAnsi" w:eastAsia="Palatino Linotype" w:hAnsiTheme="minorHAnsi" w:cstheme="minorHAnsi"/>
          <w:color w:val="000000"/>
          <w:lang w:eastAsia="pl-PL"/>
        </w:rPr>
        <w:br/>
      </w:r>
      <w:r w:rsidR="00056B9C" w:rsidRPr="001C3D73">
        <w:rPr>
          <w:rFonts w:asciiTheme="minorHAnsi" w:eastAsia="Palatino Linotype" w:hAnsiTheme="minorHAnsi" w:cstheme="minorHAnsi"/>
          <w:color w:val="000000"/>
          <w:lang w:eastAsia="pl-PL"/>
        </w:rPr>
        <w:t xml:space="preserve"> i ilości.</w:t>
      </w:r>
      <w:r w:rsidRPr="001C3D73">
        <w:rPr>
          <w:rFonts w:asciiTheme="minorHAnsi" w:eastAsia="Palatino Linotype" w:hAnsiTheme="minorHAnsi" w:cstheme="minorHAnsi"/>
          <w:color w:val="000000"/>
          <w:lang w:eastAsia="pl-PL"/>
        </w:rPr>
        <w:t xml:space="preserve"> </w:t>
      </w:r>
    </w:p>
    <w:p w14:paraId="49C25A42" w14:textId="19B0AE98" w:rsidR="003B52FA" w:rsidRPr="001C3D73" w:rsidRDefault="003B52FA" w:rsidP="003B52FA">
      <w:pPr>
        <w:numPr>
          <w:ilvl w:val="1"/>
          <w:numId w:val="83"/>
        </w:numPr>
        <w:spacing w:after="154" w:line="230" w:lineRule="auto"/>
        <w:ind w:left="709" w:hanging="293"/>
        <w:jc w:val="both"/>
        <w:rPr>
          <w:rFonts w:asciiTheme="minorHAnsi" w:eastAsia="Palatino Linotype" w:hAnsiTheme="minorHAnsi" w:cstheme="minorHAnsi"/>
          <w:color w:val="000000"/>
          <w:lang w:eastAsia="pl-PL"/>
        </w:rPr>
      </w:pPr>
      <w:r w:rsidRPr="001C3D73">
        <w:rPr>
          <w:rFonts w:asciiTheme="minorHAnsi" w:eastAsia="Palatino Linotype" w:hAnsiTheme="minorHAnsi" w:cstheme="minorHAnsi"/>
          <w:color w:val="000000"/>
          <w:lang w:eastAsia="pl-PL"/>
        </w:rPr>
        <w:lastRenderedPageBreak/>
        <w:t>w przypadku, gdy wartoś</w:t>
      </w:r>
      <w:r w:rsidR="00B43B90" w:rsidRPr="001C3D73">
        <w:rPr>
          <w:rFonts w:asciiTheme="minorHAnsi" w:eastAsia="Palatino Linotype" w:hAnsiTheme="minorHAnsi" w:cstheme="minorHAnsi"/>
          <w:color w:val="000000"/>
          <w:lang w:eastAsia="pl-PL"/>
        </w:rPr>
        <w:t>ci</w:t>
      </w:r>
      <w:r w:rsidRPr="001C3D73">
        <w:rPr>
          <w:rFonts w:asciiTheme="minorHAnsi" w:eastAsia="Palatino Linotype" w:hAnsiTheme="minorHAnsi" w:cstheme="minorHAnsi"/>
          <w:color w:val="000000"/>
          <w:lang w:eastAsia="pl-PL"/>
        </w:rPr>
        <w:t xml:space="preserve"> wskazan</w:t>
      </w:r>
      <w:r w:rsidR="00B43B90" w:rsidRPr="001C3D73">
        <w:rPr>
          <w:rFonts w:asciiTheme="minorHAnsi" w:eastAsia="Palatino Linotype" w:hAnsiTheme="minorHAnsi" w:cstheme="minorHAnsi"/>
          <w:color w:val="000000"/>
          <w:lang w:eastAsia="pl-PL"/>
        </w:rPr>
        <w:t>e</w:t>
      </w:r>
      <w:r w:rsidRPr="001C3D73">
        <w:rPr>
          <w:rFonts w:asciiTheme="minorHAnsi" w:eastAsia="Palatino Linotype" w:hAnsiTheme="minorHAnsi" w:cstheme="minorHAnsi"/>
          <w:color w:val="000000"/>
          <w:lang w:eastAsia="pl-PL"/>
        </w:rPr>
        <w:t xml:space="preserve"> w pkt 1 druku „OFERTA” nie odpowiada</w:t>
      </w:r>
      <w:r w:rsidR="00B43B90" w:rsidRPr="001C3D73">
        <w:rPr>
          <w:rFonts w:asciiTheme="minorHAnsi" w:eastAsia="Palatino Linotype" w:hAnsiTheme="minorHAnsi" w:cstheme="minorHAnsi"/>
          <w:color w:val="000000"/>
          <w:lang w:eastAsia="pl-PL"/>
        </w:rPr>
        <w:t>ją</w:t>
      </w:r>
      <w:r w:rsidRPr="001C3D73">
        <w:rPr>
          <w:rFonts w:asciiTheme="minorHAnsi" w:eastAsia="Palatino Linotype" w:hAnsiTheme="minorHAnsi" w:cstheme="minorHAnsi"/>
          <w:color w:val="000000"/>
          <w:lang w:eastAsia="pl-PL"/>
        </w:rPr>
        <w:t xml:space="preserve"> sumie iloczynów ilości oraz cen jednostkowych poszczególnych pozycji zawartych w </w:t>
      </w:r>
      <w:r w:rsidR="00B43B90" w:rsidRPr="001C3D73">
        <w:rPr>
          <w:rFonts w:asciiTheme="minorHAnsi" w:eastAsia="Palatino Linotype" w:hAnsiTheme="minorHAnsi" w:cstheme="minorHAnsi"/>
          <w:color w:val="000000"/>
          <w:lang w:eastAsia="pl-PL"/>
        </w:rPr>
        <w:t>formularzu</w:t>
      </w:r>
      <w:r w:rsidRPr="001C3D73">
        <w:rPr>
          <w:rFonts w:asciiTheme="minorHAnsi" w:eastAsia="Palatino Linotype" w:hAnsiTheme="minorHAnsi" w:cstheme="minorHAnsi"/>
          <w:color w:val="000000"/>
          <w:lang w:eastAsia="pl-PL"/>
        </w:rPr>
        <w:t xml:space="preserve"> </w:t>
      </w:r>
      <w:r w:rsidR="00B43B90" w:rsidRPr="001C3D73">
        <w:rPr>
          <w:rFonts w:asciiTheme="minorHAnsi" w:eastAsia="Palatino Linotype" w:hAnsiTheme="minorHAnsi" w:cstheme="minorHAnsi"/>
          <w:color w:val="000000"/>
          <w:lang w:eastAsia="pl-PL"/>
        </w:rPr>
        <w:t>cenowym</w:t>
      </w:r>
      <w:r w:rsidRPr="001C3D73">
        <w:rPr>
          <w:rFonts w:asciiTheme="minorHAnsi" w:eastAsia="Palatino Linotype" w:hAnsiTheme="minorHAnsi" w:cstheme="minorHAnsi"/>
          <w:color w:val="000000"/>
          <w:lang w:eastAsia="pl-PL"/>
        </w:rPr>
        <w:t xml:space="preserve">  </w:t>
      </w:r>
      <w:r w:rsidRPr="001C3D73">
        <w:rPr>
          <w:rFonts w:asciiTheme="minorHAnsi" w:eastAsia="Palatino Linotype" w:hAnsiTheme="minorHAnsi" w:cstheme="minorHAnsi"/>
          <w:lang w:eastAsia="pl-PL"/>
        </w:rPr>
        <w:t xml:space="preserve">stanowiącym </w:t>
      </w:r>
      <w:r w:rsidRPr="001C3D73">
        <w:rPr>
          <w:rFonts w:asciiTheme="minorHAnsi" w:eastAsia="Palatino Linotype" w:hAnsiTheme="minorHAnsi" w:cstheme="minorHAnsi"/>
          <w:b/>
          <w:lang w:eastAsia="pl-PL"/>
        </w:rPr>
        <w:t>załącznik nr 4a</w:t>
      </w:r>
      <w:r w:rsidR="00B43B90" w:rsidRPr="001C3D73">
        <w:rPr>
          <w:rFonts w:asciiTheme="minorHAnsi" w:eastAsia="Palatino Linotype" w:hAnsiTheme="minorHAnsi" w:cstheme="minorHAnsi"/>
          <w:b/>
          <w:lang w:eastAsia="pl-PL"/>
        </w:rPr>
        <w:t>,</w:t>
      </w:r>
      <w:r w:rsidRPr="001C3D73">
        <w:rPr>
          <w:rFonts w:asciiTheme="minorHAnsi" w:eastAsia="Palatino Linotype" w:hAnsiTheme="minorHAnsi" w:cstheme="minorHAnsi"/>
          <w:b/>
          <w:lang w:eastAsia="pl-PL"/>
        </w:rPr>
        <w:t xml:space="preserve"> 4b</w:t>
      </w:r>
      <w:r w:rsidR="00B43B90" w:rsidRPr="001C3D73">
        <w:rPr>
          <w:rFonts w:asciiTheme="minorHAnsi" w:eastAsia="Palatino Linotype" w:hAnsiTheme="minorHAnsi" w:cstheme="minorHAnsi"/>
          <w:b/>
          <w:lang w:eastAsia="pl-PL"/>
        </w:rPr>
        <w:t>, 4c i 4d</w:t>
      </w:r>
      <w:r w:rsidRPr="001C3D73">
        <w:rPr>
          <w:rFonts w:asciiTheme="minorHAnsi" w:eastAsia="Palatino Linotype" w:hAnsiTheme="minorHAnsi" w:cstheme="minorHAnsi"/>
          <w:b/>
          <w:lang w:eastAsia="pl-PL"/>
        </w:rPr>
        <w:t xml:space="preserve"> do SWZ</w:t>
      </w:r>
      <w:r w:rsidRPr="001C3D73">
        <w:rPr>
          <w:rFonts w:asciiTheme="minorHAnsi" w:eastAsia="Palatino Linotype" w:hAnsiTheme="minorHAnsi" w:cstheme="minorHAnsi"/>
          <w:lang w:eastAsia="pl-PL"/>
        </w:rPr>
        <w:t xml:space="preserve">, Zamawiający przyjmie, </w:t>
      </w:r>
      <w:r w:rsidR="00B43B90" w:rsidRPr="001C3D73">
        <w:rPr>
          <w:rFonts w:asciiTheme="minorHAnsi" w:eastAsia="Palatino Linotype" w:hAnsiTheme="minorHAnsi" w:cstheme="minorHAnsi"/>
          <w:lang w:eastAsia="pl-PL"/>
        </w:rPr>
        <w:br/>
      </w:r>
      <w:r w:rsidRPr="001C3D73">
        <w:rPr>
          <w:rFonts w:asciiTheme="minorHAnsi" w:eastAsia="Palatino Linotype" w:hAnsiTheme="minorHAnsi" w:cstheme="minorHAnsi"/>
          <w:lang w:eastAsia="pl-PL"/>
        </w:rPr>
        <w:t xml:space="preserve">że prawidłowo podane są ceny jednostkowe w formularzu cenowym i dokona korekty wartości wskazanej w pkt 1 druku </w:t>
      </w:r>
      <w:r w:rsidRPr="001C3D73">
        <w:rPr>
          <w:rFonts w:asciiTheme="minorHAnsi" w:eastAsia="Palatino Linotype" w:hAnsiTheme="minorHAnsi" w:cstheme="minorHAnsi"/>
          <w:color w:val="000000"/>
          <w:lang w:eastAsia="pl-PL"/>
        </w:rPr>
        <w:t>„OFERTA”.</w:t>
      </w:r>
    </w:p>
    <w:p w14:paraId="307F39C0" w14:textId="1B8735F6" w:rsidR="00973399" w:rsidRPr="009C6ADA" w:rsidRDefault="00AD7D51" w:rsidP="005D5F5E">
      <w:pPr>
        <w:numPr>
          <w:ilvl w:val="0"/>
          <w:numId w:val="83"/>
        </w:numPr>
        <w:spacing w:after="112" w:line="230" w:lineRule="auto"/>
        <w:ind w:hanging="28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Zamawiający informuje, że nie przewiduje możliwości udzielenia Wykonawcy zaliczek na poczet wykonania zamówienia.</w:t>
      </w: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0026B1" w14:paraId="7E1B02BD" w14:textId="77777777">
        <w:trPr>
          <w:trHeight w:val="298"/>
        </w:trPr>
        <w:tc>
          <w:tcPr>
            <w:tcW w:w="1298" w:type="dxa"/>
            <w:shd w:val="clear" w:color="auto" w:fill="A6A6A6"/>
            <w:tcMar>
              <w:top w:w="71" w:type="dxa"/>
              <w:left w:w="29" w:type="dxa"/>
              <w:bottom w:w="0" w:type="dxa"/>
              <w:right w:w="115" w:type="dxa"/>
            </w:tcMar>
          </w:tcPr>
          <w:p w14:paraId="1BD74EE6" w14:textId="3F6DEA5A" w:rsidR="00973399" w:rsidRPr="000026B1" w:rsidRDefault="00AD7D51">
            <w:pPr>
              <w:spacing w:after="0" w:line="240" w:lineRule="auto"/>
              <w:rPr>
                <w:rFonts w:asciiTheme="minorHAnsi" w:hAnsiTheme="minorHAnsi" w:cstheme="minorHAnsi"/>
              </w:rPr>
            </w:pPr>
            <w:bookmarkStart w:id="6" w:name="_Hlk64895455"/>
            <w:r w:rsidRPr="000026B1">
              <w:rPr>
                <w:rFonts w:asciiTheme="minorHAnsi" w:eastAsia="Palatino Linotype" w:hAnsiTheme="minorHAnsi" w:cstheme="minorHAnsi"/>
                <w:b/>
                <w:color w:val="000000"/>
                <w:lang w:eastAsia="pl-PL"/>
              </w:rPr>
              <w:t>Rozdz. 1</w:t>
            </w:r>
            <w:r w:rsidR="004D3586">
              <w:rPr>
                <w:rFonts w:asciiTheme="minorHAnsi" w:eastAsia="Palatino Linotype" w:hAnsiTheme="minorHAnsi" w:cstheme="minorHAnsi"/>
                <w:b/>
                <w:color w:val="000000"/>
                <w:lang w:eastAsia="pl-PL"/>
              </w:rPr>
              <w:t>7</w:t>
            </w:r>
          </w:p>
        </w:tc>
        <w:tc>
          <w:tcPr>
            <w:tcW w:w="7833" w:type="dxa"/>
            <w:shd w:val="clear" w:color="auto" w:fill="A6A6A6"/>
            <w:tcMar>
              <w:top w:w="71" w:type="dxa"/>
              <w:left w:w="29" w:type="dxa"/>
              <w:bottom w:w="0" w:type="dxa"/>
              <w:right w:w="115" w:type="dxa"/>
            </w:tcMar>
          </w:tcPr>
          <w:p w14:paraId="2DFA805C" w14:textId="77777777" w:rsidR="00973399" w:rsidRPr="000026B1" w:rsidRDefault="00AD7D51">
            <w:pPr>
              <w:spacing w:after="0" w:line="240" w:lineRule="auto"/>
              <w:ind w:left="120"/>
              <w:rPr>
                <w:rFonts w:asciiTheme="minorHAnsi" w:hAnsiTheme="minorHAnsi" w:cstheme="minorHAnsi"/>
              </w:rPr>
            </w:pPr>
            <w:r w:rsidRPr="000026B1">
              <w:rPr>
                <w:rFonts w:asciiTheme="minorHAnsi" w:eastAsia="Palatino Linotype" w:hAnsiTheme="minorHAnsi" w:cstheme="minorHAnsi"/>
                <w:b/>
                <w:color w:val="000000"/>
                <w:lang w:eastAsia="pl-PL"/>
              </w:rPr>
              <w:t>Opis kryteriów oceny ofert wraz z podaniem wag tych kryteriów i sposobu oceny ofert</w:t>
            </w:r>
          </w:p>
        </w:tc>
      </w:tr>
    </w:tbl>
    <w:bookmarkEnd w:id="6"/>
    <w:p w14:paraId="6D450B23" w14:textId="10F5815F" w:rsidR="00973399" w:rsidRPr="000026B1" w:rsidRDefault="00AD7D51" w:rsidP="005D5F5E">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 xml:space="preserve">Oceniane będą wyłącznie oferty nieodrzucone. </w:t>
      </w:r>
    </w:p>
    <w:p w14:paraId="0CC92EEF" w14:textId="08D2C5FB" w:rsidR="00973399" w:rsidRPr="00151B23" w:rsidRDefault="00AD7D51" w:rsidP="005D5F5E">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 xml:space="preserve">Przy wyborze najkorzystniejszej </w:t>
      </w:r>
      <w:r w:rsidRPr="00151B23">
        <w:rPr>
          <w:rFonts w:asciiTheme="minorHAnsi" w:eastAsia="Palatino Linotype" w:hAnsiTheme="minorHAnsi" w:cstheme="minorHAnsi"/>
          <w:color w:val="000000"/>
          <w:lang w:eastAsia="pl-PL"/>
        </w:rPr>
        <w:t>oferty</w:t>
      </w:r>
      <w:r w:rsidR="004A60A1" w:rsidRPr="00151B23">
        <w:rPr>
          <w:rFonts w:asciiTheme="minorHAnsi" w:eastAsia="Palatino Linotype" w:hAnsiTheme="minorHAnsi" w:cstheme="minorHAnsi"/>
          <w:color w:val="000000"/>
          <w:lang w:eastAsia="pl-PL"/>
        </w:rPr>
        <w:t xml:space="preserve"> dla części I i </w:t>
      </w:r>
      <w:r w:rsidR="009B449A" w:rsidRPr="00151B23">
        <w:rPr>
          <w:rFonts w:asciiTheme="minorHAnsi" w:eastAsia="Palatino Linotype" w:hAnsiTheme="minorHAnsi" w:cstheme="minorHAnsi"/>
          <w:color w:val="000000"/>
          <w:lang w:eastAsia="pl-PL"/>
        </w:rPr>
        <w:t>c</w:t>
      </w:r>
      <w:r w:rsidR="004A60A1" w:rsidRPr="00151B23">
        <w:rPr>
          <w:rFonts w:asciiTheme="minorHAnsi" w:eastAsia="Palatino Linotype" w:hAnsiTheme="minorHAnsi" w:cstheme="minorHAnsi"/>
          <w:color w:val="000000"/>
          <w:lang w:eastAsia="pl-PL"/>
        </w:rPr>
        <w:t>zęści II</w:t>
      </w:r>
      <w:r w:rsidR="00C01716" w:rsidRPr="00151B23">
        <w:rPr>
          <w:rFonts w:asciiTheme="minorHAnsi" w:eastAsia="Palatino Linotype" w:hAnsiTheme="minorHAnsi" w:cstheme="minorHAnsi"/>
          <w:color w:val="000000"/>
          <w:lang w:eastAsia="pl-PL"/>
        </w:rPr>
        <w:t>,</w:t>
      </w:r>
      <w:r w:rsidRPr="00151B23">
        <w:rPr>
          <w:rFonts w:asciiTheme="minorHAnsi" w:eastAsia="Palatino Linotype" w:hAnsiTheme="minorHAnsi" w:cstheme="minorHAnsi"/>
          <w:color w:val="000000"/>
          <w:lang w:eastAsia="pl-PL"/>
        </w:rPr>
        <w:t xml:space="preserve"> Zamawiający będzie kierował się niżej opisanymi kryteriami:</w:t>
      </w:r>
    </w:p>
    <w:p w14:paraId="2353DBB0" w14:textId="77777777" w:rsidR="00416BEF" w:rsidRPr="00151B23" w:rsidRDefault="009E1F5C"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KRYTERIUM</w:t>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t xml:space="preserve">            WAGA</w:t>
      </w:r>
    </w:p>
    <w:p w14:paraId="539A60A8" w14:textId="77777777" w:rsidR="00416BEF" w:rsidRPr="00151B23" w:rsidRDefault="00416BEF" w:rsidP="009E1F5C">
      <w:pPr>
        <w:pStyle w:val="Standard"/>
        <w:jc w:val="both"/>
        <w:rPr>
          <w:rFonts w:asciiTheme="minorHAnsi" w:eastAsia="Palatino Linotype" w:hAnsiTheme="minorHAnsi" w:cstheme="minorHAnsi"/>
          <w:b/>
          <w:color w:val="000000"/>
          <w:sz w:val="22"/>
          <w:szCs w:val="22"/>
          <w:lang w:eastAsia="pl-PL"/>
        </w:rPr>
      </w:pPr>
    </w:p>
    <w:p w14:paraId="1A943B9F" w14:textId="43C001ED" w:rsidR="00416BEF" w:rsidRPr="00151B23" w:rsidRDefault="00416BEF" w:rsidP="00416BEF">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Cs/>
          <w:color w:val="000000"/>
          <w:lang w:eastAsia="pl-PL"/>
        </w:rPr>
        <w:t xml:space="preserve">dla </w:t>
      </w:r>
      <w:r w:rsidRPr="00151B23">
        <w:rPr>
          <w:rFonts w:asciiTheme="minorHAnsi" w:eastAsia="Palatino Linotype" w:hAnsiTheme="minorHAnsi" w:cstheme="minorHAnsi"/>
          <w:b/>
          <w:bCs/>
          <w:color w:val="000000"/>
          <w:lang w:eastAsia="pl-PL"/>
        </w:rPr>
        <w:t>Części I</w:t>
      </w:r>
    </w:p>
    <w:p w14:paraId="07AE7CF6" w14:textId="77777777" w:rsidR="00416BEF" w:rsidRPr="00151B23" w:rsidRDefault="00416BEF" w:rsidP="00416BEF">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 xml:space="preserve">Nr 1 – Cena brutto </w:t>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t xml:space="preserve">              60 %</w:t>
      </w:r>
    </w:p>
    <w:p w14:paraId="4BFC9C2B" w14:textId="77777777" w:rsidR="00416BEF" w:rsidRPr="00151B23" w:rsidRDefault="00416BEF" w:rsidP="00416BEF">
      <w:pPr>
        <w:pStyle w:val="Standard"/>
        <w:rPr>
          <w:rFonts w:asciiTheme="minorHAnsi" w:hAnsiTheme="minorHAnsi" w:cstheme="minorHAnsi"/>
          <w:b/>
          <w:sz w:val="22"/>
          <w:szCs w:val="22"/>
        </w:rPr>
      </w:pPr>
      <w:r w:rsidRPr="00151B23">
        <w:rPr>
          <w:rFonts w:asciiTheme="minorHAnsi" w:eastAsia="Palatino Linotype" w:hAnsiTheme="minorHAnsi" w:cstheme="minorHAnsi"/>
          <w:b/>
          <w:color w:val="000000"/>
          <w:sz w:val="22"/>
          <w:szCs w:val="22"/>
          <w:lang w:eastAsia="pl-PL"/>
        </w:rPr>
        <w:t xml:space="preserve">Nr 2 - </w:t>
      </w:r>
      <w:r w:rsidRPr="00151B23">
        <w:rPr>
          <w:rFonts w:asciiTheme="minorHAnsi" w:hAnsiTheme="minorHAnsi" w:cstheme="minorHAnsi"/>
          <w:b/>
          <w:sz w:val="22"/>
          <w:szCs w:val="22"/>
        </w:rPr>
        <w:t>Czas naprawy lub demontażu w trybie interwencyjnym dla urządzeń zagrażających</w:t>
      </w:r>
      <w:r w:rsidRPr="00151B23">
        <w:rPr>
          <w:rFonts w:asciiTheme="minorHAnsi" w:hAnsiTheme="minorHAnsi" w:cstheme="minorHAnsi"/>
          <w:b/>
          <w:bCs/>
          <w:sz w:val="22"/>
          <w:szCs w:val="22"/>
        </w:rPr>
        <w:t xml:space="preserve"> </w:t>
      </w:r>
      <w:r w:rsidRPr="00151B23">
        <w:rPr>
          <w:rFonts w:asciiTheme="minorHAnsi" w:hAnsiTheme="minorHAnsi" w:cstheme="minorHAnsi"/>
          <w:b/>
          <w:sz w:val="22"/>
          <w:szCs w:val="22"/>
        </w:rPr>
        <w:t xml:space="preserve">bezpieczeństwu osób (maksymalny możliwy czas naprawy lub demontażu wynosi 12 godzin </w:t>
      </w:r>
    </w:p>
    <w:p w14:paraId="34FFFD4E" w14:textId="77777777" w:rsidR="00416BEF" w:rsidRPr="00151B23" w:rsidRDefault="00416BEF" w:rsidP="00416BEF">
      <w:pPr>
        <w:pStyle w:val="Standard"/>
        <w:rPr>
          <w:rFonts w:asciiTheme="minorHAnsi" w:eastAsia="Palatino Linotype" w:hAnsiTheme="minorHAnsi" w:cstheme="minorHAnsi"/>
          <w:b/>
          <w:color w:val="000000"/>
          <w:sz w:val="22"/>
          <w:szCs w:val="22"/>
          <w:lang w:eastAsia="pl-PL"/>
        </w:rPr>
      </w:pPr>
      <w:r w:rsidRPr="00151B23">
        <w:rPr>
          <w:rFonts w:asciiTheme="minorHAnsi" w:hAnsiTheme="minorHAnsi" w:cstheme="minorHAnsi"/>
          <w:b/>
          <w:sz w:val="22"/>
          <w:szCs w:val="22"/>
        </w:rPr>
        <w:t>od otrzymania zlecenia)</w:t>
      </w:r>
      <w:r w:rsidRPr="00151B23">
        <w:rPr>
          <w:rFonts w:asciiTheme="minorHAnsi" w:hAnsiTheme="minorHAnsi" w:cstheme="minorHAnsi"/>
          <w:b/>
          <w:sz w:val="22"/>
          <w:szCs w:val="22"/>
        </w:rPr>
        <w:tab/>
      </w:r>
      <w:r w:rsidRPr="00151B23">
        <w:rPr>
          <w:rFonts w:asciiTheme="minorHAnsi" w:hAnsiTheme="minorHAnsi" w:cstheme="minorHAnsi"/>
          <w:b/>
          <w:sz w:val="22"/>
          <w:szCs w:val="22"/>
        </w:rPr>
        <w:tab/>
      </w:r>
      <w:r w:rsidRPr="00151B23">
        <w:rPr>
          <w:rFonts w:asciiTheme="minorHAnsi" w:hAnsiTheme="minorHAnsi" w:cstheme="minorHAnsi"/>
          <w:b/>
          <w:sz w:val="22"/>
          <w:szCs w:val="22"/>
        </w:rPr>
        <w:tab/>
      </w:r>
      <w:r w:rsidRPr="00151B23">
        <w:rPr>
          <w:rFonts w:asciiTheme="minorHAnsi" w:hAnsiTheme="minorHAnsi" w:cstheme="minorHAnsi"/>
          <w:b/>
          <w:sz w:val="22"/>
          <w:szCs w:val="22"/>
        </w:rPr>
        <w:tab/>
      </w:r>
      <w:r w:rsidRPr="00151B23">
        <w:rPr>
          <w:rFonts w:asciiTheme="minorHAnsi" w:hAnsiTheme="minorHAnsi" w:cstheme="minorHAnsi"/>
          <w:b/>
          <w:sz w:val="22"/>
          <w:szCs w:val="22"/>
        </w:rPr>
        <w:tab/>
      </w:r>
      <w:r w:rsidRPr="00151B23">
        <w:rPr>
          <w:rFonts w:asciiTheme="minorHAnsi" w:hAnsiTheme="minorHAnsi" w:cstheme="minorHAnsi"/>
          <w:b/>
          <w:sz w:val="22"/>
          <w:szCs w:val="22"/>
        </w:rPr>
        <w:tab/>
      </w:r>
      <w:r w:rsidRPr="00151B23">
        <w:rPr>
          <w:rFonts w:asciiTheme="minorHAnsi" w:hAnsiTheme="minorHAnsi" w:cstheme="minorHAnsi"/>
          <w:b/>
          <w:sz w:val="22"/>
          <w:szCs w:val="22"/>
        </w:rPr>
        <w:tab/>
      </w:r>
      <w:r w:rsidRPr="00151B23">
        <w:rPr>
          <w:rFonts w:asciiTheme="minorHAnsi" w:hAnsiTheme="minorHAnsi" w:cstheme="minorHAnsi"/>
          <w:b/>
          <w:sz w:val="22"/>
          <w:szCs w:val="22"/>
        </w:rPr>
        <w:tab/>
      </w:r>
      <w:r w:rsidRPr="00151B23">
        <w:rPr>
          <w:rFonts w:asciiTheme="minorHAnsi" w:hAnsiTheme="minorHAnsi" w:cstheme="minorHAnsi"/>
          <w:b/>
          <w:sz w:val="22"/>
          <w:szCs w:val="22"/>
        </w:rPr>
        <w:tab/>
      </w:r>
      <w:r w:rsidRPr="00151B23">
        <w:rPr>
          <w:rFonts w:asciiTheme="minorHAnsi" w:eastAsia="Palatino Linotype" w:hAnsiTheme="minorHAnsi" w:cstheme="minorHAnsi"/>
          <w:b/>
          <w:color w:val="000000"/>
          <w:sz w:val="22"/>
          <w:szCs w:val="22"/>
          <w:lang w:eastAsia="pl-PL"/>
        </w:rPr>
        <w:t xml:space="preserve">30%      </w:t>
      </w:r>
    </w:p>
    <w:p w14:paraId="5BA57173" w14:textId="73A261DD" w:rsidR="00416BEF" w:rsidRPr="00151B23" w:rsidRDefault="00416BEF" w:rsidP="00416BEF">
      <w:pPr>
        <w:pStyle w:val="Standard"/>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 xml:space="preserve">Nr 3 – </w:t>
      </w:r>
      <w:r w:rsidRPr="00151B23">
        <w:rPr>
          <w:rFonts w:asciiTheme="minorHAnsi" w:hAnsiTheme="minorHAnsi" w:cstheme="minorHAnsi"/>
          <w:b/>
          <w:sz w:val="22"/>
          <w:szCs w:val="22"/>
        </w:rPr>
        <w:t>Dysponowanie dodatkowym potencjałem technicznym w postaci narzędzi akumulatorowych wykorzystywanym do realizacji przedmiotu umowy</w:t>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t xml:space="preserve">              </w:t>
      </w:r>
      <w:r w:rsidR="001379D7" w:rsidRPr="00151B23">
        <w:rPr>
          <w:rFonts w:asciiTheme="minorHAnsi" w:eastAsia="Palatino Linotype" w:hAnsiTheme="minorHAnsi" w:cstheme="minorHAnsi"/>
          <w:b/>
          <w:color w:val="000000"/>
          <w:sz w:val="22"/>
          <w:szCs w:val="22"/>
          <w:lang w:eastAsia="pl-PL"/>
        </w:rPr>
        <w:tab/>
      </w:r>
      <w:r w:rsidR="001379D7" w:rsidRPr="00151B23">
        <w:rPr>
          <w:rFonts w:asciiTheme="minorHAnsi" w:eastAsia="Palatino Linotype" w:hAnsiTheme="minorHAnsi" w:cstheme="minorHAnsi"/>
          <w:b/>
          <w:color w:val="000000"/>
          <w:sz w:val="22"/>
          <w:szCs w:val="22"/>
          <w:lang w:eastAsia="pl-PL"/>
        </w:rPr>
        <w:tab/>
      </w:r>
      <w:r w:rsidR="001379D7" w:rsidRPr="00151B23">
        <w:rPr>
          <w:rFonts w:asciiTheme="minorHAnsi" w:eastAsia="Palatino Linotype" w:hAnsiTheme="minorHAnsi" w:cstheme="minorHAnsi"/>
          <w:b/>
          <w:color w:val="000000"/>
          <w:sz w:val="22"/>
          <w:szCs w:val="22"/>
          <w:lang w:eastAsia="pl-PL"/>
        </w:rPr>
        <w:tab/>
      </w:r>
      <w:r w:rsidR="001379D7"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 xml:space="preserve">10 % </w:t>
      </w:r>
    </w:p>
    <w:p w14:paraId="0F46B9C8" w14:textId="77777777" w:rsidR="00416BEF" w:rsidRPr="00151B23" w:rsidRDefault="00416BEF" w:rsidP="009E1F5C">
      <w:pPr>
        <w:pStyle w:val="Standard"/>
        <w:jc w:val="both"/>
        <w:rPr>
          <w:rFonts w:asciiTheme="minorHAnsi" w:eastAsia="Palatino Linotype" w:hAnsiTheme="minorHAnsi" w:cstheme="minorHAnsi"/>
          <w:b/>
          <w:color w:val="000000"/>
          <w:sz w:val="22"/>
          <w:szCs w:val="22"/>
          <w:lang w:eastAsia="pl-PL"/>
        </w:rPr>
      </w:pPr>
    </w:p>
    <w:p w14:paraId="192C6578" w14:textId="77777777" w:rsidR="003518DB" w:rsidRPr="00151B23" w:rsidRDefault="003518DB" w:rsidP="003518DB">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KRYTERIUM</w:t>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t xml:space="preserve">            WAGA</w:t>
      </w:r>
    </w:p>
    <w:p w14:paraId="0C505A5A" w14:textId="77777777" w:rsidR="00416BEF" w:rsidRPr="00151B23" w:rsidRDefault="00416BEF" w:rsidP="009E1F5C">
      <w:pPr>
        <w:pStyle w:val="Standard"/>
        <w:jc w:val="both"/>
        <w:rPr>
          <w:rFonts w:asciiTheme="minorHAnsi" w:eastAsia="Palatino Linotype" w:hAnsiTheme="minorHAnsi" w:cstheme="minorHAnsi"/>
          <w:b/>
          <w:color w:val="000000"/>
          <w:sz w:val="22"/>
          <w:szCs w:val="22"/>
          <w:lang w:eastAsia="pl-PL"/>
        </w:rPr>
      </w:pPr>
    </w:p>
    <w:p w14:paraId="5AFA7F0B" w14:textId="2334FB09" w:rsidR="00416BEF" w:rsidRPr="00151B23" w:rsidRDefault="00416BEF"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Cs/>
          <w:color w:val="000000"/>
          <w:lang w:eastAsia="pl-PL"/>
        </w:rPr>
        <w:t xml:space="preserve">dla </w:t>
      </w:r>
      <w:r w:rsidRPr="00151B23">
        <w:rPr>
          <w:rFonts w:asciiTheme="minorHAnsi" w:eastAsia="Palatino Linotype" w:hAnsiTheme="minorHAnsi" w:cstheme="minorHAnsi"/>
          <w:b/>
          <w:bCs/>
          <w:color w:val="000000"/>
          <w:lang w:eastAsia="pl-PL"/>
        </w:rPr>
        <w:t>Części II</w:t>
      </w:r>
    </w:p>
    <w:p w14:paraId="24FC435F" w14:textId="647AED9D" w:rsidR="009E1F5C" w:rsidRPr="00151B23" w:rsidRDefault="009E1F5C"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 xml:space="preserve">Nr 1 – Cena brutto </w:t>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t xml:space="preserve">              60 %</w:t>
      </w:r>
    </w:p>
    <w:p w14:paraId="287905F0" w14:textId="35E633ED" w:rsidR="002614F5" w:rsidRPr="00151B23" w:rsidRDefault="009E1F5C" w:rsidP="002614F5">
      <w:pPr>
        <w:pStyle w:val="Standard"/>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 xml:space="preserve">Nr </w:t>
      </w:r>
      <w:r w:rsidR="004A61FF" w:rsidRPr="00151B23">
        <w:rPr>
          <w:rFonts w:asciiTheme="minorHAnsi" w:eastAsia="Palatino Linotype" w:hAnsiTheme="minorHAnsi" w:cstheme="minorHAnsi"/>
          <w:b/>
          <w:color w:val="000000"/>
          <w:sz w:val="22"/>
          <w:szCs w:val="22"/>
          <w:lang w:eastAsia="pl-PL"/>
        </w:rPr>
        <w:t>2</w:t>
      </w:r>
      <w:r w:rsidRPr="00151B23">
        <w:rPr>
          <w:rFonts w:asciiTheme="minorHAnsi" w:eastAsia="Palatino Linotype" w:hAnsiTheme="minorHAnsi" w:cstheme="minorHAnsi"/>
          <w:b/>
          <w:color w:val="000000"/>
          <w:sz w:val="22"/>
          <w:szCs w:val="22"/>
          <w:lang w:eastAsia="pl-PL"/>
        </w:rPr>
        <w:t xml:space="preserve"> - </w:t>
      </w:r>
      <w:r w:rsidR="002614F5" w:rsidRPr="00151B23">
        <w:rPr>
          <w:rFonts w:asciiTheme="minorHAnsi" w:hAnsiTheme="minorHAnsi" w:cstheme="minorHAnsi"/>
          <w:b/>
          <w:sz w:val="22"/>
          <w:szCs w:val="22"/>
        </w:rPr>
        <w:t>Gwarancja utrzymania parametrów jakościowych i technicznych  przez wymieniany/remontowany element</w:t>
      </w:r>
      <w:r w:rsidRPr="00151B23">
        <w:rPr>
          <w:rFonts w:asciiTheme="minorHAnsi" w:eastAsia="Palatino Linotype" w:hAnsiTheme="minorHAnsi" w:cstheme="minorHAnsi"/>
          <w:b/>
          <w:color w:val="000000"/>
          <w:sz w:val="22"/>
          <w:szCs w:val="22"/>
          <w:lang w:eastAsia="pl-PL"/>
        </w:rPr>
        <w:tab/>
      </w:r>
      <w:r w:rsidRPr="00151B23">
        <w:rPr>
          <w:rFonts w:asciiTheme="minorHAnsi" w:eastAsia="Palatino Linotype" w:hAnsiTheme="minorHAnsi" w:cstheme="minorHAnsi"/>
          <w:b/>
          <w:color w:val="000000"/>
          <w:sz w:val="22"/>
          <w:szCs w:val="22"/>
          <w:lang w:eastAsia="pl-PL"/>
        </w:rPr>
        <w:tab/>
      </w:r>
      <w:r w:rsidR="002614F5" w:rsidRPr="00151B23">
        <w:rPr>
          <w:rFonts w:asciiTheme="minorHAnsi" w:eastAsia="Palatino Linotype" w:hAnsiTheme="minorHAnsi" w:cstheme="minorHAnsi"/>
          <w:b/>
          <w:color w:val="000000"/>
          <w:sz w:val="22"/>
          <w:szCs w:val="22"/>
          <w:lang w:eastAsia="pl-PL"/>
        </w:rPr>
        <w:tab/>
      </w:r>
      <w:r w:rsidR="002614F5" w:rsidRPr="00151B23">
        <w:rPr>
          <w:rFonts w:asciiTheme="minorHAnsi" w:eastAsia="Palatino Linotype" w:hAnsiTheme="minorHAnsi" w:cstheme="minorHAnsi"/>
          <w:b/>
          <w:color w:val="000000"/>
          <w:sz w:val="22"/>
          <w:szCs w:val="22"/>
          <w:lang w:eastAsia="pl-PL"/>
        </w:rPr>
        <w:tab/>
      </w:r>
      <w:r w:rsidR="002614F5" w:rsidRPr="00151B23">
        <w:rPr>
          <w:rFonts w:asciiTheme="minorHAnsi" w:eastAsia="Palatino Linotype" w:hAnsiTheme="minorHAnsi" w:cstheme="minorHAnsi"/>
          <w:b/>
          <w:color w:val="000000"/>
          <w:sz w:val="22"/>
          <w:szCs w:val="22"/>
          <w:lang w:eastAsia="pl-PL"/>
        </w:rPr>
        <w:tab/>
      </w:r>
      <w:r w:rsidR="002614F5" w:rsidRPr="00151B23">
        <w:rPr>
          <w:rFonts w:asciiTheme="minorHAnsi" w:eastAsia="Palatino Linotype" w:hAnsiTheme="minorHAnsi" w:cstheme="minorHAnsi"/>
          <w:b/>
          <w:color w:val="000000"/>
          <w:sz w:val="22"/>
          <w:szCs w:val="22"/>
          <w:lang w:eastAsia="pl-PL"/>
        </w:rPr>
        <w:tab/>
      </w:r>
      <w:r w:rsidR="002614F5" w:rsidRPr="00151B23">
        <w:rPr>
          <w:rFonts w:asciiTheme="minorHAnsi" w:eastAsia="Palatino Linotype" w:hAnsiTheme="minorHAnsi" w:cstheme="minorHAnsi"/>
          <w:b/>
          <w:color w:val="000000"/>
          <w:sz w:val="22"/>
          <w:szCs w:val="22"/>
          <w:lang w:eastAsia="pl-PL"/>
        </w:rPr>
        <w:tab/>
      </w:r>
      <w:r w:rsidR="00416BEF" w:rsidRPr="00151B23">
        <w:rPr>
          <w:rFonts w:asciiTheme="minorHAnsi" w:eastAsia="Palatino Linotype" w:hAnsiTheme="minorHAnsi" w:cstheme="minorHAnsi"/>
          <w:b/>
          <w:color w:val="000000"/>
          <w:sz w:val="22"/>
          <w:szCs w:val="22"/>
          <w:lang w:eastAsia="pl-PL"/>
        </w:rPr>
        <w:t xml:space="preserve">              </w:t>
      </w:r>
      <w:r w:rsidR="007636A8" w:rsidRPr="00151B23">
        <w:rPr>
          <w:rFonts w:asciiTheme="minorHAnsi" w:eastAsia="Palatino Linotype" w:hAnsiTheme="minorHAnsi" w:cstheme="minorHAnsi"/>
          <w:b/>
          <w:color w:val="000000"/>
          <w:sz w:val="22"/>
          <w:szCs w:val="22"/>
          <w:lang w:eastAsia="pl-PL"/>
        </w:rPr>
        <w:t>2</w:t>
      </w:r>
      <w:r w:rsidRPr="00151B23">
        <w:rPr>
          <w:rFonts w:asciiTheme="minorHAnsi" w:eastAsia="Palatino Linotype" w:hAnsiTheme="minorHAnsi" w:cstheme="minorHAnsi"/>
          <w:b/>
          <w:color w:val="000000"/>
          <w:sz w:val="22"/>
          <w:szCs w:val="22"/>
          <w:lang w:eastAsia="pl-PL"/>
        </w:rPr>
        <w:t xml:space="preserve">0 % </w:t>
      </w:r>
    </w:p>
    <w:p w14:paraId="3CFCE80A" w14:textId="7A07331A" w:rsidR="00C02F45" w:rsidRPr="00151B23" w:rsidRDefault="00C02F45" w:rsidP="00C02F45">
      <w:pPr>
        <w:rPr>
          <w:rFonts w:asciiTheme="minorHAnsi" w:hAnsiTheme="minorHAnsi" w:cstheme="minorHAnsi"/>
          <w:b/>
        </w:rPr>
      </w:pPr>
      <w:r w:rsidRPr="00151B23">
        <w:rPr>
          <w:rFonts w:asciiTheme="minorHAnsi" w:hAnsiTheme="minorHAnsi" w:cstheme="minorHAnsi"/>
          <w:b/>
        </w:rPr>
        <w:t xml:space="preserve">Nr </w:t>
      </w:r>
      <w:r w:rsidR="003C67F0" w:rsidRPr="00151B23">
        <w:rPr>
          <w:rFonts w:asciiTheme="minorHAnsi" w:hAnsiTheme="minorHAnsi" w:cstheme="minorHAnsi"/>
          <w:b/>
        </w:rPr>
        <w:t>3</w:t>
      </w:r>
      <w:r w:rsidRPr="00151B23">
        <w:rPr>
          <w:rFonts w:asciiTheme="minorHAnsi" w:hAnsiTheme="minorHAnsi" w:cstheme="minorHAnsi"/>
          <w:b/>
        </w:rPr>
        <w:t xml:space="preserve"> - Posiadanie uprawnień do certyfikacji urządzeń zabawowych zgodnie z normą </w:t>
      </w:r>
      <w:r w:rsidRPr="00151B23">
        <w:rPr>
          <w:rFonts w:asciiTheme="minorHAnsi" w:hAnsiTheme="minorHAnsi" w:cstheme="minorHAnsi"/>
          <w:b/>
        </w:rPr>
        <w:br/>
        <w:t xml:space="preserve">PN-EN 1176 i PN-EN 1177    </w:t>
      </w:r>
      <w:r w:rsidRPr="00151B23">
        <w:rPr>
          <w:rFonts w:asciiTheme="minorHAnsi" w:hAnsiTheme="minorHAnsi" w:cstheme="minorHAnsi"/>
          <w:b/>
        </w:rPr>
        <w:tab/>
      </w:r>
      <w:r w:rsidRPr="00151B23">
        <w:rPr>
          <w:rFonts w:asciiTheme="minorHAnsi" w:hAnsiTheme="minorHAnsi" w:cstheme="minorHAnsi"/>
          <w:b/>
        </w:rPr>
        <w:tab/>
      </w:r>
      <w:r w:rsidRPr="00151B23">
        <w:rPr>
          <w:rFonts w:asciiTheme="minorHAnsi" w:hAnsiTheme="minorHAnsi" w:cstheme="minorHAnsi"/>
          <w:b/>
        </w:rPr>
        <w:tab/>
      </w:r>
      <w:r w:rsidRPr="00151B23">
        <w:rPr>
          <w:rFonts w:asciiTheme="minorHAnsi" w:hAnsiTheme="minorHAnsi" w:cstheme="minorHAnsi"/>
          <w:b/>
        </w:rPr>
        <w:tab/>
      </w:r>
      <w:r w:rsidRPr="00151B23">
        <w:rPr>
          <w:rFonts w:asciiTheme="minorHAnsi" w:hAnsiTheme="minorHAnsi" w:cstheme="minorHAnsi"/>
          <w:b/>
        </w:rPr>
        <w:tab/>
      </w:r>
      <w:r w:rsidRPr="00151B23">
        <w:rPr>
          <w:rFonts w:asciiTheme="minorHAnsi" w:hAnsiTheme="minorHAnsi" w:cstheme="minorHAnsi"/>
          <w:b/>
        </w:rPr>
        <w:tab/>
      </w:r>
      <w:r w:rsidRPr="00151B23">
        <w:rPr>
          <w:rFonts w:asciiTheme="minorHAnsi" w:hAnsiTheme="minorHAnsi" w:cstheme="minorHAnsi"/>
          <w:b/>
        </w:rPr>
        <w:tab/>
      </w:r>
      <w:r w:rsidRPr="00151B23">
        <w:rPr>
          <w:rFonts w:asciiTheme="minorHAnsi" w:hAnsiTheme="minorHAnsi" w:cstheme="minorHAnsi"/>
          <w:b/>
        </w:rPr>
        <w:tab/>
      </w:r>
      <w:r w:rsidRPr="00151B23">
        <w:rPr>
          <w:rFonts w:asciiTheme="minorHAnsi" w:hAnsiTheme="minorHAnsi" w:cstheme="minorHAnsi"/>
          <w:b/>
        </w:rPr>
        <w:tab/>
      </w:r>
      <w:r w:rsidR="007636A8" w:rsidRPr="00151B23">
        <w:rPr>
          <w:rFonts w:asciiTheme="minorHAnsi" w:hAnsiTheme="minorHAnsi" w:cstheme="minorHAnsi"/>
          <w:b/>
        </w:rPr>
        <w:t>2</w:t>
      </w:r>
      <w:r w:rsidRPr="00151B23">
        <w:rPr>
          <w:rFonts w:asciiTheme="minorHAnsi" w:hAnsiTheme="minorHAnsi" w:cstheme="minorHAnsi"/>
          <w:b/>
        </w:rPr>
        <w:t>0</w:t>
      </w:r>
      <w:r w:rsidR="003C67F0" w:rsidRPr="00151B23">
        <w:rPr>
          <w:rFonts w:asciiTheme="minorHAnsi" w:hAnsiTheme="minorHAnsi" w:cstheme="minorHAnsi"/>
          <w:b/>
        </w:rPr>
        <w:t xml:space="preserve"> </w:t>
      </w:r>
      <w:r w:rsidRPr="00151B23">
        <w:rPr>
          <w:rFonts w:asciiTheme="minorHAnsi" w:hAnsiTheme="minorHAnsi" w:cstheme="minorHAnsi"/>
          <w:b/>
        </w:rPr>
        <w:t>%</w:t>
      </w:r>
    </w:p>
    <w:p w14:paraId="70B1DDD2" w14:textId="77777777" w:rsidR="001176B1" w:rsidRPr="00151B23" w:rsidRDefault="001176B1" w:rsidP="009E1F5C">
      <w:pPr>
        <w:pStyle w:val="Standard"/>
        <w:ind w:left="426"/>
        <w:jc w:val="both"/>
        <w:rPr>
          <w:rFonts w:asciiTheme="minorHAnsi" w:eastAsia="Palatino Linotype" w:hAnsiTheme="minorHAnsi" w:cstheme="minorHAnsi"/>
          <w:b/>
          <w:color w:val="000000"/>
          <w:sz w:val="22"/>
          <w:szCs w:val="22"/>
          <w:lang w:eastAsia="pl-PL"/>
        </w:rPr>
      </w:pPr>
    </w:p>
    <w:p w14:paraId="3F071D37" w14:textId="77777777" w:rsidR="001176B1" w:rsidRPr="00151B23" w:rsidRDefault="001176B1" w:rsidP="009E1F5C">
      <w:pPr>
        <w:pStyle w:val="Standard"/>
        <w:ind w:left="426"/>
        <w:jc w:val="both"/>
        <w:rPr>
          <w:rFonts w:asciiTheme="minorHAnsi" w:eastAsia="Palatino Linotype" w:hAnsiTheme="minorHAnsi" w:cstheme="minorHAnsi"/>
          <w:b/>
          <w:color w:val="000000"/>
          <w:sz w:val="22"/>
          <w:szCs w:val="22"/>
          <w:lang w:eastAsia="pl-PL"/>
        </w:rPr>
      </w:pPr>
    </w:p>
    <w:p w14:paraId="04734FB9" w14:textId="34BC6B8C" w:rsidR="00D90145" w:rsidRPr="00151B23" w:rsidRDefault="00D90145" w:rsidP="00D90145">
      <w:pPr>
        <w:pStyle w:val="Akapitzlist"/>
        <w:numPr>
          <w:ilvl w:val="0"/>
          <w:numId w:val="84"/>
        </w:numPr>
        <w:spacing w:after="0"/>
        <w:rPr>
          <w:rFonts w:asciiTheme="minorHAnsi" w:hAnsiTheme="minorHAnsi" w:cstheme="minorHAnsi"/>
        </w:rPr>
      </w:pPr>
      <w:r w:rsidRPr="00151B23">
        <w:rPr>
          <w:rFonts w:asciiTheme="minorHAnsi" w:hAnsiTheme="minorHAnsi" w:cstheme="minorHAnsi"/>
        </w:rPr>
        <w:t>Sposób oceny w zakresie poszczególnych kryteriów:</w:t>
      </w:r>
    </w:p>
    <w:p w14:paraId="69158EF2" w14:textId="77777777" w:rsidR="00950FD8" w:rsidRPr="00151B23" w:rsidRDefault="00950FD8" w:rsidP="00950FD8">
      <w:pPr>
        <w:pStyle w:val="Akapitzlist"/>
        <w:spacing w:after="0"/>
        <w:ind w:left="350" w:firstLine="0"/>
        <w:rPr>
          <w:rFonts w:asciiTheme="minorHAnsi" w:hAnsiTheme="minorHAnsi" w:cstheme="minorHAnsi"/>
        </w:rPr>
      </w:pPr>
    </w:p>
    <w:p w14:paraId="29A384A4" w14:textId="7AF187A2" w:rsidR="00950FD8" w:rsidRPr="00151B23" w:rsidRDefault="00950FD8" w:rsidP="00950FD8">
      <w:pPr>
        <w:spacing w:after="0" w:line="276" w:lineRule="auto"/>
        <w:jc w:val="both"/>
        <w:rPr>
          <w:rFonts w:asciiTheme="minorHAnsi" w:hAnsiTheme="minorHAnsi" w:cstheme="minorHAnsi"/>
        </w:rPr>
      </w:pPr>
      <w:r w:rsidRPr="00151B23">
        <w:rPr>
          <w:rFonts w:asciiTheme="minorHAnsi" w:eastAsia="Palatino Linotype" w:hAnsiTheme="minorHAnsi" w:cstheme="minorHAnsi"/>
          <w:bCs/>
          <w:color w:val="000000"/>
          <w:lang w:eastAsia="pl-PL"/>
        </w:rPr>
        <w:t xml:space="preserve">W kryterium Cena (kryterium nr 1) oferty dla </w:t>
      </w:r>
      <w:r w:rsidRPr="00151B23">
        <w:rPr>
          <w:rFonts w:asciiTheme="minorHAnsi" w:eastAsia="Palatino Linotype" w:hAnsiTheme="minorHAnsi" w:cstheme="minorHAnsi"/>
          <w:b/>
          <w:bCs/>
          <w:color w:val="000000"/>
          <w:lang w:eastAsia="pl-PL"/>
        </w:rPr>
        <w:t>Części I i Części II</w:t>
      </w:r>
      <w:r w:rsidRPr="00151B23">
        <w:rPr>
          <w:rFonts w:asciiTheme="minorHAnsi" w:eastAsia="Palatino Linotype" w:hAnsiTheme="minorHAnsi" w:cstheme="minorHAnsi"/>
          <w:bCs/>
          <w:color w:val="000000"/>
          <w:lang w:eastAsia="pl-PL"/>
        </w:rPr>
        <w:t xml:space="preserve"> </w:t>
      </w:r>
      <w:r w:rsidRPr="00151B23">
        <w:rPr>
          <w:rFonts w:asciiTheme="minorHAnsi" w:eastAsia="Palatino Linotype" w:hAnsiTheme="minorHAnsi" w:cstheme="minorHAnsi"/>
          <w:lang w:eastAsia="pl-PL"/>
        </w:rPr>
        <w:t>będą</w:t>
      </w:r>
      <w:r w:rsidRPr="00151B23">
        <w:rPr>
          <w:rFonts w:asciiTheme="minorHAnsi" w:eastAsia="Palatino Linotype" w:hAnsiTheme="minorHAnsi" w:cstheme="minorHAnsi"/>
          <w:bCs/>
          <w:color w:val="000000"/>
          <w:lang w:eastAsia="pl-PL"/>
        </w:rPr>
        <w:t xml:space="preserve"> oceniane wg następującego wzoru:</w:t>
      </w:r>
    </w:p>
    <w:p w14:paraId="7F5A9894" w14:textId="77777777" w:rsidR="009E1F5C" w:rsidRPr="00151B23" w:rsidRDefault="009E1F5C"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 xml:space="preserve">   </w:t>
      </w:r>
    </w:p>
    <w:p w14:paraId="4C6AB318" w14:textId="77777777" w:rsidR="00416BEF" w:rsidRPr="00151B23" w:rsidRDefault="009E1F5C"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 xml:space="preserve">                 </w:t>
      </w:r>
    </w:p>
    <w:p w14:paraId="519C72DB" w14:textId="2C588082" w:rsidR="009E1F5C" w:rsidRPr="00151B23" w:rsidRDefault="009E1F5C"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 xml:space="preserve">   </w:t>
      </w:r>
      <w:r w:rsidR="00492D71" w:rsidRPr="00151B23">
        <w:rPr>
          <w:rFonts w:asciiTheme="minorHAnsi" w:eastAsia="Palatino Linotype" w:hAnsiTheme="minorHAnsi" w:cstheme="minorHAnsi"/>
          <w:b/>
          <w:color w:val="000000"/>
          <w:sz w:val="22"/>
          <w:szCs w:val="22"/>
          <w:lang w:eastAsia="pl-PL"/>
        </w:rPr>
        <w:t xml:space="preserve">               </w:t>
      </w:r>
      <w:r w:rsidRPr="00151B23">
        <w:rPr>
          <w:rFonts w:asciiTheme="minorHAnsi" w:eastAsia="Palatino Linotype" w:hAnsiTheme="minorHAnsi" w:cstheme="minorHAnsi"/>
          <w:b/>
          <w:color w:val="000000"/>
          <w:sz w:val="22"/>
          <w:szCs w:val="22"/>
          <w:lang w:eastAsia="pl-PL"/>
        </w:rPr>
        <w:t>Cmin</w:t>
      </w:r>
    </w:p>
    <w:p w14:paraId="79EF1698" w14:textId="77777777" w:rsidR="009E1F5C" w:rsidRPr="00151B23" w:rsidRDefault="009E1F5C"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 xml:space="preserve">    Pc  =   ------------  x 60 pkt.</w:t>
      </w:r>
    </w:p>
    <w:p w14:paraId="6442B9A8" w14:textId="77777777" w:rsidR="009E1F5C" w:rsidRPr="00151B23" w:rsidRDefault="009E1F5C"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 xml:space="preserve">                    Cob</w:t>
      </w:r>
    </w:p>
    <w:p w14:paraId="6ED9465C" w14:textId="77777777" w:rsidR="009E1F5C" w:rsidRPr="00151B23" w:rsidRDefault="009E1F5C" w:rsidP="009E1F5C">
      <w:pPr>
        <w:pStyle w:val="Standard"/>
        <w:jc w:val="both"/>
        <w:rPr>
          <w:rFonts w:asciiTheme="minorHAnsi" w:eastAsia="Palatino Linotype" w:hAnsiTheme="minorHAnsi" w:cstheme="minorHAnsi"/>
          <w:b/>
          <w:color w:val="000000"/>
          <w:sz w:val="22"/>
          <w:szCs w:val="22"/>
          <w:lang w:eastAsia="pl-PL"/>
        </w:rPr>
      </w:pPr>
    </w:p>
    <w:p w14:paraId="206D1995" w14:textId="77777777" w:rsidR="009E1F5C" w:rsidRPr="00151B23" w:rsidRDefault="009E1F5C"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gdzie:</w:t>
      </w:r>
    </w:p>
    <w:p w14:paraId="147B1ACF" w14:textId="77777777" w:rsidR="009E1F5C" w:rsidRPr="00151B23" w:rsidRDefault="009E1F5C"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 xml:space="preserve">Cmin – najniższa cena spośród badanych ofert </w:t>
      </w:r>
    </w:p>
    <w:p w14:paraId="51C03B15" w14:textId="77777777" w:rsidR="009E1F5C" w:rsidRPr="00151B23" w:rsidRDefault="009E1F5C"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Cob – cena oferowana w badanej ofercie</w:t>
      </w:r>
    </w:p>
    <w:p w14:paraId="56A78432" w14:textId="77777777" w:rsidR="009E1F5C" w:rsidRPr="00151B23" w:rsidRDefault="009E1F5C"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color w:val="000000"/>
          <w:sz w:val="22"/>
          <w:szCs w:val="22"/>
          <w:lang w:eastAsia="pl-PL"/>
        </w:rPr>
        <w:t>Pc – liczba punktów za kryterium ceny, przyznana badanej ofercie</w:t>
      </w:r>
    </w:p>
    <w:p w14:paraId="73875DC2" w14:textId="77777777" w:rsidR="009E1F5C" w:rsidRPr="00151B23" w:rsidRDefault="009E1F5C" w:rsidP="009E1F5C">
      <w:pPr>
        <w:pStyle w:val="Standard"/>
        <w:jc w:val="both"/>
        <w:rPr>
          <w:rFonts w:asciiTheme="minorHAnsi" w:eastAsia="Palatino Linotype" w:hAnsiTheme="minorHAnsi" w:cstheme="minorHAnsi"/>
          <w:b/>
          <w:color w:val="000000"/>
          <w:sz w:val="22"/>
          <w:szCs w:val="22"/>
          <w:lang w:eastAsia="pl-PL"/>
        </w:rPr>
      </w:pPr>
    </w:p>
    <w:p w14:paraId="2B24D563" w14:textId="77777777" w:rsidR="009E1F5C" w:rsidRPr="00151B23" w:rsidRDefault="009E1F5C" w:rsidP="009E1F5C">
      <w:pPr>
        <w:pStyle w:val="Standard"/>
        <w:jc w:val="both"/>
        <w:rPr>
          <w:rFonts w:asciiTheme="minorHAnsi" w:eastAsia="Palatino Linotype" w:hAnsiTheme="minorHAnsi" w:cstheme="minorHAnsi"/>
          <w:bCs/>
          <w:color w:val="000000"/>
          <w:sz w:val="22"/>
          <w:szCs w:val="22"/>
          <w:lang w:eastAsia="pl-PL"/>
        </w:rPr>
      </w:pPr>
      <w:r w:rsidRPr="00151B23">
        <w:rPr>
          <w:rFonts w:asciiTheme="minorHAnsi" w:eastAsia="Palatino Linotype" w:hAnsiTheme="minorHAnsi" w:cstheme="minorHAnsi"/>
          <w:bCs/>
          <w:color w:val="000000"/>
          <w:sz w:val="22"/>
          <w:szCs w:val="22"/>
          <w:lang w:eastAsia="pl-PL"/>
        </w:rPr>
        <w:t xml:space="preserve">Maksymalną liczbę punktów (60 pkt.) otrzyma oferta wykonawcy, który zaproponuje najniższą cenę brutto, natomiast pozostałe oferty otrzymają odpowiednio mniejszą liczbę punktów zgodnie </w:t>
      </w:r>
    </w:p>
    <w:p w14:paraId="3F1AFED2" w14:textId="77777777" w:rsidR="009E1F5C" w:rsidRPr="00151B23" w:rsidRDefault="009E1F5C" w:rsidP="009E1F5C">
      <w:pPr>
        <w:pStyle w:val="Standard"/>
        <w:jc w:val="both"/>
        <w:rPr>
          <w:rFonts w:asciiTheme="minorHAnsi" w:eastAsia="Palatino Linotype" w:hAnsiTheme="minorHAnsi" w:cstheme="minorHAnsi"/>
          <w:bCs/>
          <w:color w:val="000000"/>
          <w:sz w:val="22"/>
          <w:szCs w:val="22"/>
          <w:lang w:eastAsia="pl-PL"/>
        </w:rPr>
      </w:pPr>
      <w:r w:rsidRPr="00151B23">
        <w:rPr>
          <w:rFonts w:asciiTheme="minorHAnsi" w:eastAsia="Palatino Linotype" w:hAnsiTheme="minorHAnsi" w:cstheme="minorHAnsi"/>
          <w:bCs/>
          <w:color w:val="000000"/>
          <w:sz w:val="22"/>
          <w:szCs w:val="22"/>
          <w:lang w:eastAsia="pl-PL"/>
        </w:rPr>
        <w:t xml:space="preserve">z powyższym wzorem. </w:t>
      </w:r>
    </w:p>
    <w:p w14:paraId="09AE9F8D" w14:textId="77777777" w:rsidR="009E1F5C" w:rsidRPr="00151B23" w:rsidRDefault="009E1F5C" w:rsidP="009E1F5C">
      <w:pPr>
        <w:pStyle w:val="Standard"/>
        <w:jc w:val="both"/>
        <w:rPr>
          <w:rFonts w:asciiTheme="minorHAnsi" w:eastAsia="Palatino Linotype" w:hAnsiTheme="minorHAnsi" w:cstheme="minorHAnsi"/>
          <w:bCs/>
          <w:color w:val="000000"/>
          <w:sz w:val="22"/>
          <w:szCs w:val="22"/>
          <w:lang w:eastAsia="pl-PL"/>
        </w:rPr>
      </w:pPr>
    </w:p>
    <w:p w14:paraId="34A4B949" w14:textId="7FD2CAB7" w:rsidR="009B1F9B" w:rsidRPr="00151B23" w:rsidRDefault="009B1F9B" w:rsidP="009E1F5C">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Cs/>
          <w:color w:val="000000"/>
          <w:lang w:eastAsia="pl-PL"/>
        </w:rPr>
        <w:t xml:space="preserve">dla </w:t>
      </w:r>
      <w:r w:rsidRPr="00151B23">
        <w:rPr>
          <w:rFonts w:asciiTheme="minorHAnsi" w:eastAsia="Palatino Linotype" w:hAnsiTheme="minorHAnsi" w:cstheme="minorHAnsi"/>
          <w:b/>
          <w:bCs/>
          <w:color w:val="000000"/>
          <w:lang w:eastAsia="pl-PL"/>
        </w:rPr>
        <w:t>Części I</w:t>
      </w:r>
    </w:p>
    <w:p w14:paraId="2A80E153" w14:textId="77777777" w:rsidR="009B1F9B" w:rsidRPr="00151B23" w:rsidRDefault="009B1F9B" w:rsidP="009E1F5C">
      <w:pPr>
        <w:pStyle w:val="Standard"/>
        <w:jc w:val="both"/>
        <w:rPr>
          <w:rFonts w:asciiTheme="minorHAnsi" w:eastAsia="Palatino Linotype" w:hAnsiTheme="minorHAnsi" w:cstheme="minorHAnsi"/>
          <w:b/>
          <w:color w:val="000000"/>
          <w:sz w:val="22"/>
          <w:szCs w:val="22"/>
          <w:lang w:eastAsia="pl-PL"/>
        </w:rPr>
      </w:pPr>
    </w:p>
    <w:p w14:paraId="36DB8826" w14:textId="77777777" w:rsidR="009B1F9B" w:rsidRPr="00151B23" w:rsidRDefault="009B1F9B" w:rsidP="009B1F9B">
      <w:pPr>
        <w:pStyle w:val="Standard"/>
        <w:jc w:val="both"/>
        <w:rPr>
          <w:rFonts w:asciiTheme="minorHAnsi" w:hAnsiTheme="minorHAnsi" w:cstheme="minorHAnsi"/>
          <w:b/>
          <w:sz w:val="22"/>
          <w:szCs w:val="22"/>
        </w:rPr>
      </w:pPr>
      <w:r w:rsidRPr="00151B23">
        <w:rPr>
          <w:rFonts w:asciiTheme="minorHAnsi" w:eastAsia="Palatino Linotype" w:hAnsiTheme="minorHAnsi" w:cstheme="minorHAnsi"/>
          <w:b/>
          <w:bCs/>
          <w:color w:val="000000"/>
          <w:sz w:val="22"/>
          <w:szCs w:val="22"/>
          <w:lang w:eastAsia="pl-PL"/>
        </w:rPr>
        <w:t>Wartość punktowa kryterium nr 2</w:t>
      </w:r>
      <w:r w:rsidRPr="00151B23">
        <w:rPr>
          <w:rFonts w:asciiTheme="minorHAnsi" w:eastAsia="Palatino Linotype" w:hAnsiTheme="minorHAnsi" w:cstheme="minorHAnsi"/>
          <w:bCs/>
          <w:color w:val="000000"/>
          <w:sz w:val="22"/>
          <w:szCs w:val="22"/>
          <w:lang w:eastAsia="pl-PL"/>
        </w:rPr>
        <w:t xml:space="preserve"> – </w:t>
      </w:r>
      <w:r w:rsidRPr="00151B23">
        <w:rPr>
          <w:rFonts w:asciiTheme="minorHAnsi" w:hAnsiTheme="minorHAnsi" w:cstheme="minorHAnsi"/>
          <w:b/>
          <w:sz w:val="22"/>
          <w:szCs w:val="22"/>
        </w:rPr>
        <w:t>Czas naprawy lub demontażu w trybie interwencyjnym dla urządzeń zagrażających</w:t>
      </w:r>
      <w:r w:rsidRPr="00151B23">
        <w:rPr>
          <w:rFonts w:asciiTheme="minorHAnsi" w:hAnsiTheme="minorHAnsi" w:cstheme="minorHAnsi"/>
          <w:b/>
          <w:bCs/>
          <w:sz w:val="22"/>
          <w:szCs w:val="22"/>
        </w:rPr>
        <w:t xml:space="preserve"> </w:t>
      </w:r>
      <w:r w:rsidRPr="00151B23">
        <w:rPr>
          <w:rFonts w:asciiTheme="minorHAnsi" w:hAnsiTheme="minorHAnsi" w:cstheme="minorHAnsi"/>
          <w:b/>
          <w:sz w:val="22"/>
          <w:szCs w:val="22"/>
        </w:rPr>
        <w:t>bezpieczeństwu osób (maksymalny możliwy czas naprawy lub demontażu wynosi 12 godzin od otrzymania zlecenia),</w:t>
      </w:r>
    </w:p>
    <w:p w14:paraId="1F02E110" w14:textId="77777777" w:rsidR="009B1F9B" w:rsidRPr="00151B23" w:rsidRDefault="009B1F9B" w:rsidP="009B1F9B">
      <w:pPr>
        <w:pStyle w:val="Standard"/>
        <w:jc w:val="both"/>
        <w:rPr>
          <w:rFonts w:asciiTheme="minorHAnsi" w:eastAsia="Palatino Linotype" w:hAnsiTheme="minorHAnsi" w:cstheme="minorHAnsi"/>
          <w:bCs/>
          <w:color w:val="000000"/>
          <w:sz w:val="22"/>
          <w:szCs w:val="22"/>
          <w:lang w:eastAsia="pl-PL"/>
        </w:rPr>
      </w:pPr>
      <w:r w:rsidRPr="00151B23">
        <w:rPr>
          <w:rFonts w:asciiTheme="minorHAnsi" w:eastAsia="Palatino Linotype" w:hAnsiTheme="minorHAnsi" w:cstheme="minorHAnsi"/>
          <w:bCs/>
          <w:color w:val="000000"/>
          <w:sz w:val="22"/>
          <w:szCs w:val="22"/>
          <w:lang w:eastAsia="pl-PL"/>
        </w:rPr>
        <w:t xml:space="preserve">punktowana będzie następująco:      </w:t>
      </w:r>
    </w:p>
    <w:p w14:paraId="4C80F2B0" w14:textId="77777777" w:rsidR="009B1F9B" w:rsidRPr="00151B23" w:rsidRDefault="009B1F9B" w:rsidP="009B1F9B">
      <w:pPr>
        <w:pStyle w:val="Standard"/>
        <w:jc w:val="both"/>
        <w:rPr>
          <w:rFonts w:asciiTheme="minorHAnsi" w:eastAsia="Palatino Linotype" w:hAnsiTheme="minorHAnsi" w:cstheme="minorHAnsi"/>
          <w:bCs/>
          <w:color w:val="000000"/>
          <w:sz w:val="22"/>
          <w:szCs w:val="22"/>
          <w:lang w:eastAsia="pl-PL"/>
        </w:rPr>
      </w:pPr>
    </w:p>
    <w:p w14:paraId="09EB158B" w14:textId="77777777" w:rsidR="009B1F9B" w:rsidRPr="00151B23" w:rsidRDefault="009B1F9B" w:rsidP="00131F5A">
      <w:pPr>
        <w:numPr>
          <w:ilvl w:val="0"/>
          <w:numId w:val="100"/>
        </w:numPr>
        <w:suppressAutoHyphens w:val="0"/>
        <w:autoSpaceDE w:val="0"/>
        <w:adjustRightInd w:val="0"/>
        <w:spacing w:after="0" w:line="240" w:lineRule="auto"/>
        <w:ind w:left="1020"/>
        <w:jc w:val="both"/>
        <w:textAlignment w:val="auto"/>
        <w:rPr>
          <w:rFonts w:cs="Arial"/>
        </w:rPr>
      </w:pPr>
      <w:r w:rsidRPr="00151B23">
        <w:rPr>
          <w:rFonts w:cs="Arial"/>
        </w:rPr>
        <w:t>do 2 godzin włącznie od otrzymania zlecenia – 30 pkt;</w:t>
      </w:r>
    </w:p>
    <w:p w14:paraId="1AA6338A" w14:textId="77777777" w:rsidR="009B1F9B" w:rsidRPr="00151B23" w:rsidRDefault="009B1F9B" w:rsidP="00131F5A">
      <w:pPr>
        <w:numPr>
          <w:ilvl w:val="0"/>
          <w:numId w:val="100"/>
        </w:numPr>
        <w:suppressAutoHyphens w:val="0"/>
        <w:autoSpaceDE w:val="0"/>
        <w:adjustRightInd w:val="0"/>
        <w:spacing w:after="0" w:line="240" w:lineRule="auto"/>
        <w:ind w:left="1020"/>
        <w:jc w:val="both"/>
        <w:textAlignment w:val="auto"/>
        <w:rPr>
          <w:rFonts w:cs="Arial"/>
        </w:rPr>
      </w:pPr>
      <w:r w:rsidRPr="00151B23">
        <w:rPr>
          <w:rFonts w:cs="Arial"/>
        </w:rPr>
        <w:t>do 4 godzin włącznie od otrzymania zlecenia – 20 pkt;</w:t>
      </w:r>
    </w:p>
    <w:p w14:paraId="7513F7E4" w14:textId="77777777" w:rsidR="009B1F9B" w:rsidRPr="00151B23" w:rsidRDefault="009B1F9B" w:rsidP="00131F5A">
      <w:pPr>
        <w:numPr>
          <w:ilvl w:val="0"/>
          <w:numId w:val="100"/>
        </w:numPr>
        <w:suppressAutoHyphens w:val="0"/>
        <w:autoSpaceDE w:val="0"/>
        <w:adjustRightInd w:val="0"/>
        <w:spacing w:after="0" w:line="240" w:lineRule="auto"/>
        <w:ind w:left="1020"/>
        <w:textAlignment w:val="auto"/>
        <w:rPr>
          <w:rFonts w:cs="Arial"/>
        </w:rPr>
      </w:pPr>
      <w:r w:rsidRPr="00151B23">
        <w:rPr>
          <w:rFonts w:cs="Arial"/>
        </w:rPr>
        <w:t>powyżej 4 godzin do 8 godzin włącznie od otrzymania zlecenia – 10 pkt;</w:t>
      </w:r>
    </w:p>
    <w:p w14:paraId="1A19DFF7" w14:textId="77777777" w:rsidR="009B1F9B" w:rsidRPr="00151B23" w:rsidRDefault="009B1F9B" w:rsidP="00131F5A">
      <w:pPr>
        <w:numPr>
          <w:ilvl w:val="0"/>
          <w:numId w:val="100"/>
        </w:numPr>
        <w:suppressAutoHyphens w:val="0"/>
        <w:autoSpaceDE w:val="0"/>
        <w:adjustRightInd w:val="0"/>
        <w:spacing w:after="0" w:line="240" w:lineRule="auto"/>
        <w:ind w:left="1020"/>
        <w:textAlignment w:val="auto"/>
        <w:rPr>
          <w:rFonts w:cs="Arial"/>
        </w:rPr>
      </w:pPr>
      <w:r w:rsidRPr="00151B23">
        <w:rPr>
          <w:rFonts w:cs="Arial"/>
        </w:rPr>
        <w:t>powyżej 8 godzin włącznie do 12 godzin od otrzymania zlecenia – 0 pkt.</w:t>
      </w:r>
    </w:p>
    <w:p w14:paraId="6DB1BD33" w14:textId="77777777" w:rsidR="009B1F9B" w:rsidRPr="00151B23" w:rsidRDefault="009B1F9B" w:rsidP="009B1F9B">
      <w:pPr>
        <w:pStyle w:val="Standard"/>
        <w:jc w:val="both"/>
        <w:rPr>
          <w:rFonts w:asciiTheme="minorHAnsi" w:eastAsia="Palatino Linotype" w:hAnsiTheme="minorHAnsi" w:cstheme="minorHAnsi"/>
          <w:bCs/>
          <w:color w:val="000000"/>
          <w:sz w:val="22"/>
          <w:szCs w:val="22"/>
          <w:lang w:eastAsia="pl-PL"/>
        </w:rPr>
      </w:pPr>
    </w:p>
    <w:p w14:paraId="56B44FC0" w14:textId="77777777" w:rsidR="009B1F9B" w:rsidRPr="00151B23" w:rsidRDefault="009B1F9B" w:rsidP="009B1F9B">
      <w:pPr>
        <w:pStyle w:val="Standard"/>
        <w:jc w:val="both"/>
        <w:rPr>
          <w:rFonts w:asciiTheme="minorHAnsi" w:eastAsia="Palatino Linotype" w:hAnsiTheme="minorHAnsi" w:cstheme="minorHAnsi"/>
          <w:bCs/>
          <w:color w:val="000000"/>
          <w:sz w:val="22"/>
          <w:szCs w:val="22"/>
          <w:lang w:eastAsia="pl-PL"/>
        </w:rPr>
      </w:pPr>
      <w:r w:rsidRPr="00151B23">
        <w:rPr>
          <w:rFonts w:asciiTheme="minorHAnsi" w:eastAsia="Palatino Linotype" w:hAnsiTheme="minorHAnsi" w:cstheme="minorHAnsi"/>
          <w:bCs/>
          <w:color w:val="000000"/>
          <w:sz w:val="22"/>
          <w:szCs w:val="22"/>
          <w:lang w:eastAsia="pl-PL"/>
        </w:rPr>
        <w:t xml:space="preserve">Punkty w ramach kryterium nr 2 zostaną przyznane w skali punktowej od 0 do 30 punktów, na podstawie informacji zawartych w Druku Oferty;                                                                                                 </w:t>
      </w:r>
    </w:p>
    <w:p w14:paraId="5E646D43" w14:textId="77777777" w:rsidR="009B1F9B" w:rsidRPr="00151B23" w:rsidRDefault="009B1F9B" w:rsidP="009B1F9B">
      <w:pPr>
        <w:pStyle w:val="Standard"/>
        <w:jc w:val="both"/>
        <w:rPr>
          <w:rFonts w:asciiTheme="minorHAnsi" w:eastAsia="Palatino Linotype" w:hAnsiTheme="minorHAnsi" w:cstheme="minorHAnsi"/>
          <w:bCs/>
          <w:color w:val="000000"/>
          <w:sz w:val="22"/>
          <w:szCs w:val="22"/>
          <w:lang w:eastAsia="pl-PL"/>
        </w:rPr>
      </w:pPr>
      <w:r w:rsidRPr="00151B23">
        <w:rPr>
          <w:rFonts w:asciiTheme="minorHAnsi" w:eastAsia="Palatino Linotype" w:hAnsiTheme="minorHAnsi" w:cstheme="minorHAnsi"/>
          <w:bCs/>
          <w:color w:val="000000"/>
          <w:sz w:val="22"/>
          <w:szCs w:val="22"/>
          <w:lang w:eastAsia="pl-PL"/>
        </w:rPr>
        <w:t>W sytuacji niewypełnienia Druku Oferty w punkcie „</w:t>
      </w:r>
      <w:r w:rsidRPr="00151B23">
        <w:rPr>
          <w:rFonts w:asciiTheme="minorHAnsi" w:hAnsiTheme="minorHAnsi" w:cstheme="minorHAnsi"/>
          <w:sz w:val="22"/>
          <w:szCs w:val="22"/>
        </w:rPr>
        <w:t>Czas naprawy lub demontażu w trybie interwencyjnym dla urządzeń zagrażających</w:t>
      </w:r>
      <w:r w:rsidRPr="00151B23">
        <w:rPr>
          <w:rFonts w:asciiTheme="minorHAnsi" w:hAnsiTheme="minorHAnsi" w:cstheme="minorHAnsi"/>
          <w:bCs/>
          <w:sz w:val="22"/>
          <w:szCs w:val="22"/>
        </w:rPr>
        <w:t xml:space="preserve"> </w:t>
      </w:r>
      <w:r w:rsidRPr="00151B23">
        <w:rPr>
          <w:rFonts w:asciiTheme="minorHAnsi" w:hAnsiTheme="minorHAnsi" w:cstheme="minorHAnsi"/>
          <w:sz w:val="22"/>
          <w:szCs w:val="22"/>
        </w:rPr>
        <w:t>bezpieczeństwu osób (maksymalny możliwy czas naprawy lub demontażu wynosi 12 godzin od otrzymania zlecenia)</w:t>
      </w:r>
      <w:r w:rsidRPr="00151B23">
        <w:rPr>
          <w:rFonts w:asciiTheme="minorHAnsi" w:eastAsia="Palatino Linotype" w:hAnsiTheme="minorHAnsi" w:cstheme="minorHAnsi"/>
          <w:bCs/>
          <w:color w:val="000000"/>
          <w:sz w:val="22"/>
          <w:szCs w:val="22"/>
          <w:lang w:eastAsia="pl-PL"/>
        </w:rPr>
        <w:t xml:space="preserve">” oferta Wykonawcy w ramach przedmiotowego kryterium oceny otrzyma 0 pkt. </w:t>
      </w:r>
    </w:p>
    <w:p w14:paraId="4DC08E7D" w14:textId="77777777" w:rsidR="009B1F9B" w:rsidRPr="00151B23" w:rsidRDefault="009B1F9B" w:rsidP="009B1F9B">
      <w:pPr>
        <w:pStyle w:val="Standard"/>
        <w:jc w:val="both"/>
        <w:rPr>
          <w:rFonts w:asciiTheme="minorHAnsi" w:eastAsia="Palatino Linotype" w:hAnsiTheme="minorHAnsi" w:cstheme="minorHAnsi"/>
          <w:bCs/>
          <w:color w:val="000000"/>
          <w:sz w:val="22"/>
          <w:szCs w:val="22"/>
          <w:lang w:eastAsia="pl-PL"/>
        </w:rPr>
      </w:pPr>
    </w:p>
    <w:p w14:paraId="2D50E726" w14:textId="77777777" w:rsidR="009B1F9B" w:rsidRPr="00151B23" w:rsidRDefault="009B1F9B" w:rsidP="009B1F9B">
      <w:pPr>
        <w:pStyle w:val="Standard"/>
        <w:jc w:val="both"/>
        <w:rPr>
          <w:rFonts w:asciiTheme="minorHAnsi" w:eastAsia="Palatino Linotype" w:hAnsiTheme="minorHAnsi" w:cstheme="minorHAnsi"/>
          <w:b/>
          <w:bCs/>
          <w:color w:val="000000"/>
          <w:lang w:eastAsia="pl-PL"/>
        </w:rPr>
      </w:pPr>
      <w:r w:rsidRPr="00151B23">
        <w:rPr>
          <w:rFonts w:asciiTheme="minorHAnsi" w:eastAsia="Palatino Linotype" w:hAnsiTheme="minorHAnsi" w:cstheme="minorHAnsi"/>
          <w:bCs/>
          <w:color w:val="000000"/>
          <w:lang w:eastAsia="pl-PL"/>
        </w:rPr>
        <w:t xml:space="preserve">dla </w:t>
      </w:r>
      <w:r w:rsidRPr="00151B23">
        <w:rPr>
          <w:rFonts w:asciiTheme="minorHAnsi" w:eastAsia="Palatino Linotype" w:hAnsiTheme="minorHAnsi" w:cstheme="minorHAnsi"/>
          <w:b/>
          <w:bCs/>
          <w:color w:val="000000"/>
          <w:lang w:eastAsia="pl-PL"/>
        </w:rPr>
        <w:t>Części I</w:t>
      </w:r>
    </w:p>
    <w:p w14:paraId="5738C4C5" w14:textId="77777777" w:rsidR="009B1F9B" w:rsidRPr="00151B23" w:rsidRDefault="009B1F9B" w:rsidP="009B1F9B">
      <w:pPr>
        <w:pStyle w:val="Standard"/>
        <w:jc w:val="both"/>
        <w:rPr>
          <w:rFonts w:asciiTheme="minorHAnsi" w:eastAsia="Palatino Linotype" w:hAnsiTheme="minorHAnsi" w:cstheme="minorHAnsi"/>
          <w:b/>
          <w:color w:val="000000"/>
          <w:sz w:val="22"/>
          <w:szCs w:val="22"/>
          <w:lang w:eastAsia="pl-PL"/>
        </w:rPr>
      </w:pPr>
    </w:p>
    <w:p w14:paraId="6F272182" w14:textId="77189AB3" w:rsidR="009B1F9B" w:rsidRPr="00151B23" w:rsidRDefault="009B1F9B" w:rsidP="009B1F9B">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
          <w:bCs/>
          <w:color w:val="000000"/>
          <w:sz w:val="22"/>
          <w:szCs w:val="22"/>
          <w:lang w:eastAsia="pl-PL"/>
        </w:rPr>
        <w:t>Wartość punktowa kryterium nr 3</w:t>
      </w:r>
      <w:r w:rsidRPr="00151B23">
        <w:rPr>
          <w:rFonts w:asciiTheme="minorHAnsi" w:eastAsia="Palatino Linotype" w:hAnsiTheme="minorHAnsi" w:cstheme="minorHAnsi"/>
          <w:bCs/>
          <w:color w:val="000000"/>
          <w:sz w:val="22"/>
          <w:szCs w:val="22"/>
          <w:lang w:eastAsia="pl-PL"/>
        </w:rPr>
        <w:t xml:space="preserve"> – </w:t>
      </w:r>
      <w:r w:rsidRPr="00151B23">
        <w:rPr>
          <w:rFonts w:asciiTheme="minorHAnsi" w:hAnsiTheme="minorHAnsi" w:cstheme="minorHAnsi"/>
          <w:b/>
          <w:sz w:val="22"/>
          <w:szCs w:val="22"/>
        </w:rPr>
        <w:t>Dysponowanie dodatkowym potencjałem technicznym w postaci narzędzi akumulatorowych wykorzystywanym do realizacji przedmiotu umowy</w:t>
      </w:r>
      <w:r w:rsidRPr="00151B23">
        <w:rPr>
          <w:rFonts w:asciiTheme="minorHAnsi" w:eastAsia="Palatino Linotype" w:hAnsiTheme="minorHAnsi" w:cstheme="minorHAnsi"/>
          <w:b/>
          <w:color w:val="000000"/>
          <w:sz w:val="22"/>
          <w:szCs w:val="22"/>
          <w:lang w:eastAsia="pl-PL"/>
        </w:rPr>
        <w:t>,</w:t>
      </w:r>
    </w:p>
    <w:p w14:paraId="4B3D58BC" w14:textId="77777777" w:rsidR="009B1F9B" w:rsidRPr="00151B23" w:rsidRDefault="009B1F9B" w:rsidP="009B1F9B">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Cs/>
          <w:color w:val="000000"/>
          <w:sz w:val="22"/>
          <w:szCs w:val="22"/>
          <w:lang w:eastAsia="pl-PL"/>
        </w:rPr>
        <w:t xml:space="preserve">punktowana będzie następująco: </w:t>
      </w:r>
    </w:p>
    <w:p w14:paraId="0B81FC57" w14:textId="77777777" w:rsidR="009B1F9B" w:rsidRPr="00151B23" w:rsidRDefault="009B1F9B" w:rsidP="009B1F9B">
      <w:pPr>
        <w:pStyle w:val="Standard"/>
        <w:jc w:val="both"/>
        <w:rPr>
          <w:rFonts w:asciiTheme="minorHAnsi" w:eastAsia="Palatino Linotype" w:hAnsiTheme="minorHAnsi" w:cstheme="minorHAnsi"/>
          <w:bCs/>
          <w:color w:val="000000"/>
          <w:sz w:val="22"/>
          <w:szCs w:val="22"/>
          <w:lang w:eastAsia="pl-PL"/>
        </w:rPr>
      </w:pPr>
    </w:p>
    <w:p w14:paraId="14BA597E" w14:textId="77777777" w:rsidR="009B1F9B" w:rsidRPr="00151B23" w:rsidRDefault="009B1F9B" w:rsidP="00131F5A">
      <w:pPr>
        <w:numPr>
          <w:ilvl w:val="0"/>
          <w:numId w:val="101"/>
        </w:numPr>
        <w:suppressAutoHyphens w:val="0"/>
        <w:autoSpaceDE w:val="0"/>
        <w:adjustRightInd w:val="0"/>
        <w:spacing w:after="0" w:line="240" w:lineRule="auto"/>
        <w:ind w:left="1276"/>
        <w:textAlignment w:val="auto"/>
        <w:rPr>
          <w:rFonts w:cs="Arial"/>
        </w:rPr>
      </w:pPr>
      <w:r w:rsidRPr="00151B23">
        <w:rPr>
          <w:rFonts w:cs="Arial"/>
        </w:rPr>
        <w:t>niedysponowania dodatkowym potencjałem technicznym w postaci wymaganych elektronarzędzi – 0 punktów</w:t>
      </w:r>
    </w:p>
    <w:p w14:paraId="4C07FFFA" w14:textId="77777777" w:rsidR="009B1F9B" w:rsidRPr="00151B23" w:rsidRDefault="009B1F9B" w:rsidP="00131F5A">
      <w:pPr>
        <w:numPr>
          <w:ilvl w:val="0"/>
          <w:numId w:val="101"/>
        </w:numPr>
        <w:suppressAutoHyphens w:val="0"/>
        <w:autoSpaceDE w:val="0"/>
        <w:adjustRightInd w:val="0"/>
        <w:spacing w:after="0" w:line="240" w:lineRule="auto"/>
        <w:ind w:left="1276"/>
        <w:textAlignment w:val="auto"/>
        <w:rPr>
          <w:rFonts w:cs="Arial"/>
        </w:rPr>
      </w:pPr>
      <w:r w:rsidRPr="00151B23">
        <w:rPr>
          <w:rFonts w:cs="Arial"/>
        </w:rPr>
        <w:t>dysponowanie jednym z wymienionych rodzajów sprzętu – 2 pkt;</w:t>
      </w:r>
    </w:p>
    <w:p w14:paraId="69F4056A" w14:textId="77777777" w:rsidR="009B1F9B" w:rsidRDefault="009B1F9B" w:rsidP="00131F5A">
      <w:pPr>
        <w:numPr>
          <w:ilvl w:val="0"/>
          <w:numId w:val="101"/>
        </w:numPr>
        <w:suppressAutoHyphens w:val="0"/>
        <w:autoSpaceDE w:val="0"/>
        <w:adjustRightInd w:val="0"/>
        <w:spacing w:after="0" w:line="240" w:lineRule="auto"/>
        <w:ind w:left="1276"/>
        <w:textAlignment w:val="auto"/>
        <w:rPr>
          <w:rFonts w:cs="Arial"/>
        </w:rPr>
      </w:pPr>
      <w:r w:rsidRPr="00151B23">
        <w:rPr>
          <w:rFonts w:cs="Arial"/>
        </w:rPr>
        <w:t>dysponowanie dwoma z wymienionych</w:t>
      </w:r>
      <w:r>
        <w:rPr>
          <w:rFonts w:cs="Arial"/>
        </w:rPr>
        <w:t xml:space="preserve"> rodzajów sprzętu</w:t>
      </w:r>
      <w:r w:rsidRPr="00DA2486">
        <w:rPr>
          <w:rFonts w:cs="Arial"/>
        </w:rPr>
        <w:t xml:space="preserve"> – </w:t>
      </w:r>
      <w:r>
        <w:rPr>
          <w:rFonts w:cs="Arial"/>
        </w:rPr>
        <w:t>4</w:t>
      </w:r>
      <w:r w:rsidRPr="00DA2486">
        <w:rPr>
          <w:rFonts w:cs="Arial"/>
        </w:rPr>
        <w:t xml:space="preserve"> pkt;</w:t>
      </w:r>
    </w:p>
    <w:p w14:paraId="5180AD6A" w14:textId="77777777" w:rsidR="009B1F9B" w:rsidRDefault="009B1F9B" w:rsidP="00131F5A">
      <w:pPr>
        <w:numPr>
          <w:ilvl w:val="0"/>
          <w:numId w:val="101"/>
        </w:numPr>
        <w:suppressAutoHyphens w:val="0"/>
        <w:autoSpaceDE w:val="0"/>
        <w:adjustRightInd w:val="0"/>
        <w:spacing w:after="0" w:line="240" w:lineRule="auto"/>
        <w:ind w:left="1276"/>
        <w:textAlignment w:val="auto"/>
        <w:rPr>
          <w:rFonts w:cs="Arial"/>
        </w:rPr>
      </w:pPr>
      <w:r w:rsidRPr="00DA2486">
        <w:rPr>
          <w:rFonts w:cs="Arial"/>
        </w:rPr>
        <w:t xml:space="preserve">dysponowanie </w:t>
      </w:r>
      <w:r>
        <w:rPr>
          <w:rFonts w:cs="Arial"/>
        </w:rPr>
        <w:t>trzema</w:t>
      </w:r>
      <w:r w:rsidRPr="00DA2486">
        <w:rPr>
          <w:rFonts w:cs="Arial"/>
        </w:rPr>
        <w:t xml:space="preserve"> </w:t>
      </w:r>
      <w:r>
        <w:rPr>
          <w:rFonts w:cs="Arial"/>
        </w:rPr>
        <w:t>z wymienionych rodzajów sprzętu</w:t>
      </w:r>
      <w:r w:rsidRPr="00DA2486">
        <w:rPr>
          <w:rFonts w:cs="Arial"/>
        </w:rPr>
        <w:t xml:space="preserve"> – </w:t>
      </w:r>
      <w:r>
        <w:rPr>
          <w:rFonts w:cs="Arial"/>
        </w:rPr>
        <w:t>6</w:t>
      </w:r>
      <w:r w:rsidRPr="00DA2486">
        <w:rPr>
          <w:rFonts w:cs="Arial"/>
        </w:rPr>
        <w:t xml:space="preserve"> pkt;</w:t>
      </w:r>
    </w:p>
    <w:p w14:paraId="5089A9A7" w14:textId="77777777" w:rsidR="009B1F9B" w:rsidRDefault="009B1F9B" w:rsidP="00131F5A">
      <w:pPr>
        <w:numPr>
          <w:ilvl w:val="0"/>
          <w:numId w:val="101"/>
        </w:numPr>
        <w:suppressAutoHyphens w:val="0"/>
        <w:autoSpaceDE w:val="0"/>
        <w:adjustRightInd w:val="0"/>
        <w:spacing w:after="0" w:line="240" w:lineRule="auto"/>
        <w:ind w:left="1276"/>
        <w:textAlignment w:val="auto"/>
        <w:rPr>
          <w:rFonts w:cs="Arial"/>
        </w:rPr>
      </w:pPr>
      <w:r w:rsidRPr="00DA2486">
        <w:rPr>
          <w:rFonts w:cs="Arial"/>
        </w:rPr>
        <w:t xml:space="preserve">dysponowanie </w:t>
      </w:r>
      <w:r>
        <w:rPr>
          <w:rFonts w:cs="Arial"/>
        </w:rPr>
        <w:t>czterema</w:t>
      </w:r>
      <w:r w:rsidRPr="00DA2486">
        <w:rPr>
          <w:rFonts w:cs="Arial"/>
        </w:rPr>
        <w:t xml:space="preserve"> </w:t>
      </w:r>
      <w:r>
        <w:rPr>
          <w:rFonts w:cs="Arial"/>
        </w:rPr>
        <w:t>z wymienionych rodzajów sprzętu</w:t>
      </w:r>
      <w:r w:rsidRPr="00DA2486">
        <w:rPr>
          <w:rFonts w:cs="Arial"/>
        </w:rPr>
        <w:t xml:space="preserve"> –</w:t>
      </w:r>
      <w:r>
        <w:rPr>
          <w:rFonts w:cs="Arial"/>
        </w:rPr>
        <w:t xml:space="preserve"> 8</w:t>
      </w:r>
      <w:r w:rsidRPr="00DA2486">
        <w:rPr>
          <w:rFonts w:cs="Arial"/>
        </w:rPr>
        <w:t xml:space="preserve"> pkt;</w:t>
      </w:r>
    </w:p>
    <w:p w14:paraId="4C3E45F5" w14:textId="77777777" w:rsidR="009B1F9B" w:rsidRDefault="009B1F9B" w:rsidP="00131F5A">
      <w:pPr>
        <w:numPr>
          <w:ilvl w:val="0"/>
          <w:numId w:val="101"/>
        </w:numPr>
        <w:suppressAutoHyphens w:val="0"/>
        <w:autoSpaceDE w:val="0"/>
        <w:adjustRightInd w:val="0"/>
        <w:spacing w:after="0" w:line="240" w:lineRule="auto"/>
        <w:ind w:left="1276"/>
        <w:textAlignment w:val="auto"/>
        <w:rPr>
          <w:rFonts w:cs="Arial"/>
        </w:rPr>
      </w:pPr>
      <w:r w:rsidRPr="00DA2486">
        <w:rPr>
          <w:rFonts w:cs="Arial"/>
        </w:rPr>
        <w:t xml:space="preserve">dysponowanie </w:t>
      </w:r>
      <w:r>
        <w:rPr>
          <w:rFonts w:cs="Arial"/>
        </w:rPr>
        <w:t>pięcioma</w:t>
      </w:r>
      <w:r w:rsidRPr="00DA2486">
        <w:rPr>
          <w:rFonts w:cs="Arial"/>
        </w:rPr>
        <w:t xml:space="preserve"> </w:t>
      </w:r>
      <w:r>
        <w:rPr>
          <w:rFonts w:cs="Arial"/>
        </w:rPr>
        <w:t>z wymienionych rodzajów sprzętu</w:t>
      </w:r>
      <w:r w:rsidRPr="00DA2486">
        <w:rPr>
          <w:rFonts w:cs="Arial"/>
        </w:rPr>
        <w:t xml:space="preserve"> – </w:t>
      </w:r>
      <w:r>
        <w:rPr>
          <w:rFonts w:cs="Arial"/>
        </w:rPr>
        <w:t>10</w:t>
      </w:r>
      <w:r w:rsidRPr="00DA2486">
        <w:rPr>
          <w:rFonts w:cs="Arial"/>
        </w:rPr>
        <w:t xml:space="preserve"> pkt;</w:t>
      </w:r>
    </w:p>
    <w:p w14:paraId="0C0E9D20" w14:textId="77777777" w:rsidR="009B1F9B" w:rsidRPr="00DA2486" w:rsidRDefault="009B1F9B" w:rsidP="009B1F9B">
      <w:pPr>
        <w:pStyle w:val="Standard"/>
        <w:jc w:val="both"/>
        <w:rPr>
          <w:rFonts w:asciiTheme="minorHAnsi" w:eastAsia="Palatino Linotype" w:hAnsiTheme="minorHAnsi" w:cstheme="minorHAnsi"/>
          <w:bCs/>
          <w:color w:val="000000"/>
          <w:sz w:val="22"/>
          <w:szCs w:val="22"/>
          <w:lang w:eastAsia="pl-PL"/>
        </w:rPr>
      </w:pPr>
    </w:p>
    <w:p w14:paraId="27AE954A" w14:textId="77777777" w:rsidR="009B1F9B" w:rsidRPr="00DA2486" w:rsidRDefault="009B1F9B" w:rsidP="009B1F9B">
      <w:pPr>
        <w:pStyle w:val="Standard"/>
        <w:jc w:val="both"/>
        <w:rPr>
          <w:rFonts w:asciiTheme="minorHAnsi" w:eastAsia="Palatino Linotype" w:hAnsiTheme="minorHAnsi" w:cstheme="minorHAnsi"/>
          <w:bCs/>
          <w:color w:val="000000"/>
          <w:sz w:val="22"/>
          <w:szCs w:val="22"/>
          <w:lang w:eastAsia="pl-PL"/>
        </w:rPr>
      </w:pPr>
    </w:p>
    <w:p w14:paraId="6FA2085A" w14:textId="77777777" w:rsidR="009B1F9B" w:rsidRPr="00DA2486" w:rsidRDefault="009B1F9B" w:rsidP="009B1F9B">
      <w:pPr>
        <w:pStyle w:val="Standard"/>
        <w:jc w:val="both"/>
        <w:rPr>
          <w:rFonts w:asciiTheme="minorHAnsi" w:eastAsia="Palatino Linotype" w:hAnsiTheme="minorHAnsi" w:cstheme="minorHAnsi"/>
          <w:bCs/>
          <w:color w:val="000000"/>
          <w:sz w:val="22"/>
          <w:szCs w:val="22"/>
          <w:lang w:eastAsia="pl-PL"/>
        </w:rPr>
      </w:pPr>
      <w:r w:rsidRPr="00DA2486">
        <w:rPr>
          <w:rFonts w:asciiTheme="minorHAnsi" w:eastAsia="Palatino Linotype" w:hAnsiTheme="minorHAnsi" w:cstheme="minorHAnsi"/>
          <w:bCs/>
          <w:color w:val="000000"/>
          <w:sz w:val="22"/>
          <w:szCs w:val="22"/>
          <w:lang w:eastAsia="pl-PL"/>
        </w:rPr>
        <w:t xml:space="preserve">Punkty w ramach kryterium nr 3  zostaną przyznane w skali punktowej od 0 do 10 punktów, </w:t>
      </w:r>
      <w:r w:rsidRPr="00DA2486">
        <w:rPr>
          <w:rFonts w:asciiTheme="minorHAnsi" w:eastAsia="Palatino Linotype" w:hAnsiTheme="minorHAnsi" w:cstheme="minorHAnsi"/>
          <w:bCs/>
          <w:color w:val="000000"/>
          <w:sz w:val="22"/>
          <w:szCs w:val="22"/>
          <w:lang w:eastAsia="pl-PL"/>
        </w:rPr>
        <w:br/>
        <w:t xml:space="preserve">na podstawie informacji zawartych w Druku Oferty;       </w:t>
      </w:r>
    </w:p>
    <w:p w14:paraId="3627680C" w14:textId="77777777" w:rsidR="009B1F9B" w:rsidRPr="00DA2486" w:rsidRDefault="009B1F9B" w:rsidP="009B1F9B">
      <w:pPr>
        <w:pStyle w:val="Standard"/>
        <w:jc w:val="both"/>
        <w:rPr>
          <w:rFonts w:asciiTheme="minorHAnsi" w:eastAsia="Palatino Linotype" w:hAnsiTheme="minorHAnsi" w:cstheme="minorHAnsi"/>
          <w:bCs/>
          <w:color w:val="000000"/>
          <w:sz w:val="22"/>
          <w:szCs w:val="22"/>
          <w:lang w:eastAsia="pl-PL"/>
        </w:rPr>
      </w:pPr>
      <w:r w:rsidRPr="00DA2486">
        <w:rPr>
          <w:rFonts w:asciiTheme="minorHAnsi" w:eastAsia="Palatino Linotype" w:hAnsiTheme="minorHAnsi" w:cstheme="minorHAnsi"/>
          <w:bCs/>
          <w:color w:val="000000"/>
          <w:sz w:val="22"/>
          <w:szCs w:val="22"/>
          <w:lang w:eastAsia="pl-PL"/>
        </w:rPr>
        <w:t>Oferent może uzyskać 2 punkty za każdy rodzaj posiadanego sprzętu: pilarka akumulatorowa, frezarka akumulatorowa, szlifierka akumulatorowa, gwoździarka akumulatorowa, wkrętarka akumulatorowa</w:t>
      </w:r>
    </w:p>
    <w:p w14:paraId="20CF57DF" w14:textId="77777777" w:rsidR="009B1F9B" w:rsidRPr="00DA2486" w:rsidRDefault="009B1F9B" w:rsidP="009B1F9B">
      <w:pPr>
        <w:pStyle w:val="Standard"/>
        <w:jc w:val="both"/>
        <w:rPr>
          <w:rFonts w:asciiTheme="minorHAnsi" w:eastAsia="Palatino Linotype" w:hAnsiTheme="minorHAnsi" w:cstheme="minorHAnsi"/>
          <w:bCs/>
          <w:color w:val="000000"/>
          <w:sz w:val="22"/>
          <w:szCs w:val="22"/>
          <w:lang w:eastAsia="pl-PL"/>
        </w:rPr>
      </w:pPr>
      <w:r w:rsidRPr="00DA2486">
        <w:rPr>
          <w:rFonts w:asciiTheme="minorHAnsi" w:eastAsia="Palatino Linotype" w:hAnsiTheme="minorHAnsi" w:cstheme="minorHAnsi"/>
          <w:bCs/>
          <w:color w:val="000000"/>
          <w:sz w:val="22"/>
          <w:szCs w:val="22"/>
          <w:lang w:eastAsia="pl-PL"/>
        </w:rPr>
        <w:t xml:space="preserve">Za każdy rodzaj z wymienionych elektronarzędzi  oferent uzyskać może maksymalnie 2 pkt, tj. w przypadku posiadania przez Oferenta 1, 2 lub 3 sztuk pilarek akumulatorowych, uzyskuje on niezależnie od ilości 2 pkt.                                                           </w:t>
      </w:r>
    </w:p>
    <w:p w14:paraId="4D6AD2BD" w14:textId="77777777" w:rsidR="009B1F9B" w:rsidRPr="00DA2486" w:rsidRDefault="009B1F9B" w:rsidP="009B1F9B">
      <w:pPr>
        <w:pStyle w:val="Standard"/>
        <w:jc w:val="both"/>
        <w:rPr>
          <w:rFonts w:asciiTheme="minorHAnsi" w:eastAsia="Palatino Linotype" w:hAnsiTheme="minorHAnsi" w:cstheme="minorHAnsi"/>
          <w:bCs/>
          <w:color w:val="000000"/>
          <w:sz w:val="22"/>
          <w:szCs w:val="22"/>
          <w:lang w:eastAsia="pl-PL"/>
        </w:rPr>
      </w:pPr>
      <w:r w:rsidRPr="00DA2486">
        <w:rPr>
          <w:rFonts w:asciiTheme="minorHAnsi" w:eastAsia="Palatino Linotype" w:hAnsiTheme="minorHAnsi" w:cstheme="minorHAnsi"/>
          <w:bCs/>
          <w:color w:val="000000"/>
          <w:sz w:val="22"/>
          <w:szCs w:val="22"/>
          <w:lang w:eastAsia="pl-PL"/>
        </w:rPr>
        <w:t>W sytuacji niewypełnienia Druku Oferty w punkcie „</w:t>
      </w:r>
      <w:r w:rsidRPr="00DA2486">
        <w:rPr>
          <w:rFonts w:asciiTheme="minorHAnsi" w:hAnsiTheme="minorHAnsi" w:cstheme="minorHAnsi"/>
          <w:sz w:val="22"/>
          <w:szCs w:val="22"/>
        </w:rPr>
        <w:t>Dysponowanie dodatkowym potencjałem technicznym w postaci narzędzie akumulatorowych wykorzystywanym do realizacji przedmiotu umowy</w:t>
      </w:r>
      <w:r w:rsidRPr="00DA2486">
        <w:rPr>
          <w:rFonts w:asciiTheme="minorHAnsi" w:eastAsia="Palatino Linotype" w:hAnsiTheme="minorHAnsi" w:cstheme="minorHAnsi"/>
          <w:bCs/>
          <w:color w:val="000000"/>
          <w:sz w:val="22"/>
          <w:szCs w:val="22"/>
          <w:lang w:eastAsia="pl-PL"/>
        </w:rPr>
        <w:t xml:space="preserve">” oferta Wykonawcy w ramach przedmiotowego kryterium oceny otrzyma 0 pkt. </w:t>
      </w:r>
    </w:p>
    <w:p w14:paraId="49C03785" w14:textId="77777777" w:rsidR="009E1F5C" w:rsidRDefault="009E1F5C" w:rsidP="009E1F5C">
      <w:pPr>
        <w:pStyle w:val="Standard"/>
        <w:jc w:val="both"/>
        <w:rPr>
          <w:rFonts w:asciiTheme="minorHAnsi" w:eastAsia="Palatino Linotype" w:hAnsiTheme="minorHAnsi" w:cstheme="minorHAnsi"/>
          <w:bCs/>
          <w:color w:val="000000"/>
          <w:sz w:val="22"/>
          <w:szCs w:val="22"/>
          <w:highlight w:val="yellow"/>
          <w:lang w:eastAsia="pl-PL"/>
        </w:rPr>
      </w:pPr>
    </w:p>
    <w:p w14:paraId="64938CA5" w14:textId="77777777" w:rsidR="009422DC" w:rsidRDefault="009422DC" w:rsidP="009E1F5C">
      <w:pPr>
        <w:pStyle w:val="Standard"/>
        <w:jc w:val="both"/>
        <w:rPr>
          <w:rFonts w:asciiTheme="minorHAnsi" w:eastAsia="Palatino Linotype" w:hAnsiTheme="minorHAnsi" w:cstheme="minorHAnsi"/>
          <w:bCs/>
          <w:color w:val="000000"/>
          <w:sz w:val="22"/>
          <w:szCs w:val="22"/>
          <w:highlight w:val="yellow"/>
          <w:lang w:eastAsia="pl-PL"/>
        </w:rPr>
      </w:pPr>
    </w:p>
    <w:p w14:paraId="7033A809" w14:textId="77777777" w:rsidR="009B1F9B" w:rsidRPr="00151B23" w:rsidRDefault="009B1F9B" w:rsidP="009E1F5C">
      <w:pPr>
        <w:pStyle w:val="Standard"/>
        <w:jc w:val="both"/>
        <w:rPr>
          <w:rFonts w:asciiTheme="minorHAnsi" w:eastAsia="Palatino Linotype" w:hAnsiTheme="minorHAnsi" w:cstheme="minorHAnsi"/>
          <w:bCs/>
          <w:color w:val="000000"/>
          <w:sz w:val="22"/>
          <w:szCs w:val="22"/>
          <w:lang w:eastAsia="pl-PL"/>
        </w:rPr>
      </w:pPr>
    </w:p>
    <w:p w14:paraId="6705AA3D" w14:textId="77777777" w:rsidR="009B1F9B" w:rsidRPr="00151B23" w:rsidRDefault="009B1F9B" w:rsidP="009B1F9B">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Cs/>
          <w:color w:val="000000"/>
          <w:lang w:eastAsia="pl-PL"/>
        </w:rPr>
        <w:t xml:space="preserve">dla </w:t>
      </w:r>
      <w:r w:rsidRPr="00151B23">
        <w:rPr>
          <w:rFonts w:asciiTheme="minorHAnsi" w:eastAsia="Palatino Linotype" w:hAnsiTheme="minorHAnsi" w:cstheme="minorHAnsi"/>
          <w:b/>
          <w:bCs/>
          <w:color w:val="000000"/>
          <w:lang w:eastAsia="pl-PL"/>
        </w:rPr>
        <w:t>Części II</w:t>
      </w:r>
    </w:p>
    <w:p w14:paraId="23C0751A" w14:textId="77777777" w:rsidR="009B1F9B" w:rsidRPr="00151B23" w:rsidRDefault="009B1F9B" w:rsidP="009E1F5C">
      <w:pPr>
        <w:pStyle w:val="Standard"/>
        <w:jc w:val="both"/>
        <w:rPr>
          <w:rFonts w:asciiTheme="minorHAnsi" w:eastAsia="Palatino Linotype" w:hAnsiTheme="minorHAnsi" w:cstheme="minorHAnsi"/>
          <w:bCs/>
          <w:color w:val="000000"/>
          <w:sz w:val="22"/>
          <w:szCs w:val="22"/>
          <w:lang w:eastAsia="pl-PL"/>
        </w:rPr>
      </w:pPr>
    </w:p>
    <w:p w14:paraId="10EC67AA" w14:textId="5F60E2EA" w:rsidR="002614F5" w:rsidRPr="00151B23" w:rsidRDefault="009C6ADA" w:rsidP="00CC4289">
      <w:pPr>
        <w:pStyle w:val="Standard"/>
        <w:jc w:val="both"/>
        <w:rPr>
          <w:rFonts w:asciiTheme="minorHAnsi" w:eastAsia="Palatino Linotype" w:hAnsiTheme="minorHAnsi" w:cstheme="minorHAnsi"/>
          <w:bCs/>
          <w:color w:val="000000"/>
          <w:sz w:val="22"/>
          <w:szCs w:val="22"/>
          <w:lang w:eastAsia="pl-PL"/>
        </w:rPr>
      </w:pPr>
      <w:r w:rsidRPr="00151B23">
        <w:rPr>
          <w:rFonts w:asciiTheme="minorHAnsi" w:eastAsia="Palatino Linotype" w:hAnsiTheme="minorHAnsi" w:cstheme="minorHAnsi"/>
          <w:b/>
          <w:bCs/>
          <w:color w:val="000000"/>
          <w:sz w:val="22"/>
          <w:szCs w:val="22"/>
          <w:lang w:eastAsia="pl-PL"/>
        </w:rPr>
        <w:t xml:space="preserve">Wartość punktowa kryterium nr </w:t>
      </w:r>
      <w:r w:rsidR="004A61FF" w:rsidRPr="00151B23">
        <w:rPr>
          <w:rFonts w:asciiTheme="minorHAnsi" w:eastAsia="Palatino Linotype" w:hAnsiTheme="minorHAnsi" w:cstheme="minorHAnsi"/>
          <w:b/>
          <w:bCs/>
          <w:color w:val="000000"/>
          <w:sz w:val="22"/>
          <w:szCs w:val="22"/>
          <w:lang w:eastAsia="pl-PL"/>
        </w:rPr>
        <w:t>2</w:t>
      </w:r>
      <w:r w:rsidRPr="00151B23">
        <w:rPr>
          <w:rFonts w:asciiTheme="minorHAnsi" w:eastAsia="Palatino Linotype" w:hAnsiTheme="minorHAnsi" w:cstheme="minorHAnsi"/>
          <w:bCs/>
          <w:color w:val="000000"/>
          <w:sz w:val="22"/>
          <w:szCs w:val="22"/>
          <w:lang w:eastAsia="pl-PL"/>
        </w:rPr>
        <w:t xml:space="preserve"> – </w:t>
      </w:r>
      <w:r w:rsidR="002614F5" w:rsidRPr="00151B23">
        <w:rPr>
          <w:rFonts w:asciiTheme="minorHAnsi" w:hAnsiTheme="minorHAnsi" w:cstheme="minorHAnsi"/>
          <w:b/>
          <w:sz w:val="22"/>
          <w:szCs w:val="22"/>
        </w:rPr>
        <w:t xml:space="preserve">Gwarancja utrzymania parametrów jakościowych </w:t>
      </w:r>
      <w:r w:rsidR="009B1F9B" w:rsidRPr="00151B23">
        <w:rPr>
          <w:rFonts w:asciiTheme="minorHAnsi" w:hAnsiTheme="minorHAnsi" w:cstheme="minorHAnsi"/>
          <w:b/>
          <w:sz w:val="22"/>
          <w:szCs w:val="22"/>
        </w:rPr>
        <w:br/>
      </w:r>
      <w:r w:rsidR="002614F5" w:rsidRPr="00151B23">
        <w:rPr>
          <w:rFonts w:asciiTheme="minorHAnsi" w:hAnsiTheme="minorHAnsi" w:cstheme="minorHAnsi"/>
          <w:b/>
          <w:sz w:val="22"/>
          <w:szCs w:val="22"/>
        </w:rPr>
        <w:lastRenderedPageBreak/>
        <w:t>i technicznych  przez wymieniany/remontowany element</w:t>
      </w:r>
      <w:r w:rsidR="000019B3" w:rsidRPr="00151B23">
        <w:rPr>
          <w:rFonts w:asciiTheme="minorHAnsi" w:eastAsia="Palatino Linotype" w:hAnsiTheme="minorHAnsi" w:cstheme="minorHAnsi"/>
          <w:bCs/>
          <w:color w:val="000000"/>
          <w:sz w:val="22"/>
          <w:szCs w:val="22"/>
          <w:lang w:eastAsia="pl-PL"/>
        </w:rPr>
        <w:t xml:space="preserve"> (do wyboru: 12; 24; 36 lub więcej miesięcy),</w:t>
      </w:r>
    </w:p>
    <w:p w14:paraId="6E1EB870" w14:textId="4B951B20" w:rsidR="009E1F5C" w:rsidRPr="00151B23" w:rsidRDefault="009C6ADA" w:rsidP="00CC4289">
      <w:pPr>
        <w:pStyle w:val="Standard"/>
        <w:jc w:val="both"/>
        <w:rPr>
          <w:rFonts w:asciiTheme="minorHAnsi" w:eastAsia="Palatino Linotype" w:hAnsiTheme="minorHAnsi" w:cstheme="minorHAnsi"/>
          <w:bCs/>
          <w:color w:val="000000"/>
          <w:sz w:val="22"/>
          <w:szCs w:val="22"/>
          <w:lang w:eastAsia="pl-PL"/>
        </w:rPr>
      </w:pPr>
      <w:r w:rsidRPr="00151B23">
        <w:rPr>
          <w:rFonts w:asciiTheme="minorHAnsi" w:eastAsia="Palatino Linotype" w:hAnsiTheme="minorHAnsi" w:cstheme="minorHAnsi"/>
          <w:bCs/>
          <w:color w:val="000000"/>
          <w:sz w:val="22"/>
          <w:szCs w:val="22"/>
          <w:lang w:eastAsia="pl-PL"/>
        </w:rPr>
        <w:t>punktowana</w:t>
      </w:r>
      <w:r w:rsidR="009E1F5C" w:rsidRPr="00151B23">
        <w:rPr>
          <w:rFonts w:asciiTheme="minorHAnsi" w:eastAsia="Palatino Linotype" w:hAnsiTheme="minorHAnsi" w:cstheme="minorHAnsi"/>
          <w:bCs/>
          <w:color w:val="000000"/>
          <w:sz w:val="22"/>
          <w:szCs w:val="22"/>
          <w:lang w:eastAsia="pl-PL"/>
        </w:rPr>
        <w:t xml:space="preserve"> będzie następująco: </w:t>
      </w:r>
    </w:p>
    <w:p w14:paraId="576D873F" w14:textId="77777777" w:rsidR="009C6ADA" w:rsidRPr="00151B23" w:rsidRDefault="009C6ADA" w:rsidP="009E1F5C">
      <w:pPr>
        <w:pStyle w:val="Standard"/>
        <w:jc w:val="both"/>
        <w:rPr>
          <w:rFonts w:asciiTheme="minorHAnsi" w:eastAsia="Palatino Linotype" w:hAnsiTheme="minorHAnsi" w:cstheme="minorHAnsi"/>
          <w:bCs/>
          <w:color w:val="000000"/>
          <w:sz w:val="22"/>
          <w:szCs w:val="22"/>
          <w:lang w:eastAsia="pl-PL"/>
        </w:rPr>
      </w:pPr>
    </w:p>
    <w:p w14:paraId="6A558EA0" w14:textId="3B826CDB" w:rsidR="002614F5" w:rsidRPr="00151B23" w:rsidRDefault="002614F5" w:rsidP="00131F5A">
      <w:pPr>
        <w:numPr>
          <w:ilvl w:val="0"/>
          <w:numId w:val="101"/>
        </w:numPr>
        <w:suppressAutoHyphens w:val="0"/>
        <w:autoSpaceDE w:val="0"/>
        <w:adjustRightInd w:val="0"/>
        <w:spacing w:after="0" w:line="240" w:lineRule="auto"/>
        <w:ind w:left="1276"/>
        <w:textAlignment w:val="auto"/>
        <w:rPr>
          <w:rFonts w:cs="Arial"/>
        </w:rPr>
      </w:pPr>
      <w:r w:rsidRPr="00151B23">
        <w:rPr>
          <w:rFonts w:cs="Arial"/>
        </w:rPr>
        <w:t>36 miesięcy</w:t>
      </w:r>
      <w:r w:rsidR="00D419E1" w:rsidRPr="00151B23">
        <w:rPr>
          <w:rFonts w:cs="Arial"/>
        </w:rPr>
        <w:t xml:space="preserve"> (lub więcej: ……….)</w:t>
      </w:r>
      <w:r w:rsidRPr="00151B23">
        <w:rPr>
          <w:rFonts w:cs="Arial"/>
        </w:rPr>
        <w:t xml:space="preserve"> – </w:t>
      </w:r>
      <w:r w:rsidR="008078EE" w:rsidRPr="00151B23">
        <w:rPr>
          <w:rFonts w:cs="Arial"/>
        </w:rPr>
        <w:t>2</w:t>
      </w:r>
      <w:r w:rsidRPr="00151B23">
        <w:rPr>
          <w:rFonts w:cs="Arial"/>
        </w:rPr>
        <w:t>0 pkt;</w:t>
      </w:r>
    </w:p>
    <w:p w14:paraId="6F4D8203" w14:textId="5718BE2B" w:rsidR="002614F5" w:rsidRPr="00151B23" w:rsidRDefault="002614F5" w:rsidP="00131F5A">
      <w:pPr>
        <w:numPr>
          <w:ilvl w:val="0"/>
          <w:numId w:val="101"/>
        </w:numPr>
        <w:suppressAutoHyphens w:val="0"/>
        <w:autoSpaceDE w:val="0"/>
        <w:adjustRightInd w:val="0"/>
        <w:spacing w:after="0" w:line="240" w:lineRule="auto"/>
        <w:ind w:left="1276"/>
        <w:textAlignment w:val="auto"/>
        <w:rPr>
          <w:rFonts w:cs="Arial"/>
        </w:rPr>
      </w:pPr>
      <w:r w:rsidRPr="00151B23">
        <w:rPr>
          <w:rFonts w:cs="Arial"/>
        </w:rPr>
        <w:t xml:space="preserve">24 miesięcy – </w:t>
      </w:r>
      <w:r w:rsidR="008078EE" w:rsidRPr="00151B23">
        <w:rPr>
          <w:rFonts w:cs="Arial"/>
        </w:rPr>
        <w:t>1</w:t>
      </w:r>
      <w:r w:rsidR="00F745DA" w:rsidRPr="00151B23">
        <w:rPr>
          <w:rFonts w:cs="Arial"/>
        </w:rPr>
        <w:t>0</w:t>
      </w:r>
      <w:r w:rsidRPr="00151B23">
        <w:rPr>
          <w:rFonts w:cs="Arial"/>
        </w:rPr>
        <w:t xml:space="preserve"> pkt;</w:t>
      </w:r>
    </w:p>
    <w:p w14:paraId="0B81B0E4" w14:textId="77777777" w:rsidR="002614F5" w:rsidRPr="00151B23" w:rsidRDefault="002614F5" w:rsidP="00131F5A">
      <w:pPr>
        <w:numPr>
          <w:ilvl w:val="0"/>
          <w:numId w:val="101"/>
        </w:numPr>
        <w:suppressAutoHyphens w:val="0"/>
        <w:autoSpaceDE w:val="0"/>
        <w:adjustRightInd w:val="0"/>
        <w:spacing w:after="0" w:line="240" w:lineRule="auto"/>
        <w:ind w:left="1276"/>
        <w:textAlignment w:val="auto"/>
        <w:rPr>
          <w:rFonts w:cs="Arial"/>
        </w:rPr>
      </w:pPr>
      <w:r w:rsidRPr="00151B23">
        <w:rPr>
          <w:rFonts w:cs="Arial"/>
        </w:rPr>
        <w:t xml:space="preserve">12 miesięcy – 0 pkt. </w:t>
      </w:r>
    </w:p>
    <w:p w14:paraId="181B033A" w14:textId="77777777" w:rsidR="009C6ADA" w:rsidRPr="00151B23" w:rsidRDefault="009C6ADA" w:rsidP="009E1F5C">
      <w:pPr>
        <w:pStyle w:val="Standard"/>
        <w:jc w:val="both"/>
        <w:rPr>
          <w:rFonts w:asciiTheme="minorHAnsi" w:eastAsia="Palatino Linotype" w:hAnsiTheme="minorHAnsi" w:cstheme="minorHAnsi"/>
          <w:bCs/>
          <w:color w:val="000000"/>
          <w:sz w:val="22"/>
          <w:szCs w:val="22"/>
          <w:lang w:eastAsia="pl-PL"/>
        </w:rPr>
      </w:pPr>
    </w:p>
    <w:p w14:paraId="36463444" w14:textId="706454CA" w:rsidR="009C6ADA" w:rsidRPr="00151B23" w:rsidRDefault="009C6ADA" w:rsidP="009C6ADA">
      <w:pPr>
        <w:pStyle w:val="Standard"/>
        <w:jc w:val="both"/>
        <w:rPr>
          <w:rFonts w:asciiTheme="minorHAnsi" w:eastAsia="Palatino Linotype" w:hAnsiTheme="minorHAnsi" w:cstheme="minorHAnsi"/>
          <w:bCs/>
          <w:color w:val="000000"/>
          <w:sz w:val="22"/>
          <w:szCs w:val="22"/>
          <w:lang w:eastAsia="pl-PL"/>
        </w:rPr>
      </w:pPr>
      <w:r w:rsidRPr="00151B23">
        <w:rPr>
          <w:rFonts w:asciiTheme="minorHAnsi" w:eastAsia="Palatino Linotype" w:hAnsiTheme="minorHAnsi" w:cstheme="minorHAnsi"/>
          <w:bCs/>
          <w:color w:val="000000"/>
          <w:sz w:val="22"/>
          <w:szCs w:val="22"/>
          <w:lang w:eastAsia="pl-PL"/>
        </w:rPr>
        <w:t>Punkty w ramach kryterium</w:t>
      </w:r>
      <w:r w:rsidR="002614F5" w:rsidRPr="00151B23">
        <w:rPr>
          <w:rFonts w:asciiTheme="minorHAnsi" w:eastAsia="Palatino Linotype" w:hAnsiTheme="minorHAnsi" w:cstheme="minorHAnsi"/>
          <w:bCs/>
          <w:color w:val="000000"/>
          <w:sz w:val="22"/>
          <w:szCs w:val="22"/>
          <w:lang w:eastAsia="pl-PL"/>
        </w:rPr>
        <w:t xml:space="preserve"> nr </w:t>
      </w:r>
      <w:r w:rsidR="002B1FC0" w:rsidRPr="00151B23">
        <w:rPr>
          <w:rFonts w:asciiTheme="minorHAnsi" w:eastAsia="Palatino Linotype" w:hAnsiTheme="minorHAnsi" w:cstheme="minorHAnsi"/>
          <w:bCs/>
          <w:color w:val="000000"/>
          <w:sz w:val="22"/>
          <w:szCs w:val="22"/>
          <w:lang w:eastAsia="pl-PL"/>
        </w:rPr>
        <w:t>2</w:t>
      </w:r>
      <w:r w:rsidRPr="00151B23">
        <w:rPr>
          <w:rFonts w:asciiTheme="minorHAnsi" w:eastAsia="Palatino Linotype" w:hAnsiTheme="minorHAnsi" w:cstheme="minorHAnsi"/>
          <w:bCs/>
          <w:color w:val="000000"/>
          <w:sz w:val="22"/>
          <w:szCs w:val="22"/>
          <w:lang w:eastAsia="pl-PL"/>
        </w:rPr>
        <w:t xml:space="preserve">  zostaną przyznane w skal</w:t>
      </w:r>
      <w:r w:rsidR="002614F5" w:rsidRPr="00151B23">
        <w:rPr>
          <w:rFonts w:asciiTheme="minorHAnsi" w:eastAsia="Palatino Linotype" w:hAnsiTheme="minorHAnsi" w:cstheme="minorHAnsi"/>
          <w:bCs/>
          <w:color w:val="000000"/>
          <w:sz w:val="22"/>
          <w:szCs w:val="22"/>
          <w:lang w:eastAsia="pl-PL"/>
        </w:rPr>
        <w:t xml:space="preserve">i punktowej od 0 do </w:t>
      </w:r>
      <w:r w:rsidR="004D0474" w:rsidRPr="00151B23">
        <w:rPr>
          <w:rFonts w:asciiTheme="minorHAnsi" w:eastAsia="Palatino Linotype" w:hAnsiTheme="minorHAnsi" w:cstheme="minorHAnsi"/>
          <w:bCs/>
          <w:color w:val="000000"/>
          <w:sz w:val="22"/>
          <w:szCs w:val="22"/>
          <w:lang w:eastAsia="pl-PL"/>
        </w:rPr>
        <w:t>2</w:t>
      </w:r>
      <w:r w:rsidRPr="00151B23">
        <w:rPr>
          <w:rFonts w:asciiTheme="minorHAnsi" w:eastAsia="Palatino Linotype" w:hAnsiTheme="minorHAnsi" w:cstheme="minorHAnsi"/>
          <w:bCs/>
          <w:color w:val="000000"/>
          <w:sz w:val="22"/>
          <w:szCs w:val="22"/>
          <w:lang w:eastAsia="pl-PL"/>
        </w:rPr>
        <w:t xml:space="preserve">0 punktów, </w:t>
      </w:r>
      <w:r w:rsidR="004C65F6" w:rsidRPr="00151B23">
        <w:rPr>
          <w:rFonts w:asciiTheme="minorHAnsi" w:eastAsia="Palatino Linotype" w:hAnsiTheme="minorHAnsi" w:cstheme="minorHAnsi"/>
          <w:bCs/>
          <w:color w:val="000000"/>
          <w:sz w:val="22"/>
          <w:szCs w:val="22"/>
          <w:lang w:eastAsia="pl-PL"/>
        </w:rPr>
        <w:br/>
      </w:r>
      <w:r w:rsidRPr="00151B23">
        <w:rPr>
          <w:rFonts w:asciiTheme="minorHAnsi" w:eastAsia="Palatino Linotype" w:hAnsiTheme="minorHAnsi" w:cstheme="minorHAnsi"/>
          <w:bCs/>
          <w:color w:val="000000"/>
          <w:sz w:val="22"/>
          <w:szCs w:val="22"/>
          <w:lang w:eastAsia="pl-PL"/>
        </w:rPr>
        <w:t xml:space="preserve">na podstawie informacji zawartych w Druku Oferty;                                                                                                 </w:t>
      </w:r>
    </w:p>
    <w:p w14:paraId="3E4FD7EA" w14:textId="45C10FFB" w:rsidR="009C6ADA" w:rsidRPr="00151B23" w:rsidRDefault="009C6ADA" w:rsidP="009C6ADA">
      <w:pPr>
        <w:pStyle w:val="Standard"/>
        <w:jc w:val="both"/>
        <w:rPr>
          <w:rFonts w:asciiTheme="minorHAnsi" w:eastAsia="Palatino Linotype" w:hAnsiTheme="minorHAnsi" w:cstheme="minorHAnsi"/>
          <w:bCs/>
          <w:color w:val="000000"/>
          <w:sz w:val="22"/>
          <w:szCs w:val="22"/>
          <w:lang w:eastAsia="pl-PL"/>
        </w:rPr>
      </w:pPr>
      <w:r w:rsidRPr="00151B23">
        <w:rPr>
          <w:rFonts w:asciiTheme="minorHAnsi" w:eastAsia="Palatino Linotype" w:hAnsiTheme="minorHAnsi" w:cstheme="minorHAnsi"/>
          <w:bCs/>
          <w:color w:val="000000"/>
          <w:sz w:val="22"/>
          <w:szCs w:val="22"/>
          <w:lang w:eastAsia="pl-PL"/>
        </w:rPr>
        <w:t>W sytuacji niewypełnienia Druku Oferty w punkcie „</w:t>
      </w:r>
      <w:r w:rsidR="00084D29" w:rsidRPr="00151B23">
        <w:rPr>
          <w:rFonts w:asciiTheme="minorHAnsi" w:hAnsiTheme="minorHAnsi" w:cstheme="minorHAnsi"/>
          <w:sz w:val="22"/>
          <w:szCs w:val="22"/>
        </w:rPr>
        <w:t xml:space="preserve">Gwarancja utrzymania parametrów jakościowych </w:t>
      </w:r>
      <w:r w:rsidR="004C65F6" w:rsidRPr="00151B23">
        <w:rPr>
          <w:rFonts w:asciiTheme="minorHAnsi" w:hAnsiTheme="minorHAnsi" w:cstheme="minorHAnsi"/>
          <w:sz w:val="22"/>
          <w:szCs w:val="22"/>
        </w:rPr>
        <w:br/>
      </w:r>
      <w:r w:rsidR="00084D29" w:rsidRPr="00151B23">
        <w:rPr>
          <w:rFonts w:asciiTheme="minorHAnsi" w:hAnsiTheme="minorHAnsi" w:cstheme="minorHAnsi"/>
          <w:sz w:val="22"/>
          <w:szCs w:val="22"/>
        </w:rPr>
        <w:t>i technicznych  przez wymieniany/remontowany element</w:t>
      </w:r>
      <w:r w:rsidRPr="00151B23">
        <w:rPr>
          <w:rFonts w:asciiTheme="minorHAnsi" w:eastAsia="Palatino Linotype" w:hAnsiTheme="minorHAnsi" w:cstheme="minorHAnsi"/>
          <w:bCs/>
          <w:color w:val="000000"/>
          <w:sz w:val="22"/>
          <w:szCs w:val="22"/>
          <w:lang w:eastAsia="pl-PL"/>
        </w:rPr>
        <w:t xml:space="preserve">” oferta Wykonawcy w ramach przedmiotowego kryterium oceny otrzyma 0 pkt. </w:t>
      </w:r>
    </w:p>
    <w:p w14:paraId="64809770" w14:textId="77777777" w:rsidR="00084D29" w:rsidRPr="00151B23" w:rsidRDefault="00084D29" w:rsidP="009C6ADA">
      <w:pPr>
        <w:pStyle w:val="Standard"/>
        <w:jc w:val="both"/>
        <w:rPr>
          <w:rFonts w:asciiTheme="minorHAnsi" w:eastAsia="Palatino Linotype" w:hAnsiTheme="minorHAnsi" w:cstheme="minorHAnsi"/>
          <w:bCs/>
          <w:color w:val="000000"/>
          <w:sz w:val="22"/>
          <w:szCs w:val="22"/>
          <w:lang w:eastAsia="pl-PL"/>
        </w:rPr>
      </w:pPr>
    </w:p>
    <w:p w14:paraId="5054B577" w14:textId="77777777" w:rsidR="004D0474" w:rsidRPr="00151B23" w:rsidRDefault="004D0474" w:rsidP="004D0474">
      <w:pPr>
        <w:pStyle w:val="Standard"/>
        <w:jc w:val="both"/>
        <w:rPr>
          <w:rFonts w:asciiTheme="minorHAnsi" w:eastAsia="Palatino Linotype" w:hAnsiTheme="minorHAnsi" w:cstheme="minorHAnsi"/>
          <w:b/>
          <w:color w:val="000000"/>
          <w:sz w:val="22"/>
          <w:szCs w:val="22"/>
          <w:lang w:eastAsia="pl-PL"/>
        </w:rPr>
      </w:pPr>
      <w:r w:rsidRPr="00151B23">
        <w:rPr>
          <w:rFonts w:asciiTheme="minorHAnsi" w:eastAsia="Palatino Linotype" w:hAnsiTheme="minorHAnsi" w:cstheme="minorHAnsi"/>
          <w:bCs/>
          <w:color w:val="000000"/>
          <w:lang w:eastAsia="pl-PL"/>
        </w:rPr>
        <w:t xml:space="preserve">dla </w:t>
      </w:r>
      <w:r w:rsidRPr="00151B23">
        <w:rPr>
          <w:rFonts w:asciiTheme="minorHAnsi" w:eastAsia="Palatino Linotype" w:hAnsiTheme="minorHAnsi" w:cstheme="minorHAnsi"/>
          <w:b/>
          <w:bCs/>
          <w:color w:val="000000"/>
          <w:lang w:eastAsia="pl-PL"/>
        </w:rPr>
        <w:t>Części II</w:t>
      </w:r>
    </w:p>
    <w:p w14:paraId="6127D64A" w14:textId="77777777" w:rsidR="004D0474" w:rsidRPr="00151B23" w:rsidRDefault="004D0474" w:rsidP="00523FE9">
      <w:pPr>
        <w:pStyle w:val="Standard"/>
        <w:jc w:val="both"/>
        <w:rPr>
          <w:rFonts w:asciiTheme="minorHAnsi" w:eastAsia="Palatino Linotype" w:hAnsiTheme="minorHAnsi" w:cstheme="minorHAnsi"/>
          <w:b/>
          <w:bCs/>
          <w:color w:val="000000"/>
          <w:sz w:val="22"/>
          <w:szCs w:val="22"/>
          <w:lang w:eastAsia="pl-PL"/>
        </w:rPr>
      </w:pPr>
    </w:p>
    <w:p w14:paraId="5C9719DF" w14:textId="63702AD3" w:rsidR="00523FE9" w:rsidRDefault="00523FE9" w:rsidP="00523FE9">
      <w:pPr>
        <w:pStyle w:val="Standard"/>
        <w:jc w:val="both"/>
        <w:rPr>
          <w:rFonts w:asciiTheme="minorHAnsi" w:eastAsia="Palatino Linotype" w:hAnsiTheme="minorHAnsi" w:cstheme="minorHAnsi"/>
          <w:bCs/>
          <w:color w:val="000000"/>
          <w:sz w:val="22"/>
          <w:szCs w:val="22"/>
          <w:lang w:eastAsia="pl-PL"/>
        </w:rPr>
      </w:pPr>
      <w:r w:rsidRPr="00151B23">
        <w:rPr>
          <w:rFonts w:asciiTheme="minorHAnsi" w:eastAsia="Palatino Linotype" w:hAnsiTheme="minorHAnsi" w:cstheme="minorHAnsi"/>
          <w:b/>
          <w:bCs/>
          <w:color w:val="000000"/>
          <w:sz w:val="22"/>
          <w:szCs w:val="22"/>
          <w:lang w:eastAsia="pl-PL"/>
        </w:rPr>
        <w:t>Wartość punktowa kryterium nr 3</w:t>
      </w:r>
      <w:r w:rsidRPr="00151B23">
        <w:rPr>
          <w:rFonts w:asciiTheme="minorHAnsi" w:eastAsia="Palatino Linotype" w:hAnsiTheme="minorHAnsi" w:cstheme="minorHAnsi"/>
          <w:bCs/>
          <w:color w:val="000000"/>
          <w:sz w:val="22"/>
          <w:szCs w:val="22"/>
          <w:lang w:eastAsia="pl-PL"/>
        </w:rPr>
        <w:t xml:space="preserve"> – </w:t>
      </w:r>
      <w:r w:rsidRPr="00151B23">
        <w:rPr>
          <w:rFonts w:asciiTheme="minorHAnsi" w:hAnsiTheme="minorHAnsi" w:cstheme="minorHAnsi"/>
          <w:b/>
          <w:sz w:val="22"/>
          <w:szCs w:val="22"/>
        </w:rPr>
        <w:t>Posiadanie</w:t>
      </w:r>
      <w:r w:rsidRPr="002614F5">
        <w:rPr>
          <w:rFonts w:asciiTheme="minorHAnsi" w:hAnsiTheme="minorHAnsi" w:cstheme="minorHAnsi"/>
          <w:b/>
          <w:sz w:val="22"/>
          <w:szCs w:val="22"/>
        </w:rPr>
        <w:t xml:space="preserve"> uprawnień do certyfikacji urządzeń zabawowych zgodnie z normą PN-EN 1176 i PN-EN 1177</w:t>
      </w:r>
      <w:r>
        <w:rPr>
          <w:rFonts w:asciiTheme="minorHAnsi" w:eastAsia="Palatino Linotype" w:hAnsiTheme="minorHAnsi" w:cstheme="minorHAnsi"/>
          <w:bCs/>
          <w:color w:val="000000"/>
          <w:sz w:val="22"/>
          <w:szCs w:val="22"/>
          <w:lang w:eastAsia="pl-PL"/>
        </w:rPr>
        <w:t>,</w:t>
      </w:r>
    </w:p>
    <w:p w14:paraId="2BC85B33" w14:textId="77777777" w:rsidR="00523FE9" w:rsidRPr="009E1F5C" w:rsidRDefault="00523FE9" w:rsidP="00523FE9">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punktowana</w:t>
      </w:r>
      <w:r w:rsidRPr="009E1F5C">
        <w:rPr>
          <w:rFonts w:asciiTheme="minorHAnsi" w:eastAsia="Palatino Linotype" w:hAnsiTheme="minorHAnsi" w:cstheme="minorHAnsi"/>
          <w:bCs/>
          <w:color w:val="000000"/>
          <w:sz w:val="22"/>
          <w:szCs w:val="22"/>
          <w:lang w:eastAsia="pl-PL"/>
        </w:rPr>
        <w:t xml:space="preserve"> będzie następująco: </w:t>
      </w:r>
    </w:p>
    <w:p w14:paraId="405F8F8A" w14:textId="77777777" w:rsidR="00523FE9" w:rsidRDefault="00523FE9" w:rsidP="00523FE9">
      <w:pPr>
        <w:pStyle w:val="Standard"/>
        <w:jc w:val="both"/>
        <w:rPr>
          <w:rFonts w:asciiTheme="minorHAnsi" w:eastAsia="Palatino Linotype" w:hAnsiTheme="minorHAnsi" w:cstheme="minorHAnsi"/>
          <w:bCs/>
          <w:color w:val="000000"/>
          <w:sz w:val="22"/>
          <w:szCs w:val="22"/>
          <w:lang w:eastAsia="pl-PL"/>
        </w:rPr>
      </w:pPr>
    </w:p>
    <w:p w14:paraId="2D127D12" w14:textId="54AF4F61" w:rsidR="00523FE9" w:rsidRPr="00196381" w:rsidRDefault="00523FE9" w:rsidP="00523FE9">
      <w:pPr>
        <w:numPr>
          <w:ilvl w:val="0"/>
          <w:numId w:val="101"/>
        </w:numPr>
        <w:suppressAutoHyphens w:val="0"/>
        <w:autoSpaceDE w:val="0"/>
        <w:adjustRightInd w:val="0"/>
        <w:spacing w:after="0" w:line="240" w:lineRule="auto"/>
        <w:ind w:left="1276"/>
        <w:textAlignment w:val="auto"/>
        <w:rPr>
          <w:rFonts w:cs="Arial"/>
        </w:rPr>
      </w:pPr>
      <w:r w:rsidRPr="00196381">
        <w:rPr>
          <w:rFonts w:cs="Calibri"/>
          <w:bCs/>
        </w:rPr>
        <w:t xml:space="preserve">Wykonawca dysponuje osobą posiadającą ww. uprawnienia </w:t>
      </w:r>
      <w:r w:rsidRPr="00196381">
        <w:rPr>
          <w:rFonts w:cs="Arial"/>
        </w:rPr>
        <w:t xml:space="preserve">– </w:t>
      </w:r>
      <w:r w:rsidR="00EA0B31">
        <w:rPr>
          <w:rFonts w:cs="Arial"/>
        </w:rPr>
        <w:t>2</w:t>
      </w:r>
      <w:r w:rsidRPr="00196381">
        <w:rPr>
          <w:rFonts w:cs="Arial"/>
        </w:rPr>
        <w:t>0 pkt;</w:t>
      </w:r>
    </w:p>
    <w:p w14:paraId="3954F082" w14:textId="77777777" w:rsidR="00523FE9" w:rsidRPr="00196381" w:rsidRDefault="00523FE9" w:rsidP="00523FE9">
      <w:pPr>
        <w:numPr>
          <w:ilvl w:val="0"/>
          <w:numId w:val="101"/>
        </w:numPr>
        <w:suppressAutoHyphens w:val="0"/>
        <w:autoSpaceDE w:val="0"/>
        <w:adjustRightInd w:val="0"/>
        <w:spacing w:after="0" w:line="240" w:lineRule="auto"/>
        <w:ind w:left="1276"/>
        <w:textAlignment w:val="auto"/>
        <w:rPr>
          <w:rFonts w:cs="Arial"/>
        </w:rPr>
      </w:pPr>
      <w:r w:rsidRPr="00196381">
        <w:rPr>
          <w:rFonts w:cs="Calibri"/>
          <w:bCs/>
        </w:rPr>
        <w:t xml:space="preserve">Wykonawca nie dysponuje osobą posiadającą ww. uprawnienia </w:t>
      </w:r>
      <w:r w:rsidRPr="00196381">
        <w:rPr>
          <w:rFonts w:cs="Arial"/>
        </w:rPr>
        <w:t xml:space="preserve">– 0 pkt. </w:t>
      </w:r>
    </w:p>
    <w:p w14:paraId="0A9B8452" w14:textId="77777777" w:rsidR="00523FE9" w:rsidRDefault="00523FE9" w:rsidP="00523FE9">
      <w:pPr>
        <w:pStyle w:val="Standard"/>
        <w:jc w:val="both"/>
        <w:rPr>
          <w:rFonts w:asciiTheme="minorHAnsi" w:eastAsia="Palatino Linotype" w:hAnsiTheme="minorHAnsi" w:cstheme="minorHAnsi"/>
          <w:bCs/>
          <w:color w:val="000000"/>
          <w:sz w:val="22"/>
          <w:szCs w:val="22"/>
          <w:lang w:eastAsia="pl-PL"/>
        </w:rPr>
      </w:pPr>
    </w:p>
    <w:p w14:paraId="0B2FF025" w14:textId="5CCB6324" w:rsidR="00523FE9" w:rsidRPr="009E1F5C" w:rsidRDefault="00523FE9" w:rsidP="00523FE9">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Punkty w ramach kryterium</w:t>
      </w:r>
      <w:r>
        <w:rPr>
          <w:rFonts w:asciiTheme="minorHAnsi" w:eastAsia="Palatino Linotype" w:hAnsiTheme="minorHAnsi" w:cstheme="minorHAnsi"/>
          <w:bCs/>
          <w:color w:val="000000"/>
          <w:sz w:val="22"/>
          <w:szCs w:val="22"/>
          <w:lang w:eastAsia="pl-PL"/>
        </w:rPr>
        <w:t xml:space="preserve"> nr </w:t>
      </w:r>
      <w:r w:rsidR="008234FF">
        <w:rPr>
          <w:rFonts w:asciiTheme="minorHAnsi" w:eastAsia="Palatino Linotype" w:hAnsiTheme="minorHAnsi" w:cstheme="minorHAnsi"/>
          <w:bCs/>
          <w:color w:val="000000"/>
          <w:sz w:val="22"/>
          <w:szCs w:val="22"/>
          <w:lang w:eastAsia="pl-PL"/>
        </w:rPr>
        <w:t>3</w:t>
      </w:r>
      <w:r w:rsidRPr="009E1F5C">
        <w:rPr>
          <w:rFonts w:asciiTheme="minorHAnsi" w:eastAsia="Palatino Linotype" w:hAnsiTheme="minorHAnsi" w:cstheme="minorHAnsi"/>
          <w:bCs/>
          <w:color w:val="000000"/>
          <w:sz w:val="22"/>
          <w:szCs w:val="22"/>
          <w:lang w:eastAsia="pl-PL"/>
        </w:rPr>
        <w:t xml:space="preserve"> </w:t>
      </w:r>
      <w:r>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zostaną przyznane w skal</w:t>
      </w:r>
      <w:r>
        <w:rPr>
          <w:rFonts w:asciiTheme="minorHAnsi" w:eastAsia="Palatino Linotype" w:hAnsiTheme="minorHAnsi" w:cstheme="minorHAnsi"/>
          <w:bCs/>
          <w:color w:val="000000"/>
          <w:sz w:val="22"/>
          <w:szCs w:val="22"/>
          <w:lang w:eastAsia="pl-PL"/>
        </w:rPr>
        <w:t xml:space="preserve">i punktowej od 0 do </w:t>
      </w:r>
      <w:r w:rsidR="008234FF">
        <w:rPr>
          <w:rFonts w:asciiTheme="minorHAnsi" w:eastAsia="Palatino Linotype" w:hAnsiTheme="minorHAnsi" w:cstheme="minorHAnsi"/>
          <w:bCs/>
          <w:color w:val="000000"/>
          <w:sz w:val="22"/>
          <w:szCs w:val="22"/>
          <w:lang w:eastAsia="pl-PL"/>
        </w:rPr>
        <w:t>2</w:t>
      </w:r>
      <w:r w:rsidRPr="009E1F5C">
        <w:rPr>
          <w:rFonts w:asciiTheme="minorHAnsi" w:eastAsia="Palatino Linotype" w:hAnsiTheme="minorHAnsi" w:cstheme="minorHAnsi"/>
          <w:bCs/>
          <w:color w:val="000000"/>
          <w:sz w:val="22"/>
          <w:szCs w:val="22"/>
          <w:lang w:eastAsia="pl-PL"/>
        </w:rPr>
        <w:t xml:space="preserve">0 punktów, </w:t>
      </w:r>
      <w:r>
        <w:rPr>
          <w:rFonts w:asciiTheme="minorHAnsi" w:eastAsia="Palatino Linotype" w:hAnsiTheme="minorHAnsi" w:cstheme="minorHAnsi"/>
          <w:bCs/>
          <w:color w:val="000000"/>
          <w:sz w:val="22"/>
          <w:szCs w:val="22"/>
          <w:lang w:eastAsia="pl-PL"/>
        </w:rPr>
        <w:br/>
      </w:r>
      <w:r w:rsidRPr="009E1F5C">
        <w:rPr>
          <w:rFonts w:asciiTheme="minorHAnsi" w:eastAsia="Palatino Linotype" w:hAnsiTheme="minorHAnsi" w:cstheme="minorHAnsi"/>
          <w:bCs/>
          <w:color w:val="000000"/>
          <w:sz w:val="22"/>
          <w:szCs w:val="22"/>
          <w:lang w:eastAsia="pl-PL"/>
        </w:rPr>
        <w:t xml:space="preserve">na podstawie informacji zawartych w Druku Oferty;                                                                                                 </w:t>
      </w:r>
    </w:p>
    <w:p w14:paraId="491C7151" w14:textId="77777777" w:rsidR="00523FE9" w:rsidRPr="009E1F5C" w:rsidRDefault="00523FE9" w:rsidP="00523FE9">
      <w:pPr>
        <w:pStyle w:val="Standard"/>
        <w:jc w:val="both"/>
        <w:rPr>
          <w:rFonts w:asciiTheme="minorHAnsi" w:eastAsia="Palatino Linotype" w:hAnsiTheme="minorHAnsi" w:cstheme="minorHAnsi"/>
          <w:bCs/>
          <w:color w:val="000000"/>
          <w:sz w:val="22"/>
          <w:szCs w:val="22"/>
          <w:lang w:eastAsia="pl-PL"/>
        </w:rPr>
      </w:pPr>
      <w:r w:rsidRPr="00084D29">
        <w:rPr>
          <w:rFonts w:asciiTheme="minorHAnsi" w:eastAsia="Palatino Linotype" w:hAnsiTheme="minorHAnsi" w:cstheme="minorHAnsi"/>
          <w:bCs/>
          <w:color w:val="000000"/>
          <w:sz w:val="22"/>
          <w:szCs w:val="22"/>
          <w:lang w:eastAsia="pl-PL"/>
        </w:rPr>
        <w:t xml:space="preserve">W sytuacji niewypełnienia Druku Oferty w punkcie </w:t>
      </w:r>
      <w:r>
        <w:rPr>
          <w:rFonts w:asciiTheme="minorHAnsi" w:eastAsia="Palatino Linotype" w:hAnsiTheme="minorHAnsi" w:cstheme="minorHAnsi"/>
          <w:bCs/>
          <w:color w:val="000000"/>
          <w:sz w:val="22"/>
          <w:szCs w:val="22"/>
          <w:lang w:eastAsia="pl-PL"/>
        </w:rPr>
        <w:t>„</w:t>
      </w:r>
      <w:r w:rsidRPr="00084D29">
        <w:rPr>
          <w:rFonts w:asciiTheme="minorHAnsi" w:hAnsiTheme="minorHAnsi" w:cstheme="minorHAnsi"/>
          <w:sz w:val="22"/>
          <w:szCs w:val="22"/>
        </w:rPr>
        <w:t>Posiadanie uprawnień do certyfikacji urządzeń zabawowych zgodnie z normą PN-EN 1176 i PN-EN 1177</w:t>
      </w:r>
      <w:r>
        <w:rPr>
          <w:rFonts w:asciiTheme="minorHAnsi" w:hAnsiTheme="minorHAnsi" w:cstheme="minorHAnsi"/>
          <w:sz w:val="22"/>
          <w:szCs w:val="22"/>
        </w:rPr>
        <w:t>”</w:t>
      </w:r>
      <w:r w:rsidRPr="00084D29">
        <w:rPr>
          <w:rFonts w:asciiTheme="minorHAnsi" w:eastAsia="Palatino Linotype" w:hAnsiTheme="minorHAnsi" w:cstheme="minorHAnsi"/>
          <w:bCs/>
          <w:color w:val="000000"/>
          <w:sz w:val="22"/>
          <w:szCs w:val="22"/>
          <w:lang w:eastAsia="pl-PL"/>
        </w:rPr>
        <w:t xml:space="preserve"> oferta</w:t>
      </w:r>
      <w:r w:rsidRPr="009E1F5C">
        <w:rPr>
          <w:rFonts w:asciiTheme="minorHAnsi" w:eastAsia="Palatino Linotype" w:hAnsiTheme="minorHAnsi" w:cstheme="minorHAnsi"/>
          <w:bCs/>
          <w:color w:val="000000"/>
          <w:sz w:val="22"/>
          <w:szCs w:val="22"/>
          <w:lang w:eastAsia="pl-PL"/>
        </w:rPr>
        <w:t xml:space="preserve"> Wykonawcy w ramach przedmiotowego kryterium oceny otrzyma 0 pkt. </w:t>
      </w:r>
    </w:p>
    <w:p w14:paraId="5B64D67A"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p>
    <w:p w14:paraId="4684F19E" w14:textId="658B7D63" w:rsidR="009E1F5C" w:rsidRPr="009E1F5C" w:rsidRDefault="00D90145" w:rsidP="00084D29">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4</w:t>
      </w:r>
      <w:r w:rsidR="009E1F5C" w:rsidRPr="009E1F5C">
        <w:rPr>
          <w:rFonts w:asciiTheme="minorHAnsi" w:eastAsia="Palatino Linotype" w:hAnsiTheme="minorHAnsi" w:cstheme="minorHAnsi"/>
          <w:bCs/>
          <w:color w:val="000000"/>
          <w:sz w:val="22"/>
          <w:szCs w:val="22"/>
          <w:lang w:eastAsia="pl-PL"/>
        </w:rPr>
        <w:t xml:space="preserve">. Ocena ofert zostanie przeprowadzona wyłącznie w oparciu o przedstawione powyżej kryteria. </w:t>
      </w:r>
    </w:p>
    <w:p w14:paraId="7536186E" w14:textId="0EB986AF" w:rsidR="009E1F5C" w:rsidRPr="009E1F5C" w:rsidRDefault="00D90145" w:rsidP="00084D29">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5</w:t>
      </w:r>
      <w:r w:rsidR="009E1F5C" w:rsidRPr="009E1F5C">
        <w:rPr>
          <w:rFonts w:asciiTheme="minorHAnsi" w:eastAsia="Palatino Linotype" w:hAnsiTheme="minorHAnsi" w:cstheme="minorHAnsi"/>
          <w:bCs/>
          <w:color w:val="000000"/>
          <w:sz w:val="22"/>
          <w:szCs w:val="22"/>
          <w:lang w:eastAsia="pl-PL"/>
        </w:rPr>
        <w:t>. Maksymalna łączna liczba punktów jaką może uzyskać oferta w ramach każdej części zamówienia wynosi – 100 pkt. Wykonawca uzyska łączną liczbę punktów wynikającą z sumy punktów uzyskanych w poszczególnych kryteriach</w:t>
      </w:r>
      <w:r w:rsidR="00084D29">
        <w:rPr>
          <w:rFonts w:asciiTheme="minorHAnsi" w:eastAsia="Palatino Linotype" w:hAnsiTheme="minorHAnsi" w:cstheme="minorHAnsi"/>
          <w:bCs/>
          <w:color w:val="000000"/>
          <w:sz w:val="22"/>
          <w:szCs w:val="22"/>
          <w:lang w:eastAsia="pl-PL"/>
        </w:rPr>
        <w:t>.</w:t>
      </w:r>
    </w:p>
    <w:p w14:paraId="4D7D6946" w14:textId="42C21ED5" w:rsidR="00CC4289" w:rsidRDefault="00D90145" w:rsidP="00084D29">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6</w:t>
      </w:r>
      <w:r w:rsidR="009E1F5C" w:rsidRPr="009E1F5C">
        <w:rPr>
          <w:rFonts w:asciiTheme="minorHAnsi" w:eastAsia="Palatino Linotype" w:hAnsiTheme="minorHAnsi" w:cstheme="minorHAnsi"/>
          <w:bCs/>
          <w:color w:val="000000"/>
          <w:sz w:val="22"/>
          <w:szCs w:val="22"/>
          <w:lang w:eastAsia="pl-PL"/>
        </w:rPr>
        <w:t xml:space="preserve">. Punkty będą liczone z dokładnością do dwóch (2) miejsc po przecinku, stosując powszechne zasady zaokrąglania. </w:t>
      </w:r>
    </w:p>
    <w:p w14:paraId="7CC30A05" w14:textId="3BA21AF7" w:rsidR="00CC4289" w:rsidRPr="00CC4289" w:rsidRDefault="00D90145" w:rsidP="00084D29">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7</w:t>
      </w:r>
      <w:r w:rsidR="00CC4289">
        <w:rPr>
          <w:rFonts w:asciiTheme="minorHAnsi" w:eastAsia="Palatino Linotype" w:hAnsiTheme="minorHAnsi" w:cstheme="minorHAnsi"/>
          <w:bCs/>
          <w:color w:val="000000"/>
          <w:sz w:val="22"/>
          <w:szCs w:val="22"/>
          <w:lang w:eastAsia="pl-PL"/>
        </w:rPr>
        <w:t xml:space="preserve">. </w:t>
      </w:r>
      <w:r w:rsidR="00AD7D51" w:rsidRPr="00CC4289">
        <w:rPr>
          <w:rFonts w:asciiTheme="minorHAnsi" w:eastAsia="Palatino Linotype" w:hAnsiTheme="minorHAnsi" w:cstheme="minorHAnsi"/>
          <w:bCs/>
          <w:color w:val="000000"/>
          <w:sz w:val="22"/>
          <w:szCs w:val="22"/>
          <w:lang w:eastAsia="pl-PL"/>
        </w:rPr>
        <w:t>Przy ocenie ofert wartość wagowa wyrażona w procentach będzie wyrażona w punktach (1% = 1 pkt). Punkty w ramach kryterium oceny ofert przyznane zostaną do 2 miejsca po przecinku (na zasadzie „odcięcia” kolejnych cyfr).</w:t>
      </w:r>
    </w:p>
    <w:p w14:paraId="24FD3AE4" w14:textId="481EEA5E" w:rsidR="00CC4289" w:rsidRPr="00CC4289" w:rsidRDefault="00D90145" w:rsidP="00084D29">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8</w:t>
      </w:r>
      <w:r w:rsidR="00CC4289" w:rsidRPr="00CC4289">
        <w:rPr>
          <w:rFonts w:asciiTheme="minorHAnsi" w:eastAsia="Palatino Linotype" w:hAnsiTheme="minorHAnsi" w:cstheme="minorHAnsi"/>
          <w:bCs/>
          <w:color w:val="000000"/>
          <w:sz w:val="22"/>
          <w:szCs w:val="22"/>
          <w:lang w:eastAsia="pl-PL"/>
        </w:rPr>
        <w:t xml:space="preserve">. </w:t>
      </w:r>
      <w:r w:rsidR="00AD7D51" w:rsidRPr="00CC4289">
        <w:rPr>
          <w:rFonts w:asciiTheme="minorHAnsi" w:eastAsia="Palatino Linotype" w:hAnsiTheme="minorHAnsi" w:cstheme="minorHAnsi"/>
          <w:bCs/>
          <w:color w:val="000000"/>
          <w:sz w:val="22"/>
          <w:szCs w:val="22"/>
          <w:lang w:eastAsia="pl-PL"/>
        </w:rPr>
        <w:t>Za najkorzystniejszą ofertę uważa się ofertę, która uzyska największą liczbę punktów będącą sumą punktacji w obu kryteriach wskazanych w ust. 2.</w:t>
      </w:r>
    </w:p>
    <w:p w14:paraId="63FCB052" w14:textId="7BA89226" w:rsidR="00973399" w:rsidRPr="00CC4289" w:rsidRDefault="00D90145" w:rsidP="00084D29">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9</w:t>
      </w:r>
      <w:r w:rsidR="00CC4289" w:rsidRPr="00CC4289">
        <w:rPr>
          <w:rFonts w:asciiTheme="minorHAnsi" w:eastAsia="Palatino Linotype" w:hAnsiTheme="minorHAnsi" w:cstheme="minorHAnsi"/>
          <w:bCs/>
          <w:color w:val="000000"/>
          <w:sz w:val="22"/>
          <w:szCs w:val="22"/>
          <w:lang w:eastAsia="pl-PL"/>
        </w:rPr>
        <w:t xml:space="preserve">. </w:t>
      </w:r>
      <w:r w:rsidR="00AD7D51" w:rsidRPr="00CC4289">
        <w:rPr>
          <w:rFonts w:asciiTheme="minorHAnsi" w:eastAsia="Palatino Linotype" w:hAnsiTheme="minorHAnsi" w:cstheme="minorHAnsi"/>
          <w:bCs/>
          <w:color w:val="000000"/>
          <w:sz w:val="22"/>
          <w:szCs w:val="22"/>
          <w:lang w:eastAsia="pl-PL"/>
        </w:rPr>
        <w:t>Zamawiający jako najkorzystniejszą ofertę wybierze ofertę Wykonawcy, która uzyska największą liczbę punktów w ramach kryterium oceny ofert.</w:t>
      </w:r>
    </w:p>
    <w:p w14:paraId="51D9CC49" w14:textId="77777777" w:rsidR="00973399" w:rsidRPr="00D3233D" w:rsidRDefault="00973399" w:rsidP="000315E3">
      <w:pPr>
        <w:spacing w:after="0"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50BDFC46" w14:textId="77777777">
        <w:trPr>
          <w:trHeight w:val="356"/>
        </w:trPr>
        <w:tc>
          <w:tcPr>
            <w:tcW w:w="1589" w:type="dxa"/>
            <w:shd w:val="clear" w:color="auto" w:fill="A6A6A6"/>
            <w:tcMar>
              <w:top w:w="71" w:type="dxa"/>
              <w:left w:w="0" w:type="dxa"/>
              <w:bottom w:w="0" w:type="dxa"/>
              <w:right w:w="0" w:type="dxa"/>
            </w:tcMar>
          </w:tcPr>
          <w:p w14:paraId="2B7EFB7D" w14:textId="1CA42D54" w:rsidR="00973399" w:rsidRPr="00D3233D" w:rsidRDefault="00AD7D51" w:rsidP="000315E3">
            <w:pPr>
              <w:spacing w:after="0" w:line="240" w:lineRule="auto"/>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Rozdz. 1</w:t>
            </w:r>
            <w:r w:rsidR="0063442B">
              <w:rPr>
                <w:rFonts w:asciiTheme="minorHAnsi" w:eastAsia="Palatino Linotype" w:hAnsiTheme="minorHAnsi" w:cstheme="minorHAnsi"/>
                <w:b/>
                <w:color w:val="000000"/>
                <w:lang w:eastAsia="pl-PL"/>
              </w:rPr>
              <w:t>8</w:t>
            </w:r>
          </w:p>
        </w:tc>
        <w:tc>
          <w:tcPr>
            <w:tcW w:w="7542" w:type="dxa"/>
            <w:shd w:val="clear" w:color="auto" w:fill="A6A6A6"/>
            <w:tcMar>
              <w:top w:w="71" w:type="dxa"/>
              <w:left w:w="0" w:type="dxa"/>
              <w:bottom w:w="0" w:type="dxa"/>
              <w:right w:w="0" w:type="dxa"/>
            </w:tcMar>
          </w:tcPr>
          <w:p w14:paraId="4182C4A0" w14:textId="77777777" w:rsidR="00973399" w:rsidRPr="00D3233D" w:rsidRDefault="00AD7D51" w:rsidP="000315E3">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bl>
    <w:p w14:paraId="205E202E" w14:textId="627EF85F" w:rsidR="00973399" w:rsidRPr="00D3233D" w:rsidRDefault="00495FC8" w:rsidP="00DA67A9">
      <w:pPr>
        <w:spacing w:after="0" w:line="280" w:lineRule="exact"/>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Zamawiający nie wymaga wniesienia zabezpieczenia należytego wykonania umowy.</w:t>
      </w:r>
    </w:p>
    <w:p w14:paraId="56053D35" w14:textId="77777777" w:rsidR="00973399" w:rsidRPr="00D3233D" w:rsidRDefault="00973399" w:rsidP="000315E3">
      <w:pPr>
        <w:spacing w:after="0"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3084BE4C"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w:t>
            </w:r>
            <w:r w:rsidR="0063442B">
              <w:rPr>
                <w:rFonts w:asciiTheme="minorHAnsi" w:eastAsia="Palatino Linotype" w:hAnsiTheme="minorHAnsi" w:cstheme="minorHAnsi"/>
                <w:b/>
                <w:color w:val="000000"/>
                <w:lang w:eastAsia="pl-PL"/>
              </w:rPr>
              <w:t>19</w:t>
            </w:r>
          </w:p>
        </w:tc>
        <w:tc>
          <w:tcPr>
            <w:tcW w:w="7542" w:type="dxa"/>
            <w:shd w:val="clear" w:color="auto" w:fill="A6A6A6"/>
            <w:tcMar>
              <w:top w:w="71" w:type="dxa"/>
              <w:left w:w="0" w:type="dxa"/>
              <w:bottom w:w="0" w:type="dxa"/>
              <w:right w:w="0" w:type="dxa"/>
            </w:tcMar>
          </w:tcPr>
          <w:p w14:paraId="72A6D13C" w14:textId="77777777" w:rsidR="00973399" w:rsidRPr="00D3233D" w:rsidRDefault="00AD7D51" w:rsidP="000315E3">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 celu zawarcia umowy ws. zamówienia publicznego </w:t>
            </w:r>
          </w:p>
        </w:tc>
      </w:tr>
    </w:tbl>
    <w:p w14:paraId="4E4ADBAF" w14:textId="77777777" w:rsidR="00973399" w:rsidRPr="00D3233D" w:rsidRDefault="00AD7D51" w:rsidP="005D5F5E">
      <w:pPr>
        <w:numPr>
          <w:ilvl w:val="0"/>
          <w:numId w:val="85"/>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zawiadomi o wyniku postępowania, zgodnie z przepisami ustawy, poprzez stronę zamawiającego.  </w:t>
      </w:r>
    </w:p>
    <w:p w14:paraId="28DA9C0C" w14:textId="77777777" w:rsidR="00973399" w:rsidRPr="00D3233D" w:rsidRDefault="00AD7D51" w:rsidP="005D5F5E">
      <w:pPr>
        <w:numPr>
          <w:ilvl w:val="0"/>
          <w:numId w:val="85"/>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 wybranym Wykonawcą Zamawiający podpisze Umowę o wykonanie zamówienia, w terminie określonym w art. 308 ustawy. </w:t>
      </w:r>
    </w:p>
    <w:p w14:paraId="65A1392C" w14:textId="10676D7C" w:rsidR="00973399" w:rsidRPr="00D3233D" w:rsidRDefault="00AD7D51" w:rsidP="005D5F5E">
      <w:pPr>
        <w:numPr>
          <w:ilvl w:val="0"/>
          <w:numId w:val="85"/>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powiadomi wybranego Wykonawcę o miejscu i terminie podpisania Umowy </w:t>
      </w:r>
      <w:r w:rsidR="00D34440">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sposób podany w ust. 1. </w:t>
      </w:r>
    </w:p>
    <w:p w14:paraId="751B2B64" w14:textId="6F852FAA" w:rsidR="00973399" w:rsidRPr="00D3233D" w:rsidRDefault="00AD7D51" w:rsidP="005D5F5E">
      <w:pPr>
        <w:numPr>
          <w:ilvl w:val="0"/>
          <w:numId w:val="85"/>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Jeżeli zostanie wybrana oferta Wykonawców wspólnie ubiegających się o udzielenie zamówienia, Zamawiający może zażądać przed podpisaniem Umowy kopii umowy regulującej ich współpracę </w:t>
      </w:r>
      <w:r w:rsidR="004C65F6">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zakresie obejmującym wykonanie zamówienia. Z treści powyższej umowy powinny w szczególności wynikać: zasady współdziałania, zakres współuczestnictwa i podział obowiązków Wykonawców w wykonaniu przedmiotu zamówienia. </w:t>
      </w:r>
    </w:p>
    <w:p w14:paraId="2E5C9670" w14:textId="77777777" w:rsidR="00973399" w:rsidRPr="00D3233D" w:rsidRDefault="00AD7D51" w:rsidP="005D5F5E">
      <w:pPr>
        <w:numPr>
          <w:ilvl w:val="0"/>
          <w:numId w:val="85"/>
        </w:numPr>
        <w:spacing w:after="0" w:line="247"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Przed zawarciem Umowy, wybrany Wykonawca: </w:t>
      </w:r>
    </w:p>
    <w:p w14:paraId="0324D1F7" w14:textId="332BE589" w:rsidR="00973399" w:rsidRPr="00D3233D" w:rsidRDefault="00AD7D51" w:rsidP="005D5F5E">
      <w:pPr>
        <w:numPr>
          <w:ilvl w:val="1"/>
          <w:numId w:val="85"/>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Zamawiającemu informacje niezbędne do wpisania do treści Umowy, np. imiona </w:t>
      </w:r>
      <w:r w:rsidR="004C65F6">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i nazwiska uprawnionych osób, które będą reprezentować Wykonawcę przy podpisaniu umowy, koordynacji itp.; </w:t>
      </w:r>
    </w:p>
    <w:p w14:paraId="3697A15C" w14:textId="77777777" w:rsidR="00973399" w:rsidRPr="00D3233D" w:rsidRDefault="00AD7D51" w:rsidP="005D5F5E">
      <w:pPr>
        <w:numPr>
          <w:ilvl w:val="1"/>
          <w:numId w:val="85"/>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przekaże wszelkie informacje, oświadczenia lub dokumenty istotne dla określenia skutków na gruncie rozliczeń publicznoprawnych.</w:t>
      </w:r>
    </w:p>
    <w:p w14:paraId="72161BD7" w14:textId="77777777" w:rsidR="00973399" w:rsidRPr="00D3233D" w:rsidRDefault="00973399" w:rsidP="000315E3">
      <w:pPr>
        <w:spacing w:after="0"/>
        <w:ind w:left="58"/>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10E97520" w14:textId="77777777">
        <w:trPr>
          <w:trHeight w:val="298"/>
        </w:trPr>
        <w:tc>
          <w:tcPr>
            <w:tcW w:w="1447" w:type="dxa"/>
            <w:shd w:val="clear" w:color="auto" w:fill="A6A6A6"/>
            <w:tcMar>
              <w:top w:w="71" w:type="dxa"/>
              <w:left w:w="0" w:type="dxa"/>
              <w:bottom w:w="0" w:type="dxa"/>
              <w:right w:w="115" w:type="dxa"/>
            </w:tcMar>
          </w:tcPr>
          <w:p w14:paraId="5536FAA5" w14:textId="253E9470"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63442B">
              <w:rPr>
                <w:rFonts w:asciiTheme="minorHAnsi" w:eastAsia="Palatino Linotype" w:hAnsiTheme="minorHAnsi" w:cstheme="minorHAnsi"/>
                <w:b/>
                <w:color w:val="000000"/>
                <w:lang w:eastAsia="pl-PL"/>
              </w:rPr>
              <w:t>0</w:t>
            </w:r>
          </w:p>
        </w:tc>
        <w:tc>
          <w:tcPr>
            <w:tcW w:w="7684" w:type="dxa"/>
            <w:shd w:val="clear" w:color="auto" w:fill="A6A6A6"/>
            <w:tcMar>
              <w:top w:w="71" w:type="dxa"/>
              <w:left w:w="0" w:type="dxa"/>
              <w:bottom w:w="0" w:type="dxa"/>
              <w:right w:w="115" w:type="dxa"/>
            </w:tcMar>
          </w:tcPr>
          <w:p w14:paraId="393A6961"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Projektowane postanowienia umowy ws. zamówienia publicznego </w:t>
            </w:r>
          </w:p>
        </w:tc>
      </w:tr>
    </w:tbl>
    <w:p w14:paraId="673EF9A8" w14:textId="4BE459C4" w:rsidR="00973399" w:rsidRPr="00151B23" w:rsidRDefault="00AD7D51" w:rsidP="005D5F5E">
      <w:pPr>
        <w:numPr>
          <w:ilvl w:val="0"/>
          <w:numId w:val="86"/>
        </w:numPr>
        <w:spacing w:before="240" w:after="0"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wymaga </w:t>
      </w:r>
      <w:r w:rsidRPr="00151B23">
        <w:rPr>
          <w:rFonts w:asciiTheme="minorHAnsi" w:eastAsia="Palatino Linotype" w:hAnsiTheme="minorHAnsi" w:cstheme="minorHAnsi"/>
          <w:color w:val="000000"/>
          <w:lang w:eastAsia="pl-PL"/>
        </w:rPr>
        <w:t xml:space="preserve">od wybranego Wykonawcy zamówienia zawarcia umowy w sprawie zamówienia publicznego na warunkach określonych w Projektowanych postanowieniach umowy, stanowiących </w:t>
      </w:r>
      <w:r w:rsidR="00A1387A" w:rsidRPr="00151B23">
        <w:rPr>
          <w:rFonts w:asciiTheme="minorHAnsi" w:eastAsia="Palatino Linotype" w:hAnsiTheme="minorHAnsi" w:cstheme="minorHAnsi"/>
          <w:b/>
          <w:color w:val="000000"/>
          <w:u w:val="single" w:color="000000"/>
          <w:lang w:eastAsia="pl-PL"/>
        </w:rPr>
        <w:t>załącznik nr 2a i 2b do SWZ</w:t>
      </w:r>
      <w:r w:rsidR="00A1387A" w:rsidRPr="00151B23">
        <w:rPr>
          <w:rFonts w:asciiTheme="minorHAnsi" w:eastAsia="Palatino Linotype" w:hAnsiTheme="minorHAnsi" w:cstheme="minorHAnsi"/>
          <w:color w:val="000000"/>
          <w:u w:val="single" w:color="000000"/>
          <w:lang w:eastAsia="pl-PL"/>
        </w:rPr>
        <w:t>.</w:t>
      </w:r>
    </w:p>
    <w:p w14:paraId="731D40B0" w14:textId="4A688FDC" w:rsidR="00973399" w:rsidRPr="00084D29" w:rsidRDefault="00AD7D51" w:rsidP="005D5F5E">
      <w:pPr>
        <w:numPr>
          <w:ilvl w:val="0"/>
          <w:numId w:val="86"/>
        </w:numPr>
        <w:spacing w:line="230" w:lineRule="auto"/>
        <w:ind w:hanging="283"/>
        <w:jc w:val="both"/>
        <w:rPr>
          <w:rFonts w:asciiTheme="minorHAnsi" w:eastAsia="Palatino Linotype" w:hAnsiTheme="minorHAnsi" w:cstheme="minorHAnsi"/>
          <w:color w:val="000000"/>
          <w:lang w:eastAsia="pl-PL"/>
        </w:rPr>
      </w:pPr>
      <w:r w:rsidRPr="00151B23">
        <w:rPr>
          <w:rFonts w:asciiTheme="minorHAnsi" w:eastAsia="Palatino Linotype" w:hAnsiTheme="minorHAnsi" w:cstheme="minorHAnsi"/>
          <w:color w:val="000000"/>
          <w:lang w:eastAsia="pl-PL"/>
        </w:rPr>
        <w:t>Projektowane postanowienia umowy przed zawarciem zostaną uzupełnione o niezbędne informacje dotyczące w szczególności Wykonawcy</w:t>
      </w:r>
      <w:r w:rsidRPr="00D3233D">
        <w:rPr>
          <w:rFonts w:asciiTheme="minorHAnsi" w:eastAsia="Palatino Linotype" w:hAnsiTheme="minorHAnsi" w:cstheme="minorHAnsi"/>
          <w:color w:val="000000"/>
          <w:lang w:eastAsia="pl-PL"/>
        </w:rPr>
        <w:t xml:space="preserve"> oraz wartości umowy. </w:t>
      </w:r>
    </w:p>
    <w:p w14:paraId="44479ABF" w14:textId="381ABD6E" w:rsidR="00973399" w:rsidRPr="00D3233D" w:rsidRDefault="00AD7D51" w:rsidP="000315E3">
      <w:pPr>
        <w:tabs>
          <w:tab w:val="right" w:pos="9134"/>
        </w:tabs>
        <w:spacing w:after="0"/>
        <w:rPr>
          <w:rFonts w:asciiTheme="minorHAnsi" w:hAnsiTheme="minorHAnsi" w:cstheme="minorHAnsi"/>
        </w:rPr>
      </w:pPr>
      <w:r w:rsidRPr="00D3233D">
        <w:rPr>
          <w:rFonts w:asciiTheme="minorHAnsi" w:eastAsia="Palatino Linotype" w:hAnsiTheme="minorHAnsi" w:cstheme="minorHAnsi"/>
          <w:b/>
          <w:color w:val="000000"/>
          <w:shd w:val="clear" w:color="auto" w:fill="A6A6A6"/>
          <w:lang w:eastAsia="pl-PL"/>
        </w:rPr>
        <w:t>Rozdz. 2</w:t>
      </w:r>
      <w:r w:rsidR="0063442B">
        <w:rPr>
          <w:rFonts w:asciiTheme="minorHAnsi" w:eastAsia="Palatino Linotype" w:hAnsiTheme="minorHAnsi" w:cstheme="minorHAnsi"/>
          <w:b/>
          <w:color w:val="000000"/>
          <w:shd w:val="clear" w:color="auto" w:fill="A6A6A6"/>
          <w:lang w:eastAsia="pl-PL"/>
        </w:rPr>
        <w:t>1</w:t>
      </w:r>
      <w:r w:rsidRPr="00D3233D">
        <w:rPr>
          <w:rFonts w:asciiTheme="minorHAnsi" w:eastAsia="Palatino Linotype" w:hAnsiTheme="minorHAnsi" w:cstheme="minorHAnsi"/>
          <w:b/>
          <w:color w:val="000000"/>
          <w:shd w:val="clear" w:color="auto" w:fill="A6A6A6"/>
          <w:lang w:eastAsia="pl-PL"/>
        </w:rPr>
        <w:t xml:space="preserve"> Pouczenie o środkach ochrony prawnej przysługujących Wykonawcy </w:t>
      </w:r>
    </w:p>
    <w:p w14:paraId="0A086024" w14:textId="36118BCA" w:rsidR="00973399" w:rsidRPr="00D3233D" w:rsidRDefault="00AD7D51" w:rsidP="005D5F5E">
      <w:pPr>
        <w:numPr>
          <w:ilvl w:val="0"/>
          <w:numId w:val="87"/>
        </w:numPr>
        <w:spacing w:before="24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Wykonawcy oraz innemu podmiotowi przysługują środki ochrony prawnej opisane w Dziale IX ustawy, jeżeli ma lub miał interes w uzyskaniu zamówienia oraz poniósł lub może ponieść szkodę </w:t>
      </w:r>
      <w:r w:rsidR="004C65F6">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wyniku naruszenia przez Zamawiającego przepisów ustawy. </w:t>
      </w:r>
    </w:p>
    <w:p w14:paraId="7E5CF4E1" w14:textId="5A2CA81C" w:rsidR="00973399" w:rsidRPr="00D3233D" w:rsidRDefault="00AD7D51" w:rsidP="005D5F5E">
      <w:pPr>
        <w:numPr>
          <w:ilvl w:val="0"/>
          <w:numId w:val="87"/>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Odwołanie przysługuje na niezgodną z przepisami ustawy czynność Zamawiającego podjętą </w:t>
      </w:r>
      <w:r w:rsidR="004C65F6">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o udzielenie zamówienia lub zaniechanie czynności w postępowaniu o udzielenie zamówienia publicznego, do której Zamawiający był zobowiązany na podstawie ustawy. </w:t>
      </w:r>
    </w:p>
    <w:p w14:paraId="4F2B5798" w14:textId="77777777" w:rsidR="00973399" w:rsidRPr="00D3233D" w:rsidRDefault="00AD7D51" w:rsidP="000315E3">
      <w:pPr>
        <w:spacing w:after="0"/>
        <w:ind w:left="415"/>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56FE130E"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63442B">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39E8C4F"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4633DA41" w14:textId="77777777" w:rsidR="00973399" w:rsidRPr="00D3233D" w:rsidRDefault="00AD7D51" w:rsidP="005D5F5E">
      <w:pPr>
        <w:numPr>
          <w:ilvl w:val="0"/>
          <w:numId w:val="88"/>
        </w:numPr>
        <w:spacing w:before="240"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Wykonawca ponosi koszty związane z przygotowaniem i złożeniem oferty. </w:t>
      </w:r>
    </w:p>
    <w:p w14:paraId="4E48BDEA" w14:textId="77777777" w:rsidR="00973399" w:rsidRPr="00D3233D" w:rsidRDefault="00AD7D51" w:rsidP="005D5F5E">
      <w:pPr>
        <w:numPr>
          <w:ilvl w:val="0"/>
          <w:numId w:val="88"/>
        </w:numPr>
        <w:spacing w:before="240"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Przywołane w SWZ załączniki stanowią jej integralną część i są udostępnione przez Zamawiającego w wersji edytowalnej.  </w:t>
      </w:r>
    </w:p>
    <w:p w14:paraId="57AA8CBA" w14:textId="77777777" w:rsidR="00973399"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39AF8BA4" w14:textId="43FB3327" w:rsidR="00973399" w:rsidRDefault="00AD7D51" w:rsidP="00F65532">
      <w:pPr>
        <w:spacing w:after="154" w:line="230" w:lineRule="auto"/>
        <w:jc w:val="both"/>
        <w:rPr>
          <w:rFonts w:asciiTheme="minorHAnsi" w:eastAsia="Palatino Linotype" w:hAnsiTheme="minorHAnsi" w:cstheme="minorHAnsi"/>
          <w:bCs/>
          <w:color w:val="000000"/>
          <w:lang w:eastAsia="pl-PL"/>
        </w:rPr>
      </w:pPr>
      <w:r w:rsidRPr="00D3233D">
        <w:rPr>
          <w:rFonts w:asciiTheme="minorHAnsi" w:eastAsia="Palatino Linotype" w:hAnsiTheme="minorHAnsi" w:cstheme="minorHAnsi"/>
          <w:color w:val="000000"/>
          <w:lang w:eastAsia="pl-PL"/>
        </w:rPr>
        <w:t>załącznik nr 1</w:t>
      </w:r>
      <w:r w:rsidR="00F01C5E">
        <w:rPr>
          <w:rFonts w:asciiTheme="minorHAnsi" w:eastAsia="Palatino Linotype" w:hAnsiTheme="minorHAnsi" w:cstheme="minorHAnsi"/>
          <w:color w:val="000000"/>
          <w:lang w:eastAsia="pl-PL"/>
        </w:rPr>
        <w:t>a</w:t>
      </w:r>
      <w:r w:rsidRPr="00D3233D">
        <w:rPr>
          <w:rFonts w:asciiTheme="minorHAnsi" w:eastAsia="Palatino Linotype" w:hAnsiTheme="minorHAnsi" w:cstheme="minorHAnsi"/>
          <w:color w:val="000000"/>
          <w:lang w:eastAsia="pl-PL"/>
        </w:rPr>
        <w:t xml:space="preserve"> – </w:t>
      </w:r>
      <w:r w:rsidR="008D5C96">
        <w:rPr>
          <w:rFonts w:asciiTheme="minorHAnsi" w:eastAsia="Palatino Linotype" w:hAnsiTheme="minorHAnsi" w:cstheme="minorHAnsi"/>
          <w:bCs/>
          <w:color w:val="000000"/>
          <w:lang w:eastAsia="pl-PL"/>
        </w:rPr>
        <w:t>Opis przedmiotu zamówienia</w:t>
      </w:r>
      <w:r w:rsidR="008D5C96">
        <w:rPr>
          <w:rFonts w:asciiTheme="minorHAnsi" w:hAnsiTheme="minorHAnsi" w:cstheme="minorHAnsi"/>
        </w:rPr>
        <w:t xml:space="preserve"> dla części I</w:t>
      </w:r>
      <w:r w:rsidR="00495FC8">
        <w:rPr>
          <w:rFonts w:asciiTheme="minorHAnsi" w:eastAsia="Palatino Linotype" w:hAnsiTheme="minorHAnsi" w:cstheme="minorHAnsi"/>
          <w:bCs/>
          <w:color w:val="000000"/>
          <w:lang w:eastAsia="pl-PL"/>
        </w:rPr>
        <w:t>,</w:t>
      </w:r>
    </w:p>
    <w:p w14:paraId="63EE7E6D" w14:textId="3B88F806" w:rsidR="00F01C5E" w:rsidRDefault="00F01C5E" w:rsidP="00F01C5E">
      <w:pPr>
        <w:spacing w:after="154" w:line="230" w:lineRule="auto"/>
        <w:jc w:val="both"/>
        <w:rPr>
          <w:color w:val="000000" w:themeColor="text1"/>
        </w:rPr>
      </w:pPr>
      <w:r w:rsidRPr="00D3233D">
        <w:rPr>
          <w:rFonts w:asciiTheme="minorHAnsi" w:eastAsia="Palatino Linotype" w:hAnsiTheme="minorHAnsi" w:cstheme="minorHAnsi"/>
          <w:color w:val="000000"/>
          <w:lang w:eastAsia="pl-PL"/>
        </w:rPr>
        <w:t>załącznik nr 1</w:t>
      </w:r>
      <w:r>
        <w:rPr>
          <w:rFonts w:asciiTheme="minorHAnsi" w:eastAsia="Palatino Linotype" w:hAnsiTheme="minorHAnsi" w:cstheme="minorHAnsi"/>
          <w:color w:val="000000"/>
          <w:lang w:eastAsia="pl-PL"/>
        </w:rPr>
        <w:t>b</w:t>
      </w:r>
      <w:r w:rsidRPr="00D3233D">
        <w:rPr>
          <w:rFonts w:asciiTheme="minorHAnsi" w:eastAsia="Palatino Linotype" w:hAnsiTheme="minorHAnsi" w:cstheme="minorHAnsi"/>
          <w:color w:val="000000"/>
          <w:lang w:eastAsia="pl-PL"/>
        </w:rPr>
        <w:t xml:space="preserve"> – </w:t>
      </w:r>
      <w:r w:rsidRPr="006F3F04">
        <w:rPr>
          <w:color w:val="000000" w:themeColor="text1"/>
        </w:rPr>
        <w:t>Wykaz placów zabaw dla których, Wykonawca będzie realizował n</w:t>
      </w:r>
      <w:r>
        <w:rPr>
          <w:color w:val="000000" w:themeColor="text1"/>
        </w:rPr>
        <w:t>aprawy, utrzymanie i konserwacje</w:t>
      </w:r>
      <w:r w:rsidRPr="006F3F04">
        <w:rPr>
          <w:color w:val="000000" w:themeColor="text1"/>
        </w:rPr>
        <w:t xml:space="preserve"> istniejących urządzeń zabawowych a także przeglądy</w:t>
      </w:r>
      <w:r w:rsidR="00225F45">
        <w:rPr>
          <w:color w:val="000000" w:themeColor="text1"/>
        </w:rPr>
        <w:t xml:space="preserve"> </w:t>
      </w:r>
      <w:r w:rsidRPr="006F3F04">
        <w:rPr>
          <w:color w:val="000000" w:themeColor="text1"/>
        </w:rPr>
        <w:t>okresowe</w:t>
      </w:r>
      <w:r w:rsidR="00135D74" w:rsidRPr="00135D74">
        <w:rPr>
          <w:rFonts w:asciiTheme="minorHAnsi" w:hAnsiTheme="minorHAnsi" w:cstheme="minorHAnsi"/>
        </w:rPr>
        <w:t xml:space="preserve"> </w:t>
      </w:r>
      <w:r w:rsidR="00135D74">
        <w:rPr>
          <w:rFonts w:asciiTheme="minorHAnsi" w:hAnsiTheme="minorHAnsi" w:cstheme="minorHAnsi"/>
        </w:rPr>
        <w:t>dla części II</w:t>
      </w:r>
      <w:r w:rsidR="00135D74">
        <w:rPr>
          <w:rFonts w:asciiTheme="minorHAnsi" w:eastAsia="Palatino Linotype" w:hAnsiTheme="minorHAnsi" w:cstheme="minorHAnsi"/>
          <w:bCs/>
          <w:color w:val="000000"/>
          <w:lang w:eastAsia="pl-PL"/>
        </w:rPr>
        <w:t>,</w:t>
      </w:r>
    </w:p>
    <w:p w14:paraId="4D44D00E" w14:textId="52B63B5F" w:rsidR="00F01C5E" w:rsidRDefault="009D5646" w:rsidP="00F65532">
      <w:pPr>
        <w:spacing w:after="154" w:line="230" w:lineRule="auto"/>
        <w:jc w:val="both"/>
        <w:rPr>
          <w:rFonts w:asciiTheme="minorHAnsi" w:hAnsiTheme="minorHAnsi" w:cstheme="minorHAnsi"/>
        </w:rPr>
      </w:pPr>
      <w:r>
        <w:rPr>
          <w:rFonts w:asciiTheme="minorHAnsi" w:eastAsia="Palatino Linotype" w:hAnsiTheme="minorHAnsi" w:cstheme="minorHAnsi"/>
          <w:color w:val="000000"/>
          <w:lang w:eastAsia="pl-PL"/>
        </w:rPr>
        <w:t>załącznik nr</w:t>
      </w:r>
      <w:r w:rsidR="004B78D2">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t>1c</w:t>
      </w:r>
      <w:r w:rsidR="00F01C5E" w:rsidRPr="006E013E">
        <w:rPr>
          <w:rFonts w:asciiTheme="minorHAnsi" w:eastAsia="Palatino Linotype" w:hAnsiTheme="minorHAnsi" w:cstheme="minorHAnsi"/>
          <w:color w:val="000000"/>
          <w:lang w:eastAsia="pl-PL"/>
        </w:rPr>
        <w:t xml:space="preserve"> – </w:t>
      </w:r>
      <w:r w:rsidR="00657EE8" w:rsidRPr="00ED2E72">
        <w:rPr>
          <w:rFonts w:asciiTheme="minorHAnsi" w:hAnsiTheme="minorHAnsi" w:cstheme="minorHAnsi"/>
        </w:rPr>
        <w:t>Zakres prac naprawczych</w:t>
      </w:r>
      <w:r w:rsidR="00135D74" w:rsidRPr="00135D74">
        <w:rPr>
          <w:rFonts w:asciiTheme="minorHAnsi" w:hAnsiTheme="minorHAnsi" w:cstheme="minorHAnsi"/>
        </w:rPr>
        <w:t xml:space="preserve"> </w:t>
      </w:r>
      <w:r w:rsidR="00135D74">
        <w:rPr>
          <w:rFonts w:asciiTheme="minorHAnsi" w:hAnsiTheme="minorHAnsi" w:cstheme="minorHAnsi"/>
        </w:rPr>
        <w:t>dla części II</w:t>
      </w:r>
      <w:r w:rsidR="00135D74">
        <w:rPr>
          <w:rFonts w:asciiTheme="minorHAnsi" w:eastAsia="Palatino Linotype" w:hAnsiTheme="minorHAnsi" w:cstheme="minorHAnsi"/>
          <w:bCs/>
          <w:color w:val="000000"/>
          <w:lang w:eastAsia="pl-PL"/>
        </w:rPr>
        <w:t>,</w:t>
      </w:r>
    </w:p>
    <w:p w14:paraId="25B71451" w14:textId="255AB033" w:rsidR="00625E04" w:rsidRPr="00DD5871" w:rsidRDefault="00625E04" w:rsidP="00DD5871">
      <w:pPr>
        <w:rPr>
          <w:rFonts w:asciiTheme="minorHAnsi" w:hAnsiTheme="minorHAnsi" w:cstheme="minorHAnsi"/>
        </w:rPr>
      </w:pPr>
      <w:r w:rsidRPr="00DD5871">
        <w:rPr>
          <w:rFonts w:asciiTheme="minorHAnsi" w:hAnsiTheme="minorHAnsi" w:cstheme="minorHAnsi"/>
          <w:bCs/>
        </w:rPr>
        <w:lastRenderedPageBreak/>
        <w:t>załącznik nr 1d do SWZ</w:t>
      </w:r>
      <w:r w:rsidRPr="00625E04">
        <w:rPr>
          <w:rFonts w:asciiTheme="minorHAnsi" w:hAnsiTheme="minorHAnsi" w:cstheme="minorHAnsi"/>
        </w:rPr>
        <w:t xml:space="preserve"> </w:t>
      </w:r>
      <w:r w:rsidRPr="00625E04">
        <w:rPr>
          <w:rFonts w:asciiTheme="minorHAnsi" w:eastAsia="Palatino Linotype" w:hAnsiTheme="minorHAnsi" w:cstheme="minorHAnsi"/>
          <w:color w:val="000000"/>
          <w:lang w:eastAsia="pl-PL"/>
        </w:rPr>
        <w:t>–</w:t>
      </w:r>
      <w:r w:rsidRPr="00625E04">
        <w:rPr>
          <w:rFonts w:asciiTheme="minorHAnsi" w:hAnsiTheme="minorHAnsi" w:cstheme="minorHAnsi"/>
        </w:rPr>
        <w:t xml:space="preserve"> </w:t>
      </w:r>
      <w:r w:rsidRPr="00625E04">
        <w:rPr>
          <w:rFonts w:asciiTheme="minorHAnsi" w:hAnsiTheme="minorHAnsi" w:cstheme="minorHAnsi"/>
          <w:color w:val="000000" w:themeColor="text1"/>
        </w:rPr>
        <w:t>wytyczne w zakresie czynności konserwacyjnych wykonywanych w ramach przeglądów tygodniowych i miesięcznych na placach zabaw i siłowniach plenerowych</w:t>
      </w:r>
      <w:r w:rsidR="00135D74">
        <w:rPr>
          <w:rFonts w:asciiTheme="minorHAnsi" w:hAnsiTheme="minorHAnsi" w:cstheme="minorHAnsi"/>
          <w:color w:val="000000" w:themeColor="text1"/>
        </w:rPr>
        <w:t xml:space="preserve"> </w:t>
      </w:r>
      <w:r w:rsidR="00135D74">
        <w:rPr>
          <w:rFonts w:asciiTheme="minorHAnsi" w:hAnsiTheme="minorHAnsi" w:cstheme="minorHAnsi"/>
        </w:rPr>
        <w:t>dla części II</w:t>
      </w:r>
      <w:r w:rsidR="00135D74">
        <w:rPr>
          <w:rFonts w:asciiTheme="minorHAnsi" w:eastAsia="Palatino Linotype" w:hAnsiTheme="minorHAnsi" w:cstheme="minorHAnsi"/>
          <w:bCs/>
          <w:color w:val="000000"/>
          <w:lang w:eastAsia="pl-PL"/>
        </w:rPr>
        <w:t>,</w:t>
      </w:r>
    </w:p>
    <w:p w14:paraId="7F1CCE13" w14:textId="596D8BD8" w:rsidR="00A85833"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2</w:t>
      </w:r>
      <w:r w:rsidR="00A1387A">
        <w:rPr>
          <w:rFonts w:asciiTheme="minorHAnsi" w:eastAsia="Palatino Linotype" w:hAnsiTheme="minorHAnsi" w:cstheme="minorHAnsi"/>
          <w:color w:val="000000"/>
          <w:lang w:eastAsia="pl-PL"/>
        </w:rPr>
        <w:t>a</w:t>
      </w:r>
      <w:r w:rsidRPr="00D3233D">
        <w:rPr>
          <w:rFonts w:asciiTheme="minorHAnsi" w:eastAsia="Palatino Linotype" w:hAnsiTheme="minorHAnsi" w:cstheme="minorHAnsi"/>
          <w:color w:val="000000"/>
          <w:lang w:eastAsia="pl-PL"/>
        </w:rPr>
        <w:t xml:space="preserve"> - Projektowane postanowienia umowy</w:t>
      </w:r>
      <w:r w:rsidR="00A1387A">
        <w:rPr>
          <w:rFonts w:asciiTheme="minorHAnsi" w:eastAsia="Palatino Linotype" w:hAnsiTheme="minorHAnsi" w:cstheme="minorHAnsi"/>
          <w:color w:val="000000"/>
          <w:lang w:eastAsia="pl-PL"/>
        </w:rPr>
        <w:t xml:space="preserve"> dla Części I:</w:t>
      </w:r>
      <w:r w:rsidR="00A85833">
        <w:rPr>
          <w:rFonts w:asciiTheme="minorHAnsi" w:eastAsia="Palatino Linotype" w:hAnsiTheme="minorHAnsi" w:cstheme="minorHAnsi"/>
          <w:color w:val="000000"/>
          <w:lang w:eastAsia="pl-PL"/>
        </w:rPr>
        <w:t xml:space="preserve"> </w:t>
      </w:r>
      <w:r w:rsidR="002948C2" w:rsidRPr="005B6A20">
        <w:rPr>
          <w:rFonts w:asciiTheme="minorHAnsi" w:eastAsia="Palatino Linotype" w:hAnsiTheme="minorHAnsi" w:cstheme="minorHAnsi"/>
          <w:b/>
          <w:color w:val="000000"/>
          <w:lang w:eastAsia="pl-PL"/>
        </w:rPr>
        <w:t>„</w:t>
      </w:r>
      <w:r w:rsidR="002948C2" w:rsidRPr="005B6A20">
        <w:rPr>
          <w:rFonts w:asciiTheme="minorHAnsi" w:hAnsiTheme="minorHAnsi" w:cstheme="minorHAnsi"/>
          <w:b/>
        </w:rPr>
        <w:t>Utrzymanie i konserwacja drewnianych urządzeń oraz urządzeń do odłowu dzików.”</w:t>
      </w:r>
    </w:p>
    <w:p w14:paraId="3A44E8E1" w14:textId="5A9AD654" w:rsidR="00A1387A" w:rsidRPr="00D3233D" w:rsidRDefault="00A1387A"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2</w:t>
      </w:r>
      <w:r>
        <w:rPr>
          <w:rFonts w:asciiTheme="minorHAnsi" w:eastAsia="Palatino Linotype" w:hAnsiTheme="minorHAnsi" w:cstheme="minorHAnsi"/>
          <w:color w:val="000000"/>
          <w:lang w:eastAsia="pl-PL"/>
        </w:rPr>
        <w:t>b</w:t>
      </w:r>
      <w:r w:rsidRPr="00D3233D">
        <w:rPr>
          <w:rFonts w:asciiTheme="minorHAnsi" w:eastAsia="Palatino Linotype" w:hAnsiTheme="minorHAnsi" w:cstheme="minorHAnsi"/>
          <w:color w:val="000000"/>
          <w:lang w:eastAsia="pl-PL"/>
        </w:rPr>
        <w:t xml:space="preserve"> - Projektowane postanowienia umowy</w:t>
      </w:r>
      <w:r>
        <w:rPr>
          <w:rFonts w:asciiTheme="minorHAnsi" w:eastAsia="Palatino Linotype" w:hAnsiTheme="minorHAnsi" w:cstheme="minorHAnsi"/>
          <w:color w:val="000000"/>
          <w:lang w:eastAsia="pl-PL"/>
        </w:rPr>
        <w:t xml:space="preserve"> dla Części II:</w:t>
      </w:r>
      <w:r w:rsidR="002948C2">
        <w:rPr>
          <w:rFonts w:asciiTheme="minorHAnsi" w:eastAsia="Palatino Linotype" w:hAnsiTheme="minorHAnsi" w:cstheme="minorHAnsi"/>
          <w:color w:val="000000"/>
          <w:lang w:eastAsia="pl-PL"/>
        </w:rPr>
        <w:t xml:space="preserve"> </w:t>
      </w:r>
      <w:r w:rsidR="002948C2" w:rsidRPr="004D7AC5">
        <w:rPr>
          <w:rFonts w:asciiTheme="minorHAnsi" w:eastAsia="Palatino Linotype" w:hAnsiTheme="minorHAnsi" w:cstheme="minorHAnsi"/>
          <w:b/>
          <w:color w:val="000000"/>
          <w:lang w:eastAsia="pl-PL"/>
        </w:rPr>
        <w:t>„</w:t>
      </w:r>
      <w:r w:rsidR="002948C2" w:rsidRPr="004D7AC5">
        <w:rPr>
          <w:b/>
        </w:rPr>
        <w:t>Przeglądy i konserwacja urządzeń na placach zabaw.”</w:t>
      </w:r>
    </w:p>
    <w:p w14:paraId="1E0365CE"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3 - Informacje wymagane przepisami ogólnego rozporządzenia o ochronie danych,</w:t>
      </w:r>
    </w:p>
    <w:p w14:paraId="03655CCB" w14:textId="7E6FBB01"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4 </w:t>
      </w:r>
      <w:r w:rsidR="00DF3EA6">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EF19A8">
        <w:rPr>
          <w:rFonts w:asciiTheme="minorHAnsi" w:eastAsia="Palatino Linotype" w:hAnsiTheme="minorHAnsi" w:cstheme="minorHAnsi"/>
          <w:color w:val="000000"/>
          <w:lang w:eastAsia="pl-PL"/>
        </w:rPr>
        <w:t>OFERTA</w:t>
      </w:r>
      <w:r w:rsidR="00F01C5E">
        <w:rPr>
          <w:rFonts w:asciiTheme="minorHAnsi" w:eastAsia="Palatino Linotype" w:hAnsiTheme="minorHAnsi" w:cstheme="minorHAnsi"/>
          <w:color w:val="000000"/>
          <w:lang w:eastAsia="pl-PL"/>
        </w:rPr>
        <w:t>,</w:t>
      </w:r>
    </w:p>
    <w:p w14:paraId="343BF1BD" w14:textId="1641FDC6" w:rsidR="00DA242F" w:rsidRDefault="00DF3EA6"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4a</w:t>
      </w:r>
      <w:r w:rsidR="00DA242F">
        <w:rPr>
          <w:rFonts w:asciiTheme="minorHAnsi" w:eastAsia="Palatino Linotype" w:hAnsiTheme="minorHAnsi" w:cstheme="minorHAnsi"/>
          <w:color w:val="000000"/>
          <w:lang w:eastAsia="pl-PL"/>
        </w:rPr>
        <w:t xml:space="preserve"> - Formularz cenowy dla Części I</w:t>
      </w:r>
      <w:r w:rsidR="001749D7">
        <w:rPr>
          <w:rFonts w:asciiTheme="minorHAnsi" w:eastAsia="Palatino Linotype" w:hAnsiTheme="minorHAnsi" w:cstheme="minorHAnsi"/>
          <w:color w:val="000000"/>
          <w:lang w:eastAsia="pl-PL"/>
        </w:rPr>
        <w:t xml:space="preserve">, </w:t>
      </w:r>
    </w:p>
    <w:p w14:paraId="272D2599" w14:textId="0B6DCDCC" w:rsidR="00DA242F" w:rsidRDefault="00404F6D"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w:t>
      </w:r>
      <w:r w:rsidR="001749D7">
        <w:rPr>
          <w:rFonts w:asciiTheme="minorHAnsi" w:eastAsia="Palatino Linotype" w:hAnsiTheme="minorHAnsi" w:cstheme="minorHAnsi"/>
          <w:color w:val="000000"/>
          <w:lang w:eastAsia="pl-PL"/>
        </w:rPr>
        <w:t>4b</w:t>
      </w:r>
      <w:r>
        <w:rPr>
          <w:rFonts w:asciiTheme="minorHAnsi" w:eastAsia="Palatino Linotype" w:hAnsiTheme="minorHAnsi" w:cstheme="minorHAnsi"/>
          <w:color w:val="000000"/>
          <w:lang w:eastAsia="pl-PL"/>
        </w:rPr>
        <w:t xml:space="preserve"> - Formularz cenowy dla Części II, </w:t>
      </w:r>
      <w:r w:rsidR="001749D7">
        <w:rPr>
          <w:rFonts w:asciiTheme="minorHAnsi" w:eastAsia="Palatino Linotype" w:hAnsiTheme="minorHAnsi" w:cstheme="minorHAnsi"/>
          <w:color w:val="000000"/>
          <w:lang w:eastAsia="pl-PL"/>
        </w:rPr>
        <w:t xml:space="preserve"> </w:t>
      </w:r>
    </w:p>
    <w:p w14:paraId="141C5641" w14:textId="32CC109C" w:rsidR="00404F6D" w:rsidRDefault="00404F6D" w:rsidP="00404F6D">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4c - Formularz cenowy dla Części II,  </w:t>
      </w:r>
    </w:p>
    <w:p w14:paraId="6506AB4F" w14:textId="78F92201" w:rsidR="00404F6D" w:rsidRDefault="00404F6D" w:rsidP="00404F6D">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4d - Formularz cenowy dla Części II,  </w:t>
      </w:r>
    </w:p>
    <w:p w14:paraId="62A579C3" w14:textId="44719FFE"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5 - Oświadczenie z art. 125 ust. 1 ustawy Pzp,</w:t>
      </w:r>
    </w:p>
    <w:p w14:paraId="5613AF36" w14:textId="4A2F1938" w:rsidR="0033616A" w:rsidRPr="00D3233D" w:rsidRDefault="0033616A"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5a - </w:t>
      </w:r>
      <w:r w:rsidRPr="00D3233D">
        <w:rPr>
          <w:rFonts w:asciiTheme="minorHAnsi" w:eastAsia="Palatino Linotype" w:hAnsiTheme="minorHAnsi" w:cstheme="minorHAnsi"/>
          <w:color w:val="000000"/>
          <w:lang w:eastAsia="pl-PL"/>
        </w:rPr>
        <w:t>Oświadczenie z art. 125 ust. 1 ustawy Pzp,</w:t>
      </w:r>
    </w:p>
    <w:p w14:paraId="013D1984" w14:textId="32F0A990"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6 </w:t>
      </w:r>
      <w:r w:rsidR="00AE4D22">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AE4D22">
        <w:rPr>
          <w:rFonts w:asciiTheme="minorHAnsi" w:eastAsia="Palatino Linotype" w:hAnsiTheme="minorHAnsi" w:cstheme="minorHAnsi"/>
          <w:color w:val="000000"/>
          <w:lang w:eastAsia="pl-PL"/>
        </w:rPr>
        <w:t xml:space="preserve">Oświadczenie </w:t>
      </w:r>
      <w:r w:rsidRPr="00D3233D">
        <w:rPr>
          <w:rFonts w:asciiTheme="minorHAnsi" w:eastAsia="Palatino Linotype" w:hAnsiTheme="minorHAnsi" w:cstheme="minorHAnsi"/>
          <w:color w:val="000000"/>
          <w:lang w:eastAsia="pl-PL"/>
        </w:rPr>
        <w:t>– wzór</w:t>
      </w:r>
      <w:r w:rsidR="002002A6">
        <w:rPr>
          <w:rFonts w:asciiTheme="minorHAnsi" w:eastAsia="Palatino Linotype" w:hAnsiTheme="minorHAnsi" w:cstheme="minorHAnsi"/>
          <w:color w:val="000000"/>
          <w:lang w:eastAsia="pl-PL"/>
        </w:rPr>
        <w:t xml:space="preserve"> dla Części I i Części II</w:t>
      </w:r>
      <w:r w:rsidRPr="00D3233D">
        <w:rPr>
          <w:rFonts w:asciiTheme="minorHAnsi" w:eastAsia="Palatino Linotype" w:hAnsiTheme="minorHAnsi" w:cstheme="minorHAnsi"/>
          <w:color w:val="000000"/>
          <w:lang w:eastAsia="pl-PL"/>
        </w:rPr>
        <w:t>,</w:t>
      </w:r>
    </w:p>
    <w:p w14:paraId="1B591F7B" w14:textId="6C8BBFEA" w:rsidR="00F52190" w:rsidRDefault="00F52190">
      <w:pPr>
        <w:suppressAutoHyphens w:val="0"/>
      </w:pPr>
    </w:p>
    <w:p w14:paraId="765EFEE8" w14:textId="77777777" w:rsidR="0047188E" w:rsidRDefault="0047188E">
      <w:pPr>
        <w:suppressAutoHyphens w:val="0"/>
        <w:rPr>
          <w:rFonts w:asciiTheme="minorHAnsi" w:eastAsia="Palatino Linotype" w:hAnsiTheme="minorHAnsi" w:cstheme="minorHAnsi"/>
          <w:color w:val="000000"/>
          <w:lang w:eastAsia="pl-PL"/>
        </w:rPr>
      </w:pPr>
    </w:p>
    <w:p w14:paraId="484E642D" w14:textId="0265E90B" w:rsidR="005E61C9" w:rsidRDefault="005E61C9">
      <w:pPr>
        <w:suppressAutoHyphens w:val="0"/>
        <w:rPr>
          <w:rFonts w:asciiTheme="minorHAnsi" w:eastAsia="Palatino Linotype" w:hAnsiTheme="minorHAnsi" w:cstheme="minorHAnsi"/>
          <w:color w:val="000000"/>
          <w:lang w:eastAsia="pl-PL"/>
        </w:rPr>
      </w:pPr>
    </w:p>
    <w:p w14:paraId="1AAA048B" w14:textId="77777777" w:rsidR="005E61C9" w:rsidRDefault="005E61C9">
      <w:pPr>
        <w:suppressAutoHyphens w:val="0"/>
        <w:rPr>
          <w:rFonts w:asciiTheme="minorHAnsi" w:eastAsia="Palatino Linotype" w:hAnsiTheme="minorHAnsi" w:cstheme="minorHAnsi"/>
          <w:color w:val="000000"/>
          <w:lang w:eastAsia="pl-PL"/>
        </w:rPr>
      </w:pPr>
    </w:p>
    <w:p w14:paraId="707B4BE0" w14:textId="77777777" w:rsidR="008025CA" w:rsidRDefault="008025CA">
      <w:pPr>
        <w:suppressAutoHyphens w:val="0"/>
        <w:rPr>
          <w:rFonts w:asciiTheme="minorHAnsi" w:eastAsia="Palatino Linotype" w:hAnsiTheme="minorHAnsi" w:cstheme="minorHAnsi"/>
          <w:color w:val="000000"/>
          <w:lang w:eastAsia="pl-PL"/>
        </w:rPr>
      </w:pPr>
    </w:p>
    <w:p w14:paraId="3072F2EE" w14:textId="77777777" w:rsidR="008025CA" w:rsidRDefault="008025CA">
      <w:pPr>
        <w:suppressAutoHyphens w:val="0"/>
        <w:rPr>
          <w:rFonts w:asciiTheme="minorHAnsi" w:eastAsia="Palatino Linotype" w:hAnsiTheme="minorHAnsi" w:cstheme="minorHAnsi"/>
          <w:color w:val="000000"/>
          <w:lang w:eastAsia="pl-PL"/>
        </w:rPr>
      </w:pPr>
    </w:p>
    <w:p w14:paraId="23967905" w14:textId="77777777" w:rsidR="008025CA" w:rsidRDefault="008025CA">
      <w:pPr>
        <w:suppressAutoHyphens w:val="0"/>
        <w:rPr>
          <w:rFonts w:asciiTheme="minorHAnsi" w:eastAsia="Palatino Linotype" w:hAnsiTheme="minorHAnsi" w:cstheme="minorHAnsi"/>
          <w:color w:val="000000"/>
          <w:lang w:eastAsia="pl-PL"/>
        </w:rPr>
      </w:pPr>
    </w:p>
    <w:p w14:paraId="3E2AAF8C" w14:textId="77777777" w:rsidR="008025CA" w:rsidRDefault="008025CA">
      <w:pPr>
        <w:suppressAutoHyphens w:val="0"/>
        <w:rPr>
          <w:rFonts w:asciiTheme="minorHAnsi" w:eastAsia="Palatino Linotype" w:hAnsiTheme="minorHAnsi" w:cstheme="minorHAnsi"/>
          <w:color w:val="000000"/>
          <w:lang w:eastAsia="pl-PL"/>
        </w:rPr>
      </w:pPr>
    </w:p>
    <w:p w14:paraId="5ED9B89F" w14:textId="77777777" w:rsidR="008025CA" w:rsidRDefault="008025CA">
      <w:pPr>
        <w:suppressAutoHyphens w:val="0"/>
        <w:rPr>
          <w:rFonts w:asciiTheme="minorHAnsi" w:eastAsia="Palatino Linotype" w:hAnsiTheme="minorHAnsi" w:cstheme="minorHAnsi"/>
          <w:color w:val="000000"/>
          <w:lang w:eastAsia="pl-PL"/>
        </w:rPr>
      </w:pPr>
    </w:p>
    <w:p w14:paraId="693B7C1A" w14:textId="77777777" w:rsidR="008025CA" w:rsidRDefault="008025CA">
      <w:pPr>
        <w:suppressAutoHyphens w:val="0"/>
        <w:rPr>
          <w:rFonts w:asciiTheme="minorHAnsi" w:eastAsia="Palatino Linotype" w:hAnsiTheme="minorHAnsi" w:cstheme="minorHAnsi"/>
          <w:color w:val="000000"/>
          <w:lang w:eastAsia="pl-PL"/>
        </w:rPr>
      </w:pPr>
    </w:p>
    <w:p w14:paraId="0056612E" w14:textId="77777777" w:rsidR="008025CA" w:rsidRDefault="008025CA">
      <w:pPr>
        <w:suppressAutoHyphens w:val="0"/>
        <w:rPr>
          <w:rFonts w:asciiTheme="minorHAnsi" w:eastAsia="Palatino Linotype" w:hAnsiTheme="minorHAnsi" w:cstheme="minorHAnsi"/>
          <w:color w:val="000000"/>
          <w:lang w:eastAsia="pl-PL"/>
        </w:rPr>
      </w:pPr>
    </w:p>
    <w:p w14:paraId="465193C2" w14:textId="77777777" w:rsidR="0047188E" w:rsidRDefault="0047188E">
      <w:pPr>
        <w:suppressAutoHyphens w:val="0"/>
        <w:rPr>
          <w:rFonts w:asciiTheme="minorHAnsi" w:eastAsia="Palatino Linotype" w:hAnsiTheme="minorHAnsi" w:cstheme="minorHAnsi"/>
          <w:color w:val="000000"/>
          <w:lang w:eastAsia="pl-PL"/>
        </w:rPr>
      </w:pPr>
    </w:p>
    <w:p w14:paraId="4EA45F76" w14:textId="77777777" w:rsidR="0047188E" w:rsidRDefault="0047188E">
      <w:pPr>
        <w:suppressAutoHyphens w:val="0"/>
        <w:rPr>
          <w:rFonts w:asciiTheme="minorHAnsi" w:eastAsia="Palatino Linotype" w:hAnsiTheme="minorHAnsi" w:cstheme="minorHAnsi"/>
          <w:color w:val="000000"/>
          <w:lang w:eastAsia="pl-PL"/>
        </w:rPr>
      </w:pPr>
    </w:p>
    <w:p w14:paraId="41205066" w14:textId="77777777" w:rsidR="008025CA" w:rsidRDefault="008025CA">
      <w:pPr>
        <w:suppressAutoHyphens w:val="0"/>
        <w:rPr>
          <w:rFonts w:asciiTheme="minorHAnsi" w:eastAsia="Palatino Linotype" w:hAnsiTheme="minorHAnsi" w:cstheme="minorHAnsi"/>
          <w:color w:val="000000"/>
          <w:lang w:eastAsia="pl-PL"/>
        </w:rPr>
      </w:pPr>
    </w:p>
    <w:p w14:paraId="4C66AD6F" w14:textId="77777777" w:rsidR="008025CA" w:rsidRDefault="008025CA">
      <w:pPr>
        <w:suppressAutoHyphens w:val="0"/>
        <w:rPr>
          <w:rFonts w:asciiTheme="minorHAnsi" w:eastAsia="Palatino Linotype" w:hAnsiTheme="minorHAnsi" w:cstheme="minorHAnsi"/>
          <w:color w:val="000000"/>
          <w:lang w:eastAsia="pl-PL"/>
        </w:rPr>
      </w:pPr>
    </w:p>
    <w:p w14:paraId="30A7F387" w14:textId="77777777" w:rsidR="008025CA" w:rsidRDefault="008025CA">
      <w:pPr>
        <w:suppressAutoHyphens w:val="0"/>
        <w:rPr>
          <w:rFonts w:asciiTheme="minorHAnsi" w:eastAsia="Palatino Linotype" w:hAnsiTheme="minorHAnsi" w:cstheme="minorHAnsi"/>
          <w:color w:val="000000"/>
          <w:lang w:eastAsia="pl-PL"/>
        </w:rPr>
      </w:pPr>
    </w:p>
    <w:p w14:paraId="5E05638F" w14:textId="77777777" w:rsidR="008025CA" w:rsidRDefault="008025CA">
      <w:pPr>
        <w:suppressAutoHyphens w:val="0"/>
        <w:rPr>
          <w:rFonts w:asciiTheme="minorHAnsi" w:eastAsia="Palatino Linotype" w:hAnsiTheme="minorHAnsi" w:cstheme="minorHAnsi"/>
          <w:color w:val="000000"/>
          <w:lang w:eastAsia="pl-PL"/>
        </w:rPr>
      </w:pPr>
    </w:p>
    <w:p w14:paraId="58D9B10C" w14:textId="77777777" w:rsidR="00A00788" w:rsidRDefault="00A00788">
      <w:pPr>
        <w:suppressAutoHyphens w:val="0"/>
        <w:rPr>
          <w:rFonts w:asciiTheme="minorHAnsi" w:eastAsia="Palatino Linotype" w:hAnsiTheme="minorHAnsi" w:cstheme="minorHAnsi"/>
          <w:color w:val="000000"/>
          <w:lang w:eastAsia="pl-PL"/>
        </w:rPr>
      </w:pPr>
    </w:p>
    <w:p w14:paraId="4B42D7E5" w14:textId="1B2A3599" w:rsidR="00FC7345" w:rsidRPr="00BC7D5E" w:rsidRDefault="002827D5" w:rsidP="00FC7345">
      <w:pPr>
        <w:pStyle w:val="Nagwek2"/>
        <w:jc w:val="right"/>
        <w:rPr>
          <w:rFonts w:asciiTheme="minorHAnsi" w:hAnsiTheme="minorHAnsi" w:cstheme="minorHAnsi"/>
          <w:sz w:val="22"/>
          <w:szCs w:val="22"/>
        </w:rPr>
      </w:pPr>
      <w:bookmarkStart w:id="7" w:name="_Toc531177326"/>
      <w:bookmarkStart w:id="8" w:name="_Toc531269002"/>
      <w:bookmarkStart w:id="9" w:name="_Toc58417391"/>
      <w:r>
        <w:rPr>
          <w:rFonts w:asciiTheme="minorHAnsi" w:hAnsiTheme="minorHAnsi" w:cstheme="minorHAnsi"/>
          <w:sz w:val="22"/>
          <w:szCs w:val="22"/>
        </w:rPr>
        <w:lastRenderedPageBreak/>
        <w:t>Załącznik nr 1a do S</w:t>
      </w:r>
      <w:r w:rsidR="00FC7345" w:rsidRPr="00BC7D5E">
        <w:rPr>
          <w:rFonts w:asciiTheme="minorHAnsi" w:hAnsiTheme="minorHAnsi" w:cstheme="minorHAnsi"/>
          <w:sz w:val="22"/>
          <w:szCs w:val="22"/>
        </w:rPr>
        <w:t>WZ</w:t>
      </w:r>
      <w:bookmarkEnd w:id="7"/>
      <w:bookmarkEnd w:id="8"/>
      <w:bookmarkEnd w:id="9"/>
    </w:p>
    <w:p w14:paraId="2915FACA" w14:textId="3E7A9728" w:rsidR="00FC7345" w:rsidRPr="00FC7345" w:rsidRDefault="00FC7345" w:rsidP="00FC7345">
      <w:pPr>
        <w:jc w:val="right"/>
        <w:rPr>
          <w:rFonts w:asciiTheme="minorHAnsi" w:hAnsiTheme="minorHAnsi" w:cstheme="minorHAnsi"/>
          <w:b/>
        </w:rPr>
      </w:pPr>
    </w:p>
    <w:tbl>
      <w:tblPr>
        <w:tblW w:w="9782" w:type="dxa"/>
        <w:tblInd w:w="-17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D9D9D9"/>
        <w:tblLook w:val="04A0" w:firstRow="1" w:lastRow="0" w:firstColumn="1" w:lastColumn="0" w:noHBand="0" w:noVBand="1"/>
      </w:tblPr>
      <w:tblGrid>
        <w:gridCol w:w="9782"/>
      </w:tblGrid>
      <w:tr w:rsidR="00D56A56" w:rsidRPr="006C79D5" w14:paraId="57E295D0" w14:textId="77777777" w:rsidTr="006B07DE">
        <w:trPr>
          <w:trHeight w:val="733"/>
        </w:trPr>
        <w:tc>
          <w:tcPr>
            <w:tcW w:w="9782" w:type="dxa"/>
            <w:shd w:val="clear" w:color="auto" w:fill="D9D9D9"/>
          </w:tcPr>
          <w:p w14:paraId="7E308E93" w14:textId="77777777" w:rsidR="00D56A56" w:rsidRPr="001362F1" w:rsidRDefault="00D56A56" w:rsidP="006B07DE">
            <w:pPr>
              <w:rPr>
                <w:rFonts w:asciiTheme="minorHAnsi" w:hAnsiTheme="minorHAnsi" w:cs="Arial"/>
                <w:b/>
                <w:i/>
                <w:sz w:val="18"/>
              </w:rPr>
            </w:pPr>
            <w:bookmarkStart w:id="10" w:name="_Hlk19785657"/>
          </w:p>
          <w:p w14:paraId="27DA95D0" w14:textId="4985A415" w:rsidR="00D56A56" w:rsidRPr="00C73B61" w:rsidRDefault="00D56A56" w:rsidP="006B07DE">
            <w:pPr>
              <w:jc w:val="center"/>
              <w:rPr>
                <w:rFonts w:asciiTheme="minorHAnsi" w:hAnsiTheme="minorHAnsi"/>
                <w:b/>
                <w:bCs/>
              </w:rPr>
            </w:pPr>
            <w:r w:rsidRPr="00C73B61">
              <w:rPr>
                <w:rFonts w:asciiTheme="minorHAnsi" w:hAnsiTheme="minorHAnsi"/>
                <w:b/>
                <w:bCs/>
              </w:rPr>
              <w:t>SZCZEGÓŁOWY OPIS PRZEDMIOTU ZAMÓWIENIA</w:t>
            </w:r>
            <w:r w:rsidR="00B35197">
              <w:rPr>
                <w:rFonts w:asciiTheme="minorHAnsi" w:hAnsiTheme="minorHAnsi"/>
                <w:b/>
                <w:bCs/>
              </w:rPr>
              <w:t xml:space="preserve"> DLA CZĘŚCI I</w:t>
            </w:r>
          </w:p>
          <w:p w14:paraId="07B22282" w14:textId="77777777" w:rsidR="00D56A56" w:rsidRPr="006C79D5" w:rsidRDefault="00D56A56" w:rsidP="006B07DE">
            <w:pPr>
              <w:jc w:val="center"/>
              <w:rPr>
                <w:rFonts w:asciiTheme="minorHAnsi" w:hAnsiTheme="minorHAnsi" w:cs="Arial"/>
                <w:b/>
                <w:sz w:val="28"/>
                <w:szCs w:val="28"/>
                <w:highlight w:val="yellow"/>
              </w:rPr>
            </w:pPr>
            <w:r w:rsidRPr="00C73B61">
              <w:rPr>
                <w:rFonts w:asciiTheme="minorHAnsi" w:hAnsiTheme="minorHAnsi" w:cs="Arial"/>
              </w:rPr>
              <w:t>Utrzymanie i konserwacja drewnianych urządzeń oraz urządzeń do odłowu dzików</w:t>
            </w:r>
            <w:r w:rsidRPr="00C73B61">
              <w:rPr>
                <w:rFonts w:asciiTheme="minorHAnsi" w:hAnsiTheme="minorHAnsi" w:cs="Arial"/>
              </w:rPr>
              <w:br/>
              <w:t xml:space="preserve"> w kompleksach leśnych m.st. Warszawy</w:t>
            </w:r>
          </w:p>
        </w:tc>
      </w:tr>
    </w:tbl>
    <w:p w14:paraId="0825842B" w14:textId="77777777" w:rsidR="008025CA" w:rsidRPr="001362F1" w:rsidRDefault="008025CA" w:rsidP="008025CA">
      <w:pPr>
        <w:rPr>
          <w:rFonts w:asciiTheme="minorHAnsi" w:hAnsiTheme="minorHAnsi"/>
          <w:sz w:val="23"/>
          <w:szCs w:val="23"/>
        </w:rPr>
      </w:pPr>
    </w:p>
    <w:p w14:paraId="224C09D0" w14:textId="77777777" w:rsidR="008025CA" w:rsidRPr="001362F1" w:rsidRDefault="008025CA" w:rsidP="008025CA">
      <w:pPr>
        <w:jc w:val="center"/>
        <w:rPr>
          <w:rFonts w:asciiTheme="minorHAnsi" w:hAnsiTheme="minorHAnsi"/>
          <w:b/>
          <w:bCs/>
          <w:color w:val="000000"/>
        </w:rPr>
      </w:pPr>
      <w:r w:rsidRPr="001362F1">
        <w:rPr>
          <w:rFonts w:asciiTheme="minorHAnsi" w:hAnsiTheme="minorHAnsi"/>
          <w:b/>
          <w:bCs/>
          <w:color w:val="000000"/>
        </w:rPr>
        <w:t>Wskazania wykonawcze</w:t>
      </w:r>
    </w:p>
    <w:p w14:paraId="5A214023" w14:textId="77777777" w:rsidR="008025CA" w:rsidRPr="001362F1" w:rsidRDefault="008025CA" w:rsidP="008025CA">
      <w:pPr>
        <w:jc w:val="center"/>
        <w:rPr>
          <w:rFonts w:asciiTheme="minorHAnsi" w:hAnsiTheme="minorHAnsi"/>
          <w:b/>
          <w:bCs/>
          <w:color w:val="000000"/>
        </w:rPr>
      </w:pPr>
      <w:r>
        <w:rPr>
          <w:rFonts w:asciiTheme="minorHAnsi" w:hAnsiTheme="minorHAnsi" w:cstheme="minorHAnsi"/>
          <w:b/>
          <w:bCs/>
          <w:color w:val="000000"/>
        </w:rPr>
        <w:t>§</w:t>
      </w:r>
      <w:r>
        <w:rPr>
          <w:rFonts w:asciiTheme="minorHAnsi" w:hAnsiTheme="minorHAnsi"/>
          <w:b/>
          <w:bCs/>
          <w:color w:val="000000"/>
        </w:rPr>
        <w:t>1</w:t>
      </w:r>
      <w:r w:rsidRPr="001362F1">
        <w:rPr>
          <w:rFonts w:asciiTheme="minorHAnsi" w:hAnsiTheme="minorHAnsi"/>
          <w:b/>
        </w:rPr>
        <w:t xml:space="preserve"> </w:t>
      </w:r>
    </w:p>
    <w:p w14:paraId="48A654CF" w14:textId="77777777" w:rsidR="008025CA" w:rsidRPr="001362F1" w:rsidRDefault="008025CA" w:rsidP="008025CA">
      <w:pPr>
        <w:spacing w:after="120" w:line="257" w:lineRule="auto"/>
        <w:jc w:val="both"/>
        <w:rPr>
          <w:rFonts w:asciiTheme="minorHAnsi" w:hAnsiTheme="minorHAnsi"/>
          <w:color w:val="000000"/>
        </w:rPr>
      </w:pPr>
      <w:r w:rsidRPr="001362F1">
        <w:rPr>
          <w:rFonts w:asciiTheme="minorHAnsi" w:hAnsiTheme="minorHAnsi"/>
          <w:color w:val="000000"/>
        </w:rPr>
        <w:t>1. Warunki i sposób konserwacji urz</w:t>
      </w:r>
      <w:r w:rsidRPr="001362F1">
        <w:rPr>
          <w:rFonts w:asciiTheme="minorHAnsi" w:eastAsia="TimesNewRoman" w:hAnsiTheme="minorHAnsi"/>
          <w:color w:val="000000"/>
        </w:rPr>
        <w:t>ą</w:t>
      </w:r>
      <w:r w:rsidRPr="001362F1">
        <w:rPr>
          <w:rFonts w:asciiTheme="minorHAnsi" w:hAnsiTheme="minorHAnsi"/>
          <w:color w:val="000000"/>
        </w:rPr>
        <w:t>dze</w:t>
      </w:r>
      <w:r w:rsidRPr="001362F1">
        <w:rPr>
          <w:rFonts w:asciiTheme="minorHAnsi" w:eastAsia="TimesNewRoman" w:hAnsiTheme="minorHAnsi"/>
          <w:color w:val="000000"/>
        </w:rPr>
        <w:t xml:space="preserve">ń </w:t>
      </w:r>
      <w:r w:rsidRPr="001362F1">
        <w:rPr>
          <w:rFonts w:asciiTheme="minorHAnsi" w:hAnsiTheme="minorHAnsi"/>
          <w:color w:val="000000"/>
        </w:rPr>
        <w:t>w Lasach Miejskich - Warszawa:</w:t>
      </w:r>
    </w:p>
    <w:p w14:paraId="301057BA" w14:textId="77777777" w:rsidR="008025CA" w:rsidRPr="001362F1" w:rsidRDefault="008025CA" w:rsidP="008025CA">
      <w:pPr>
        <w:spacing w:after="120" w:line="257" w:lineRule="auto"/>
        <w:ind w:left="397"/>
        <w:jc w:val="both"/>
        <w:rPr>
          <w:rFonts w:asciiTheme="minorHAnsi" w:hAnsiTheme="minorHAnsi"/>
          <w:color w:val="000000"/>
        </w:rPr>
      </w:pPr>
      <w:r w:rsidRPr="001362F1">
        <w:rPr>
          <w:rFonts w:asciiTheme="minorHAnsi" w:hAnsiTheme="minorHAnsi"/>
          <w:color w:val="000000"/>
        </w:rPr>
        <w:t>1) w ramach konserwacji przewiduje si</w:t>
      </w:r>
      <w:r w:rsidRPr="001362F1">
        <w:rPr>
          <w:rFonts w:asciiTheme="minorHAnsi" w:eastAsia="TimesNewRoman" w:hAnsiTheme="minorHAnsi"/>
          <w:color w:val="000000"/>
        </w:rPr>
        <w:t xml:space="preserve">ę </w:t>
      </w:r>
      <w:r w:rsidRPr="001362F1">
        <w:rPr>
          <w:rFonts w:asciiTheme="minorHAnsi" w:hAnsiTheme="minorHAnsi"/>
          <w:color w:val="000000"/>
        </w:rPr>
        <w:t>wykonywanie nast</w:t>
      </w:r>
      <w:r w:rsidRPr="001362F1">
        <w:rPr>
          <w:rFonts w:asciiTheme="minorHAnsi" w:eastAsia="TimesNewRoman" w:hAnsiTheme="minorHAnsi"/>
          <w:color w:val="000000"/>
        </w:rPr>
        <w:t>ę</w:t>
      </w:r>
      <w:r w:rsidRPr="001362F1">
        <w:rPr>
          <w:rFonts w:asciiTheme="minorHAnsi" w:hAnsiTheme="minorHAnsi"/>
          <w:color w:val="000000"/>
        </w:rPr>
        <w:t>puj</w:t>
      </w:r>
      <w:r w:rsidRPr="001362F1">
        <w:rPr>
          <w:rFonts w:asciiTheme="minorHAnsi" w:eastAsia="TimesNewRoman" w:hAnsiTheme="minorHAnsi"/>
          <w:color w:val="000000"/>
        </w:rPr>
        <w:t>ą</w:t>
      </w:r>
      <w:r w:rsidRPr="001362F1">
        <w:rPr>
          <w:rFonts w:asciiTheme="minorHAnsi" w:hAnsiTheme="minorHAnsi"/>
          <w:color w:val="000000"/>
        </w:rPr>
        <w:t>cych prac:</w:t>
      </w:r>
    </w:p>
    <w:p w14:paraId="7E023BD4" w14:textId="77777777" w:rsidR="008025CA" w:rsidRPr="001362F1" w:rsidRDefault="008025CA" w:rsidP="008025CA">
      <w:pPr>
        <w:tabs>
          <w:tab w:val="left" w:pos="900"/>
        </w:tabs>
        <w:spacing w:after="120" w:line="257" w:lineRule="auto"/>
        <w:ind w:left="624"/>
        <w:jc w:val="both"/>
        <w:rPr>
          <w:rFonts w:asciiTheme="minorHAnsi" w:hAnsiTheme="minorHAnsi"/>
          <w:color w:val="000000"/>
        </w:rPr>
      </w:pPr>
      <w:r w:rsidRPr="001362F1">
        <w:rPr>
          <w:rFonts w:asciiTheme="minorHAnsi" w:hAnsiTheme="minorHAnsi"/>
          <w:color w:val="000000"/>
        </w:rPr>
        <w:t>a) wymian</w:t>
      </w:r>
      <w:r w:rsidRPr="001362F1">
        <w:rPr>
          <w:rFonts w:asciiTheme="minorHAnsi" w:eastAsia="TimesNewRoman" w:hAnsiTheme="minorHAnsi"/>
          <w:color w:val="000000"/>
        </w:rPr>
        <w:t xml:space="preserve">ę </w:t>
      </w:r>
      <w:r w:rsidRPr="001362F1">
        <w:rPr>
          <w:rFonts w:asciiTheme="minorHAnsi" w:hAnsiTheme="minorHAnsi"/>
          <w:color w:val="000000"/>
        </w:rPr>
        <w:t>zniszczonych elementów urz</w:t>
      </w:r>
      <w:r w:rsidRPr="001362F1">
        <w:rPr>
          <w:rFonts w:asciiTheme="minorHAnsi" w:eastAsia="TimesNewRoman" w:hAnsiTheme="minorHAnsi"/>
          <w:color w:val="000000"/>
        </w:rPr>
        <w:t>ą</w:t>
      </w:r>
      <w:r w:rsidRPr="001362F1">
        <w:rPr>
          <w:rFonts w:asciiTheme="minorHAnsi" w:hAnsiTheme="minorHAnsi"/>
          <w:color w:val="000000"/>
        </w:rPr>
        <w:t>dze</w:t>
      </w:r>
      <w:r w:rsidRPr="001362F1">
        <w:rPr>
          <w:rFonts w:asciiTheme="minorHAnsi" w:eastAsia="TimesNewRoman" w:hAnsiTheme="minorHAnsi"/>
          <w:color w:val="000000"/>
        </w:rPr>
        <w:t xml:space="preserve">ń </w:t>
      </w:r>
      <w:r w:rsidRPr="001362F1">
        <w:rPr>
          <w:rFonts w:asciiTheme="minorHAnsi" w:hAnsiTheme="minorHAnsi"/>
          <w:color w:val="000000"/>
        </w:rPr>
        <w:t>wchodz</w:t>
      </w:r>
      <w:r w:rsidRPr="001362F1">
        <w:rPr>
          <w:rFonts w:asciiTheme="minorHAnsi" w:eastAsia="TimesNewRoman" w:hAnsiTheme="minorHAnsi"/>
          <w:color w:val="000000"/>
        </w:rPr>
        <w:t>ą</w:t>
      </w:r>
      <w:r w:rsidRPr="001362F1">
        <w:rPr>
          <w:rFonts w:asciiTheme="minorHAnsi" w:hAnsiTheme="minorHAnsi"/>
          <w:color w:val="000000"/>
        </w:rPr>
        <w:t>cych w dan</w:t>
      </w:r>
      <w:r w:rsidRPr="001362F1">
        <w:rPr>
          <w:rFonts w:asciiTheme="minorHAnsi" w:eastAsia="TimesNewRoman" w:hAnsiTheme="minorHAnsi"/>
          <w:color w:val="000000"/>
        </w:rPr>
        <w:t xml:space="preserve">ą </w:t>
      </w:r>
      <w:r w:rsidRPr="001362F1">
        <w:rPr>
          <w:rFonts w:asciiTheme="minorHAnsi" w:hAnsiTheme="minorHAnsi"/>
          <w:color w:val="000000"/>
        </w:rPr>
        <w:t>cz</w:t>
      </w:r>
      <w:r w:rsidRPr="001362F1">
        <w:rPr>
          <w:rFonts w:asciiTheme="minorHAnsi" w:eastAsia="TimesNewRoman" w:hAnsiTheme="minorHAnsi"/>
          <w:color w:val="000000"/>
        </w:rPr>
        <w:t xml:space="preserve">ęść </w:t>
      </w:r>
      <w:r w:rsidRPr="001362F1">
        <w:rPr>
          <w:rFonts w:asciiTheme="minorHAnsi" w:hAnsiTheme="minorHAnsi"/>
          <w:color w:val="000000"/>
        </w:rPr>
        <w:t>zamówienia lub uzupełnienie brakujących elementów, materiały zapewnia Wykonawca. Koszt materiałów niezbędnych do wymiany zawarty jest w cenie czynności</w:t>
      </w:r>
      <w:r>
        <w:rPr>
          <w:rFonts w:asciiTheme="minorHAnsi" w:hAnsiTheme="minorHAnsi"/>
          <w:color w:val="000000"/>
        </w:rPr>
        <w:t>;</w:t>
      </w:r>
    </w:p>
    <w:p w14:paraId="36BE3C3C" w14:textId="77777777" w:rsidR="008025CA" w:rsidRPr="001362F1" w:rsidRDefault="008025CA" w:rsidP="008025CA">
      <w:pPr>
        <w:tabs>
          <w:tab w:val="left" w:pos="900"/>
        </w:tabs>
        <w:spacing w:after="120" w:line="257" w:lineRule="auto"/>
        <w:ind w:left="624"/>
        <w:jc w:val="both"/>
        <w:rPr>
          <w:rFonts w:asciiTheme="minorHAnsi" w:hAnsiTheme="minorHAnsi"/>
          <w:color w:val="000000"/>
        </w:rPr>
      </w:pPr>
      <w:r w:rsidRPr="001362F1">
        <w:rPr>
          <w:rFonts w:asciiTheme="minorHAnsi" w:hAnsiTheme="minorHAnsi"/>
          <w:color w:val="000000"/>
        </w:rPr>
        <w:t>b) czyszczenie urz</w:t>
      </w:r>
      <w:r w:rsidRPr="001362F1">
        <w:rPr>
          <w:rFonts w:asciiTheme="minorHAnsi" w:eastAsia="TimesNewRoman" w:hAnsiTheme="minorHAnsi"/>
          <w:color w:val="000000"/>
        </w:rPr>
        <w:t>ą</w:t>
      </w:r>
      <w:r w:rsidRPr="001362F1">
        <w:rPr>
          <w:rFonts w:asciiTheme="minorHAnsi" w:hAnsiTheme="minorHAnsi"/>
          <w:color w:val="000000"/>
        </w:rPr>
        <w:t>dze</w:t>
      </w:r>
      <w:r w:rsidRPr="001362F1">
        <w:rPr>
          <w:rFonts w:asciiTheme="minorHAnsi" w:eastAsia="TimesNewRoman" w:hAnsiTheme="minorHAnsi"/>
          <w:color w:val="000000"/>
        </w:rPr>
        <w:t>ń</w:t>
      </w:r>
      <w:r w:rsidRPr="001362F1">
        <w:rPr>
          <w:rFonts w:asciiTheme="minorHAnsi" w:hAnsiTheme="minorHAnsi"/>
          <w:color w:val="000000"/>
        </w:rPr>
        <w:t>, plansz dydaktycznych, informacyjnych z wszelkiego rodzaju zanieczyszcze</w:t>
      </w:r>
      <w:r w:rsidRPr="001362F1">
        <w:rPr>
          <w:rFonts w:asciiTheme="minorHAnsi" w:eastAsia="TimesNewRoman" w:hAnsiTheme="minorHAnsi"/>
          <w:color w:val="000000"/>
        </w:rPr>
        <w:t>ń</w:t>
      </w:r>
      <w:r w:rsidRPr="001362F1">
        <w:rPr>
          <w:rFonts w:asciiTheme="minorHAnsi" w:hAnsiTheme="minorHAnsi"/>
          <w:color w:val="000000"/>
        </w:rPr>
        <w:t>, uniemo</w:t>
      </w:r>
      <w:r w:rsidRPr="001362F1">
        <w:rPr>
          <w:rFonts w:asciiTheme="minorHAnsi" w:eastAsia="TimesNewRoman" w:hAnsiTheme="minorHAnsi"/>
          <w:color w:val="000000"/>
        </w:rPr>
        <w:t>ż</w:t>
      </w:r>
      <w:r w:rsidRPr="001362F1">
        <w:rPr>
          <w:rFonts w:asciiTheme="minorHAnsi" w:hAnsiTheme="minorHAnsi"/>
          <w:color w:val="000000"/>
        </w:rPr>
        <w:t>liwiaj</w:t>
      </w:r>
      <w:r w:rsidRPr="001362F1">
        <w:rPr>
          <w:rFonts w:asciiTheme="minorHAnsi" w:eastAsia="TimesNewRoman" w:hAnsiTheme="minorHAnsi"/>
          <w:color w:val="000000"/>
        </w:rPr>
        <w:t>ą</w:t>
      </w:r>
      <w:r w:rsidRPr="001362F1">
        <w:rPr>
          <w:rFonts w:asciiTheme="minorHAnsi" w:hAnsiTheme="minorHAnsi"/>
          <w:color w:val="000000"/>
        </w:rPr>
        <w:t>cych u</w:t>
      </w:r>
      <w:r w:rsidRPr="001362F1">
        <w:rPr>
          <w:rFonts w:asciiTheme="minorHAnsi" w:eastAsia="TimesNewRoman" w:hAnsiTheme="minorHAnsi"/>
          <w:color w:val="000000"/>
        </w:rPr>
        <w:t>ż</w:t>
      </w:r>
      <w:r w:rsidRPr="001362F1">
        <w:rPr>
          <w:rFonts w:asciiTheme="minorHAnsi" w:hAnsiTheme="minorHAnsi"/>
          <w:color w:val="000000"/>
        </w:rPr>
        <w:t>ytkowanie zgodnie z przeznaczeniem</w:t>
      </w:r>
      <w:r>
        <w:rPr>
          <w:rFonts w:asciiTheme="minorHAnsi" w:hAnsiTheme="minorHAnsi"/>
          <w:color w:val="000000"/>
        </w:rPr>
        <w:t>;</w:t>
      </w:r>
      <w:r w:rsidRPr="001362F1">
        <w:rPr>
          <w:rFonts w:asciiTheme="minorHAnsi" w:hAnsiTheme="minorHAnsi"/>
          <w:color w:val="000000"/>
        </w:rPr>
        <w:t xml:space="preserve"> </w:t>
      </w:r>
    </w:p>
    <w:p w14:paraId="3B19AC54" w14:textId="77777777" w:rsidR="008025CA" w:rsidRPr="001362F1" w:rsidRDefault="008025CA" w:rsidP="008025CA">
      <w:pPr>
        <w:tabs>
          <w:tab w:val="left" w:pos="900"/>
        </w:tabs>
        <w:spacing w:after="120" w:line="257" w:lineRule="auto"/>
        <w:ind w:left="624"/>
        <w:jc w:val="both"/>
        <w:rPr>
          <w:rFonts w:asciiTheme="minorHAnsi" w:hAnsiTheme="minorHAnsi"/>
          <w:color w:val="000000"/>
        </w:rPr>
      </w:pPr>
      <w:r w:rsidRPr="001362F1">
        <w:rPr>
          <w:rFonts w:asciiTheme="minorHAnsi" w:hAnsiTheme="minorHAnsi"/>
          <w:color w:val="000000"/>
        </w:rPr>
        <w:t>c) malowanie i impregnowanie naprawionych lub wymienionych elementów urz</w:t>
      </w:r>
      <w:r w:rsidRPr="001362F1">
        <w:rPr>
          <w:rFonts w:asciiTheme="minorHAnsi" w:eastAsia="TimesNewRoman" w:hAnsiTheme="minorHAnsi"/>
          <w:color w:val="000000"/>
        </w:rPr>
        <w:t>ą</w:t>
      </w:r>
      <w:r w:rsidRPr="001362F1">
        <w:rPr>
          <w:rFonts w:asciiTheme="minorHAnsi" w:hAnsiTheme="minorHAnsi"/>
          <w:color w:val="000000"/>
        </w:rPr>
        <w:t>dzenia tak, aby kolor naprawianego lub wymienianego elementu nie odbiegał od konserwowanego urz</w:t>
      </w:r>
      <w:r w:rsidRPr="001362F1">
        <w:rPr>
          <w:rFonts w:asciiTheme="minorHAnsi" w:eastAsia="TimesNewRoman" w:hAnsiTheme="minorHAnsi"/>
          <w:color w:val="000000"/>
        </w:rPr>
        <w:t>ą</w:t>
      </w:r>
      <w:r w:rsidRPr="001362F1">
        <w:rPr>
          <w:rFonts w:asciiTheme="minorHAnsi" w:hAnsiTheme="minorHAnsi"/>
          <w:color w:val="000000"/>
        </w:rPr>
        <w:t>dzenia, zabezpieczenie elementów wkopywanych w grunt</w:t>
      </w:r>
      <w:r>
        <w:rPr>
          <w:rFonts w:asciiTheme="minorHAnsi" w:hAnsiTheme="minorHAnsi"/>
          <w:color w:val="000000"/>
        </w:rPr>
        <w:t>;</w:t>
      </w:r>
    </w:p>
    <w:p w14:paraId="62F4E6E2" w14:textId="77777777" w:rsidR="008025CA" w:rsidRPr="00C40B28" w:rsidRDefault="008025CA" w:rsidP="008025CA">
      <w:pPr>
        <w:tabs>
          <w:tab w:val="left" w:pos="900"/>
        </w:tabs>
        <w:spacing w:after="120" w:line="257" w:lineRule="auto"/>
        <w:ind w:left="624"/>
        <w:jc w:val="both"/>
        <w:rPr>
          <w:rFonts w:asciiTheme="minorHAnsi" w:hAnsiTheme="minorHAnsi"/>
          <w:color w:val="000000"/>
        </w:rPr>
      </w:pPr>
      <w:r w:rsidRPr="001362F1">
        <w:rPr>
          <w:rFonts w:asciiTheme="minorHAnsi" w:hAnsiTheme="minorHAnsi"/>
          <w:color w:val="000000"/>
        </w:rPr>
        <w:t>d) demonta</w:t>
      </w:r>
      <w:r w:rsidRPr="001362F1">
        <w:rPr>
          <w:rFonts w:asciiTheme="minorHAnsi" w:eastAsia="TimesNewRoman" w:hAnsiTheme="minorHAnsi"/>
          <w:color w:val="000000"/>
        </w:rPr>
        <w:t xml:space="preserve">ż </w:t>
      </w:r>
      <w:r>
        <w:rPr>
          <w:rFonts w:asciiTheme="minorHAnsi" w:eastAsia="TimesNewRoman" w:hAnsiTheme="minorHAnsi"/>
          <w:color w:val="000000"/>
        </w:rPr>
        <w:t xml:space="preserve">urządzeń lub ich </w:t>
      </w:r>
      <w:r w:rsidRPr="001362F1">
        <w:rPr>
          <w:rFonts w:asciiTheme="minorHAnsi" w:eastAsia="TimesNewRoman" w:hAnsiTheme="minorHAnsi"/>
          <w:color w:val="000000"/>
        </w:rPr>
        <w:t>elementów</w:t>
      </w:r>
      <w:r>
        <w:rPr>
          <w:rFonts w:asciiTheme="minorHAnsi" w:hAnsiTheme="minorHAnsi"/>
          <w:color w:val="000000"/>
        </w:rPr>
        <w:t xml:space="preserve"> (</w:t>
      </w:r>
      <w:r w:rsidRPr="001362F1">
        <w:rPr>
          <w:rFonts w:asciiTheme="minorHAnsi" w:hAnsiTheme="minorHAnsi"/>
          <w:color w:val="000000"/>
        </w:rPr>
        <w:t>Wykonawca zobowi</w:t>
      </w:r>
      <w:r w:rsidRPr="001362F1">
        <w:rPr>
          <w:rFonts w:asciiTheme="minorHAnsi" w:eastAsia="TimesNewRoman" w:hAnsiTheme="minorHAnsi"/>
          <w:color w:val="000000"/>
        </w:rPr>
        <w:t>ą</w:t>
      </w:r>
      <w:r w:rsidRPr="001362F1">
        <w:rPr>
          <w:rFonts w:asciiTheme="minorHAnsi" w:hAnsiTheme="minorHAnsi"/>
          <w:color w:val="000000"/>
        </w:rPr>
        <w:t>zuje si</w:t>
      </w:r>
      <w:r w:rsidRPr="001362F1">
        <w:rPr>
          <w:rFonts w:asciiTheme="minorHAnsi" w:eastAsia="TimesNewRoman" w:hAnsiTheme="minorHAnsi"/>
          <w:color w:val="000000"/>
        </w:rPr>
        <w:t xml:space="preserve">ę </w:t>
      </w:r>
      <w:r w:rsidRPr="001362F1">
        <w:rPr>
          <w:rFonts w:asciiTheme="minorHAnsi" w:hAnsiTheme="minorHAnsi"/>
          <w:color w:val="000000"/>
        </w:rPr>
        <w:t>do</w:t>
      </w:r>
      <w:r w:rsidRPr="001362F1">
        <w:rPr>
          <w:rFonts w:asciiTheme="minorHAnsi" w:eastAsia="TimesNewRoman" w:hAnsiTheme="minorHAnsi"/>
          <w:color w:val="000000"/>
        </w:rPr>
        <w:t xml:space="preserve"> </w:t>
      </w:r>
      <w:r w:rsidRPr="001362F1">
        <w:rPr>
          <w:rFonts w:asciiTheme="minorHAnsi" w:hAnsiTheme="minorHAnsi"/>
          <w:color w:val="000000"/>
        </w:rPr>
        <w:t xml:space="preserve">odbioru i utylizacji </w:t>
      </w:r>
      <w:r>
        <w:rPr>
          <w:rFonts w:asciiTheme="minorHAnsi" w:hAnsiTheme="minorHAnsi"/>
          <w:color w:val="000000"/>
        </w:rPr>
        <w:t>zdemontowanych</w:t>
      </w:r>
      <w:r w:rsidRPr="001362F1">
        <w:rPr>
          <w:rFonts w:asciiTheme="minorHAnsi" w:hAnsiTheme="minorHAnsi"/>
          <w:color w:val="000000"/>
        </w:rPr>
        <w:t xml:space="preserve"> elementów urządzeń</w:t>
      </w:r>
      <w:r>
        <w:rPr>
          <w:rFonts w:asciiTheme="minorHAnsi" w:hAnsiTheme="minorHAnsi"/>
          <w:color w:val="000000"/>
        </w:rPr>
        <w:t>);</w:t>
      </w:r>
    </w:p>
    <w:p w14:paraId="684A5A2B" w14:textId="77777777" w:rsidR="008025CA" w:rsidRPr="001362F1" w:rsidRDefault="008025CA" w:rsidP="008025CA">
      <w:pPr>
        <w:tabs>
          <w:tab w:val="left" w:pos="900"/>
        </w:tabs>
        <w:spacing w:after="120" w:line="257" w:lineRule="auto"/>
        <w:ind w:left="624"/>
        <w:jc w:val="both"/>
        <w:rPr>
          <w:rFonts w:asciiTheme="minorHAnsi" w:hAnsiTheme="minorHAnsi"/>
          <w:color w:val="000000"/>
        </w:rPr>
      </w:pPr>
      <w:r w:rsidRPr="001362F1">
        <w:rPr>
          <w:rFonts w:asciiTheme="minorHAnsi" w:hAnsiTheme="minorHAnsi"/>
          <w:color w:val="000000"/>
        </w:rPr>
        <w:t>f) oczyszczenie powierzchni przed malowaniem oraz malowanie impregnatem</w:t>
      </w:r>
      <w:r>
        <w:rPr>
          <w:rFonts w:asciiTheme="minorHAnsi" w:hAnsiTheme="minorHAnsi"/>
          <w:color w:val="000000"/>
        </w:rPr>
        <w:t xml:space="preserve"> </w:t>
      </w:r>
      <w:r w:rsidRPr="001362F1">
        <w:rPr>
          <w:rFonts w:asciiTheme="minorHAnsi" w:hAnsiTheme="minorHAnsi"/>
          <w:color w:val="000000"/>
        </w:rPr>
        <w:t>elementów drewnianych istniej</w:t>
      </w:r>
      <w:r w:rsidRPr="001362F1">
        <w:rPr>
          <w:rFonts w:asciiTheme="minorHAnsi" w:eastAsia="TimesNewRoman" w:hAnsiTheme="minorHAnsi"/>
          <w:color w:val="000000"/>
        </w:rPr>
        <w:t>ą</w:t>
      </w:r>
      <w:r w:rsidRPr="001362F1">
        <w:rPr>
          <w:rFonts w:asciiTheme="minorHAnsi" w:hAnsiTheme="minorHAnsi"/>
          <w:color w:val="000000"/>
        </w:rPr>
        <w:t>cych urz</w:t>
      </w:r>
      <w:r w:rsidRPr="001362F1">
        <w:rPr>
          <w:rFonts w:asciiTheme="minorHAnsi" w:eastAsia="TimesNewRoman" w:hAnsiTheme="minorHAnsi"/>
          <w:color w:val="000000"/>
        </w:rPr>
        <w:t>ą</w:t>
      </w:r>
      <w:r w:rsidRPr="001362F1">
        <w:rPr>
          <w:rFonts w:asciiTheme="minorHAnsi" w:hAnsiTheme="minorHAnsi"/>
          <w:color w:val="000000"/>
        </w:rPr>
        <w:t>dze</w:t>
      </w:r>
      <w:r w:rsidRPr="001362F1">
        <w:rPr>
          <w:rFonts w:asciiTheme="minorHAnsi" w:eastAsia="TimesNewRoman" w:hAnsiTheme="minorHAnsi"/>
          <w:color w:val="000000"/>
        </w:rPr>
        <w:t>ń</w:t>
      </w:r>
      <w:r w:rsidRPr="001362F1">
        <w:rPr>
          <w:rFonts w:asciiTheme="minorHAnsi" w:hAnsiTheme="minorHAnsi"/>
          <w:color w:val="000000"/>
        </w:rPr>
        <w:t>;</w:t>
      </w:r>
    </w:p>
    <w:p w14:paraId="07721D4F" w14:textId="77777777" w:rsidR="008025CA" w:rsidRPr="001362F1" w:rsidRDefault="008025CA" w:rsidP="008025CA">
      <w:pPr>
        <w:spacing w:after="120" w:line="257" w:lineRule="auto"/>
        <w:ind w:left="397"/>
        <w:jc w:val="both"/>
        <w:rPr>
          <w:rFonts w:asciiTheme="minorHAnsi" w:hAnsiTheme="minorHAnsi"/>
          <w:color w:val="000000"/>
        </w:rPr>
      </w:pPr>
      <w:r w:rsidRPr="001362F1">
        <w:rPr>
          <w:rFonts w:asciiTheme="minorHAnsi" w:hAnsiTheme="minorHAnsi"/>
          <w:color w:val="000000"/>
        </w:rPr>
        <w:t>2) zamienne elementy drewniane powinny by</w:t>
      </w:r>
      <w:r w:rsidRPr="001362F1">
        <w:rPr>
          <w:rFonts w:asciiTheme="minorHAnsi" w:eastAsia="TimesNewRoman" w:hAnsiTheme="minorHAnsi"/>
          <w:color w:val="000000"/>
        </w:rPr>
        <w:t xml:space="preserve">ć </w:t>
      </w:r>
      <w:r w:rsidRPr="001362F1">
        <w:rPr>
          <w:rFonts w:asciiTheme="minorHAnsi" w:hAnsiTheme="minorHAnsi"/>
          <w:color w:val="000000"/>
        </w:rPr>
        <w:t>wykonane z gatunków drewna wskazanych w</w:t>
      </w:r>
      <w:r>
        <w:rPr>
          <w:rFonts w:asciiTheme="minorHAnsi" w:hAnsiTheme="minorHAnsi"/>
          <w:color w:val="000000"/>
        </w:rPr>
        <w:t> </w:t>
      </w:r>
      <w:r w:rsidRPr="001362F1">
        <w:rPr>
          <w:rFonts w:asciiTheme="minorHAnsi" w:hAnsiTheme="minorHAnsi"/>
          <w:b/>
          <w:i/>
          <w:color w:val="000000"/>
        </w:rPr>
        <w:t>Wykazie czynności</w:t>
      </w:r>
      <w:r w:rsidRPr="001362F1">
        <w:rPr>
          <w:rFonts w:asciiTheme="minorHAnsi" w:hAnsiTheme="minorHAnsi"/>
          <w:i/>
          <w:color w:val="000000"/>
        </w:rPr>
        <w:t>.</w:t>
      </w:r>
      <w:r w:rsidRPr="001362F1">
        <w:rPr>
          <w:rFonts w:asciiTheme="minorHAnsi" w:hAnsiTheme="minorHAnsi"/>
          <w:color w:val="000000"/>
        </w:rPr>
        <w:t xml:space="preserve"> W przypadku nie podania gatunku drewna </w:t>
      </w:r>
      <w:r>
        <w:rPr>
          <w:rFonts w:asciiTheme="minorHAnsi" w:hAnsiTheme="minorHAnsi"/>
          <w:color w:val="000000"/>
        </w:rPr>
        <w:t>–</w:t>
      </w:r>
      <w:r w:rsidRPr="001362F1">
        <w:rPr>
          <w:rFonts w:asciiTheme="minorHAnsi" w:hAnsiTheme="minorHAnsi"/>
          <w:color w:val="000000"/>
        </w:rPr>
        <w:t xml:space="preserve"> dopuszcza si</w:t>
      </w:r>
      <w:r w:rsidRPr="001362F1">
        <w:rPr>
          <w:rFonts w:asciiTheme="minorHAnsi" w:eastAsia="TimesNewRoman" w:hAnsiTheme="minorHAnsi"/>
          <w:color w:val="000000"/>
        </w:rPr>
        <w:t xml:space="preserve">ę </w:t>
      </w:r>
      <w:r w:rsidRPr="001362F1">
        <w:rPr>
          <w:rFonts w:asciiTheme="minorHAnsi" w:hAnsiTheme="minorHAnsi"/>
          <w:color w:val="000000"/>
        </w:rPr>
        <w:t>wszystkie gatunki;</w:t>
      </w:r>
    </w:p>
    <w:p w14:paraId="3FDB1293" w14:textId="77777777" w:rsidR="008025CA" w:rsidRPr="001362F1" w:rsidRDefault="008025CA" w:rsidP="008025CA">
      <w:pPr>
        <w:spacing w:after="120" w:line="257" w:lineRule="auto"/>
        <w:ind w:left="397"/>
        <w:jc w:val="both"/>
        <w:rPr>
          <w:rFonts w:asciiTheme="minorHAnsi" w:hAnsiTheme="minorHAnsi"/>
        </w:rPr>
      </w:pPr>
      <w:r w:rsidRPr="001362F1">
        <w:rPr>
          <w:rFonts w:asciiTheme="minorHAnsi" w:hAnsiTheme="minorHAnsi"/>
          <w:color w:val="000000"/>
        </w:rPr>
        <w:t>3) drewno musi by</w:t>
      </w:r>
      <w:r w:rsidRPr="001362F1">
        <w:rPr>
          <w:rFonts w:asciiTheme="minorHAnsi" w:eastAsia="TimesNewRoman" w:hAnsiTheme="minorHAnsi"/>
          <w:color w:val="000000"/>
        </w:rPr>
        <w:t xml:space="preserve">ć </w:t>
      </w:r>
      <w:r w:rsidRPr="001362F1">
        <w:rPr>
          <w:rFonts w:asciiTheme="minorHAnsi" w:hAnsiTheme="minorHAnsi"/>
          <w:color w:val="000000"/>
        </w:rPr>
        <w:t xml:space="preserve">okorowane, bez wycieków </w:t>
      </w:r>
      <w:r w:rsidRPr="001362F1">
        <w:rPr>
          <w:rFonts w:asciiTheme="minorHAnsi" w:eastAsia="TimesNewRoman" w:hAnsiTheme="minorHAnsi"/>
          <w:color w:val="000000"/>
        </w:rPr>
        <w:t>ż</w:t>
      </w:r>
      <w:r w:rsidRPr="001362F1">
        <w:rPr>
          <w:rFonts w:asciiTheme="minorHAnsi" w:hAnsiTheme="minorHAnsi"/>
          <w:color w:val="000000"/>
        </w:rPr>
        <w:t>ywicy b</w:t>
      </w:r>
      <w:r w:rsidRPr="001362F1">
        <w:rPr>
          <w:rFonts w:asciiTheme="minorHAnsi" w:eastAsia="TimesNewRoman" w:hAnsiTheme="minorHAnsi"/>
          <w:color w:val="000000"/>
        </w:rPr>
        <w:t>ą</w:t>
      </w:r>
      <w:r w:rsidRPr="001362F1">
        <w:rPr>
          <w:rFonts w:asciiTheme="minorHAnsi" w:hAnsiTheme="minorHAnsi"/>
          <w:color w:val="000000"/>
        </w:rPr>
        <w:t>d</w:t>
      </w:r>
      <w:r w:rsidRPr="001362F1">
        <w:rPr>
          <w:rFonts w:asciiTheme="minorHAnsi" w:eastAsia="TimesNewRoman" w:hAnsiTheme="minorHAnsi"/>
          <w:color w:val="000000"/>
        </w:rPr>
        <w:t xml:space="preserve">ź </w:t>
      </w:r>
      <w:r w:rsidRPr="001362F1">
        <w:rPr>
          <w:rFonts w:asciiTheme="minorHAnsi" w:hAnsiTheme="minorHAnsi"/>
          <w:color w:val="000000"/>
        </w:rPr>
        <w:t>innych substancji towarzysz</w:t>
      </w:r>
      <w:r w:rsidRPr="001362F1">
        <w:rPr>
          <w:rFonts w:asciiTheme="minorHAnsi" w:eastAsia="TimesNewRoman" w:hAnsiTheme="minorHAnsi"/>
          <w:color w:val="000000"/>
        </w:rPr>
        <w:t>ą</w:t>
      </w:r>
      <w:r w:rsidRPr="001362F1">
        <w:rPr>
          <w:rFonts w:asciiTheme="minorHAnsi" w:hAnsiTheme="minorHAnsi"/>
          <w:color w:val="000000"/>
        </w:rPr>
        <w:t xml:space="preserve">cych odpowiedniemu gatunkowi </w:t>
      </w:r>
      <w:r w:rsidRPr="001362F1">
        <w:rPr>
          <w:rFonts w:asciiTheme="minorHAnsi" w:hAnsiTheme="minorHAnsi"/>
        </w:rPr>
        <w:t>drewna oraz oszlifowane w sposób zapewniający bezpieczeństwo osobom korzystającym z urządzeń</w:t>
      </w:r>
      <w:r>
        <w:rPr>
          <w:rFonts w:asciiTheme="minorHAnsi" w:hAnsiTheme="minorHAnsi"/>
        </w:rPr>
        <w:t>, bez zgnilizny, bez pęknięć, bez zakorka, bez zabitki (martwicy bocznej), b</w:t>
      </w:r>
      <w:r w:rsidRPr="00573A0C">
        <w:rPr>
          <w:rFonts w:asciiTheme="minorHAnsi" w:hAnsiTheme="minorHAnsi"/>
        </w:rPr>
        <w:t>ez chodników owadzich, przebarwień np. sinizn</w:t>
      </w:r>
      <w:r>
        <w:rPr>
          <w:rFonts w:asciiTheme="minorHAnsi" w:hAnsiTheme="minorHAnsi"/>
        </w:rPr>
        <w:t>y,</w:t>
      </w:r>
      <w:r w:rsidRPr="00573A0C">
        <w:rPr>
          <w:rFonts w:asciiTheme="minorHAnsi" w:hAnsiTheme="minorHAnsi"/>
        </w:rPr>
        <w:t xml:space="preserve"> zaparzeni</w:t>
      </w:r>
      <w:r>
        <w:rPr>
          <w:rFonts w:asciiTheme="minorHAnsi" w:hAnsiTheme="minorHAnsi"/>
        </w:rPr>
        <w:t>a,</w:t>
      </w:r>
      <w:r w:rsidRPr="00573A0C">
        <w:rPr>
          <w:rFonts w:asciiTheme="minorHAnsi" w:hAnsiTheme="minorHAnsi"/>
        </w:rPr>
        <w:t xml:space="preserve"> fałszyw</w:t>
      </w:r>
      <w:r>
        <w:rPr>
          <w:rFonts w:asciiTheme="minorHAnsi" w:hAnsiTheme="minorHAnsi"/>
        </w:rPr>
        <w:t>ej</w:t>
      </w:r>
      <w:r w:rsidRPr="00573A0C">
        <w:rPr>
          <w:rFonts w:asciiTheme="minorHAnsi" w:hAnsiTheme="minorHAnsi"/>
        </w:rPr>
        <w:t xml:space="preserve"> twardziel</w:t>
      </w:r>
      <w:r>
        <w:rPr>
          <w:rFonts w:asciiTheme="minorHAnsi" w:hAnsiTheme="minorHAnsi"/>
        </w:rPr>
        <w:t>i</w:t>
      </w:r>
      <w:r w:rsidRPr="00573A0C">
        <w:rPr>
          <w:rFonts w:asciiTheme="minorHAnsi" w:hAnsiTheme="minorHAnsi"/>
        </w:rPr>
        <w:t>, wewnętrzn</w:t>
      </w:r>
      <w:r>
        <w:rPr>
          <w:rFonts w:asciiTheme="minorHAnsi" w:hAnsiTheme="minorHAnsi"/>
        </w:rPr>
        <w:t>ego</w:t>
      </w:r>
      <w:r w:rsidRPr="00573A0C">
        <w:rPr>
          <w:rFonts w:asciiTheme="minorHAnsi" w:hAnsiTheme="minorHAnsi"/>
        </w:rPr>
        <w:t xml:space="preserve"> biel</w:t>
      </w:r>
      <w:r>
        <w:rPr>
          <w:rFonts w:asciiTheme="minorHAnsi" w:hAnsiTheme="minorHAnsi"/>
        </w:rPr>
        <w:t>u</w:t>
      </w:r>
      <w:r w:rsidRPr="00573A0C">
        <w:rPr>
          <w:rFonts w:asciiTheme="minorHAnsi" w:hAnsiTheme="minorHAnsi"/>
        </w:rPr>
        <w:t>, nie dopuszcza się drewna z posuszu</w:t>
      </w:r>
      <w:r>
        <w:rPr>
          <w:rFonts w:asciiTheme="minorHAnsi" w:hAnsiTheme="minorHAnsi"/>
        </w:rPr>
        <w:t xml:space="preserve">, wymagane drewno o wilgotności 10-20 %; </w:t>
      </w:r>
    </w:p>
    <w:p w14:paraId="5264780E" w14:textId="77777777" w:rsidR="008025CA" w:rsidRPr="001362F1" w:rsidRDefault="008025CA" w:rsidP="008025CA">
      <w:pPr>
        <w:ind w:left="397"/>
        <w:jc w:val="both"/>
        <w:rPr>
          <w:rFonts w:asciiTheme="minorHAnsi" w:eastAsia="TimesNewRoman" w:hAnsiTheme="minorHAnsi"/>
          <w:color w:val="000000"/>
        </w:rPr>
      </w:pPr>
      <w:r w:rsidRPr="001362F1">
        <w:rPr>
          <w:rFonts w:asciiTheme="minorHAnsi" w:hAnsiTheme="minorHAnsi"/>
          <w:color w:val="000000"/>
        </w:rPr>
        <w:t>4) wymieniane lub uzupełniane elementy urz</w:t>
      </w:r>
      <w:r w:rsidRPr="001362F1">
        <w:rPr>
          <w:rFonts w:asciiTheme="minorHAnsi" w:eastAsia="TimesNewRoman" w:hAnsiTheme="minorHAnsi"/>
          <w:color w:val="000000"/>
        </w:rPr>
        <w:t>ą</w:t>
      </w:r>
      <w:r w:rsidRPr="001362F1">
        <w:rPr>
          <w:rFonts w:asciiTheme="minorHAnsi" w:hAnsiTheme="minorHAnsi"/>
          <w:color w:val="000000"/>
        </w:rPr>
        <w:t>dze</w:t>
      </w:r>
      <w:r w:rsidRPr="001362F1">
        <w:rPr>
          <w:rFonts w:asciiTheme="minorHAnsi" w:eastAsia="TimesNewRoman" w:hAnsiTheme="minorHAnsi"/>
          <w:color w:val="000000"/>
        </w:rPr>
        <w:t xml:space="preserve">ń </w:t>
      </w:r>
      <w:r w:rsidRPr="001362F1">
        <w:rPr>
          <w:rFonts w:asciiTheme="minorHAnsi" w:hAnsiTheme="minorHAnsi"/>
          <w:color w:val="000000"/>
        </w:rPr>
        <w:t>rekreacyjno-turystycznych nale</w:t>
      </w:r>
      <w:r w:rsidRPr="001362F1">
        <w:rPr>
          <w:rFonts w:asciiTheme="minorHAnsi" w:eastAsia="TimesNewRoman" w:hAnsiTheme="minorHAnsi"/>
          <w:color w:val="000000"/>
        </w:rPr>
        <w:t>ż</w:t>
      </w:r>
      <w:r w:rsidRPr="001362F1">
        <w:rPr>
          <w:rFonts w:asciiTheme="minorHAnsi" w:hAnsiTheme="minorHAnsi"/>
          <w:color w:val="000000"/>
        </w:rPr>
        <w:t>y impregnowa</w:t>
      </w:r>
      <w:r w:rsidRPr="001362F1">
        <w:rPr>
          <w:rFonts w:asciiTheme="minorHAnsi" w:eastAsia="TimesNewRoman" w:hAnsiTheme="minorHAnsi"/>
          <w:color w:val="000000"/>
        </w:rPr>
        <w:t xml:space="preserve">ć </w:t>
      </w:r>
      <w:r w:rsidRPr="001362F1">
        <w:rPr>
          <w:rFonts w:asciiTheme="minorHAnsi" w:hAnsiTheme="minorHAnsi"/>
          <w:color w:val="000000"/>
        </w:rPr>
        <w:t>preparatami na bazie rozpuszczalników naturalnych, dopuszczonymi do stosowania przy</w:t>
      </w:r>
      <w:r w:rsidRPr="001362F1">
        <w:rPr>
          <w:rFonts w:asciiTheme="minorHAnsi" w:eastAsia="TimesNewRoman" w:hAnsiTheme="minorHAnsi"/>
          <w:color w:val="000000"/>
        </w:rPr>
        <w:t xml:space="preserve"> </w:t>
      </w:r>
      <w:r w:rsidRPr="001362F1">
        <w:rPr>
          <w:rFonts w:asciiTheme="minorHAnsi" w:hAnsiTheme="minorHAnsi"/>
          <w:color w:val="000000"/>
        </w:rPr>
        <w:t>tego typu urz</w:t>
      </w:r>
      <w:r w:rsidRPr="001362F1">
        <w:rPr>
          <w:rFonts w:asciiTheme="minorHAnsi" w:eastAsia="TimesNewRoman" w:hAnsiTheme="minorHAnsi"/>
          <w:color w:val="000000"/>
        </w:rPr>
        <w:t>ą</w:t>
      </w:r>
      <w:r w:rsidRPr="001362F1">
        <w:rPr>
          <w:rFonts w:asciiTheme="minorHAnsi" w:hAnsiTheme="minorHAnsi"/>
          <w:color w:val="000000"/>
        </w:rPr>
        <w:t>dzeniach i o takim samym kolorze jakie posiada naprawiane urz</w:t>
      </w:r>
      <w:r w:rsidRPr="001362F1">
        <w:rPr>
          <w:rFonts w:asciiTheme="minorHAnsi" w:eastAsia="TimesNewRoman" w:hAnsiTheme="minorHAnsi"/>
          <w:color w:val="000000"/>
        </w:rPr>
        <w:t>ą</w:t>
      </w:r>
      <w:r w:rsidRPr="001362F1">
        <w:rPr>
          <w:rFonts w:asciiTheme="minorHAnsi" w:hAnsiTheme="minorHAnsi"/>
          <w:color w:val="000000"/>
        </w:rPr>
        <w:t>dzenie</w:t>
      </w:r>
      <w:r>
        <w:rPr>
          <w:rFonts w:asciiTheme="minorHAnsi" w:hAnsiTheme="minorHAnsi"/>
          <w:color w:val="000000"/>
        </w:rPr>
        <w:t>;</w:t>
      </w:r>
    </w:p>
    <w:p w14:paraId="735E8514" w14:textId="77777777" w:rsidR="008025CA" w:rsidRPr="001362F1" w:rsidRDefault="008025CA" w:rsidP="008025CA">
      <w:pPr>
        <w:ind w:left="397"/>
        <w:jc w:val="both"/>
        <w:rPr>
          <w:rFonts w:asciiTheme="minorHAnsi" w:hAnsiTheme="minorHAnsi"/>
        </w:rPr>
      </w:pPr>
      <w:r w:rsidRPr="001362F1">
        <w:rPr>
          <w:rFonts w:asciiTheme="minorHAnsi" w:hAnsiTheme="minorHAnsi"/>
          <w:color w:val="000000"/>
        </w:rPr>
        <w:t>5) wszystkie wymienione elementy drewniane, które znajduj</w:t>
      </w:r>
      <w:r w:rsidRPr="001362F1">
        <w:rPr>
          <w:rFonts w:asciiTheme="minorHAnsi" w:eastAsia="TimesNewRoman" w:hAnsiTheme="minorHAnsi"/>
          <w:color w:val="000000"/>
        </w:rPr>
        <w:t xml:space="preserve">ą </w:t>
      </w:r>
      <w:r w:rsidRPr="001362F1">
        <w:rPr>
          <w:rFonts w:asciiTheme="minorHAnsi" w:hAnsiTheme="minorHAnsi"/>
          <w:color w:val="000000"/>
        </w:rPr>
        <w:t>si</w:t>
      </w:r>
      <w:r w:rsidRPr="001362F1">
        <w:rPr>
          <w:rFonts w:asciiTheme="minorHAnsi" w:eastAsia="TimesNewRoman" w:hAnsiTheme="minorHAnsi"/>
          <w:color w:val="000000"/>
        </w:rPr>
        <w:t xml:space="preserve">ę </w:t>
      </w:r>
      <w:r w:rsidRPr="001362F1">
        <w:rPr>
          <w:rFonts w:asciiTheme="minorHAnsi" w:hAnsiTheme="minorHAnsi"/>
          <w:color w:val="000000"/>
        </w:rPr>
        <w:t>w ziemi</w:t>
      </w:r>
      <w:r>
        <w:rPr>
          <w:rFonts w:asciiTheme="minorHAnsi" w:hAnsiTheme="minorHAnsi"/>
          <w:color w:val="000000"/>
        </w:rPr>
        <w:t>,</w:t>
      </w:r>
      <w:r w:rsidRPr="001362F1">
        <w:rPr>
          <w:rFonts w:asciiTheme="minorHAnsi" w:hAnsiTheme="minorHAnsi"/>
          <w:color w:val="000000"/>
        </w:rPr>
        <w:t xml:space="preserve"> musz</w:t>
      </w:r>
      <w:r w:rsidRPr="001362F1">
        <w:rPr>
          <w:rFonts w:asciiTheme="minorHAnsi" w:eastAsia="TimesNewRoman" w:hAnsiTheme="minorHAnsi"/>
          <w:color w:val="000000"/>
        </w:rPr>
        <w:t xml:space="preserve">ą </w:t>
      </w:r>
      <w:r w:rsidRPr="001362F1">
        <w:rPr>
          <w:rFonts w:asciiTheme="minorHAnsi" w:hAnsiTheme="minorHAnsi"/>
          <w:color w:val="000000"/>
        </w:rPr>
        <w:t>by</w:t>
      </w:r>
      <w:r w:rsidRPr="001362F1">
        <w:rPr>
          <w:rFonts w:asciiTheme="minorHAnsi" w:eastAsia="TimesNewRoman" w:hAnsiTheme="minorHAnsi"/>
          <w:color w:val="000000"/>
        </w:rPr>
        <w:t xml:space="preserve">ć </w:t>
      </w:r>
      <w:r w:rsidRPr="001362F1">
        <w:rPr>
          <w:rFonts w:asciiTheme="minorHAnsi" w:hAnsiTheme="minorHAnsi"/>
          <w:color w:val="000000"/>
        </w:rPr>
        <w:t>impregnowane preparatami pochodzenia organicznego na bazie smoły (typu lepik, smoła</w:t>
      </w:r>
      <w:r w:rsidRPr="001362F1">
        <w:rPr>
          <w:rFonts w:asciiTheme="minorHAnsi" w:eastAsia="TimesNewRoman" w:hAnsiTheme="minorHAnsi"/>
          <w:color w:val="000000"/>
        </w:rPr>
        <w:t xml:space="preserve"> </w:t>
      </w:r>
      <w:r w:rsidRPr="001362F1">
        <w:rPr>
          <w:rFonts w:asciiTheme="minorHAnsi" w:hAnsiTheme="minorHAnsi"/>
          <w:color w:val="000000"/>
        </w:rPr>
        <w:t>bitumiczna), izolacje nale</w:t>
      </w:r>
      <w:r w:rsidRPr="001362F1">
        <w:rPr>
          <w:rFonts w:asciiTheme="minorHAnsi" w:eastAsia="TimesNewRoman" w:hAnsiTheme="minorHAnsi"/>
          <w:color w:val="000000"/>
        </w:rPr>
        <w:t>ż</w:t>
      </w:r>
      <w:r w:rsidRPr="001362F1">
        <w:rPr>
          <w:rFonts w:asciiTheme="minorHAnsi" w:hAnsiTheme="minorHAnsi"/>
          <w:color w:val="000000"/>
        </w:rPr>
        <w:t>y wykona</w:t>
      </w:r>
      <w:r w:rsidRPr="001362F1">
        <w:rPr>
          <w:rFonts w:asciiTheme="minorHAnsi" w:eastAsia="TimesNewRoman" w:hAnsiTheme="minorHAnsi"/>
          <w:color w:val="000000"/>
        </w:rPr>
        <w:t xml:space="preserve">ć </w:t>
      </w:r>
      <w:r w:rsidRPr="001362F1">
        <w:rPr>
          <w:rFonts w:asciiTheme="minorHAnsi" w:hAnsiTheme="minorHAnsi"/>
          <w:color w:val="000000"/>
        </w:rPr>
        <w:t>do wysoko</w:t>
      </w:r>
      <w:r w:rsidRPr="001362F1">
        <w:rPr>
          <w:rFonts w:asciiTheme="minorHAnsi" w:eastAsia="TimesNewRoman" w:hAnsiTheme="minorHAnsi"/>
          <w:color w:val="000000"/>
        </w:rPr>
        <w:t>ś</w:t>
      </w:r>
      <w:r w:rsidRPr="001362F1">
        <w:rPr>
          <w:rFonts w:asciiTheme="minorHAnsi" w:hAnsiTheme="minorHAnsi"/>
          <w:color w:val="000000"/>
        </w:rPr>
        <w:t xml:space="preserve">ci </w:t>
      </w:r>
      <w:smartTag w:uri="urn:schemas-microsoft-com:office:smarttags" w:element="metricconverter">
        <w:smartTagPr>
          <w:attr w:name="ProductID" w:val="5 cm"/>
        </w:smartTagPr>
        <w:r w:rsidRPr="001362F1">
          <w:rPr>
            <w:rFonts w:asciiTheme="minorHAnsi" w:hAnsiTheme="minorHAnsi"/>
            <w:color w:val="000000"/>
          </w:rPr>
          <w:t>5 cm</w:t>
        </w:r>
      </w:smartTag>
      <w:r w:rsidRPr="001362F1">
        <w:rPr>
          <w:rFonts w:asciiTheme="minorHAnsi" w:hAnsiTheme="minorHAnsi"/>
          <w:color w:val="000000"/>
        </w:rPr>
        <w:t xml:space="preserve"> nad poziom gruntu; </w:t>
      </w:r>
      <w:r w:rsidRPr="001362F1">
        <w:rPr>
          <w:rFonts w:asciiTheme="minorHAnsi" w:hAnsiTheme="minorHAnsi"/>
        </w:rPr>
        <w:t>przed przystąpieniem do zakopywania w gruncie elementów drewnianych należy powiadomić przedstawiciela Zamawiającego w celu wykonania oceny i odbioru wykonanych zabezpieczeń</w:t>
      </w:r>
      <w:r>
        <w:rPr>
          <w:rFonts w:asciiTheme="minorHAnsi" w:hAnsiTheme="minorHAnsi"/>
        </w:rPr>
        <w:t>;</w:t>
      </w:r>
    </w:p>
    <w:p w14:paraId="0C2441DC" w14:textId="77777777" w:rsidR="008025CA" w:rsidRDefault="008025CA" w:rsidP="008025CA">
      <w:pPr>
        <w:ind w:left="397"/>
        <w:jc w:val="both"/>
        <w:rPr>
          <w:rFonts w:asciiTheme="minorHAnsi" w:hAnsiTheme="minorHAnsi"/>
        </w:rPr>
      </w:pPr>
      <w:r w:rsidRPr="001362F1">
        <w:rPr>
          <w:rFonts w:asciiTheme="minorHAnsi" w:hAnsiTheme="minorHAnsi"/>
        </w:rPr>
        <w:lastRenderedPageBreak/>
        <w:t>6) Zamawiający może zlecić wymianę elementów urządzenia bez konieczności ich impregnowania</w:t>
      </w:r>
      <w:r>
        <w:rPr>
          <w:rFonts w:asciiTheme="minorHAnsi" w:hAnsiTheme="minorHAnsi"/>
        </w:rPr>
        <w:t xml:space="preserve">; </w:t>
      </w:r>
    </w:p>
    <w:p w14:paraId="65FF567B" w14:textId="77777777" w:rsidR="008025CA" w:rsidRPr="001362F1" w:rsidRDefault="008025CA" w:rsidP="008025CA">
      <w:pPr>
        <w:ind w:left="397"/>
        <w:jc w:val="both"/>
        <w:rPr>
          <w:rFonts w:asciiTheme="minorHAnsi" w:eastAsia="TimesNewRoman" w:hAnsiTheme="minorHAnsi"/>
        </w:rPr>
      </w:pPr>
      <w:r>
        <w:rPr>
          <w:rFonts w:asciiTheme="minorHAnsi" w:hAnsiTheme="minorHAnsi"/>
        </w:rPr>
        <w:t>7) teren robót należy zabezpieczyć przed dostępem osób postronnych.</w:t>
      </w:r>
    </w:p>
    <w:p w14:paraId="0FA5AA6B" w14:textId="77777777" w:rsidR="008025CA" w:rsidRPr="001362F1" w:rsidRDefault="008025CA" w:rsidP="008025CA">
      <w:pPr>
        <w:spacing w:after="120" w:line="257" w:lineRule="auto"/>
        <w:jc w:val="both"/>
        <w:rPr>
          <w:rFonts w:asciiTheme="minorHAnsi" w:hAnsiTheme="minorHAnsi"/>
          <w:color w:val="000000"/>
        </w:rPr>
      </w:pPr>
      <w:r w:rsidRPr="001362F1">
        <w:rPr>
          <w:rFonts w:asciiTheme="minorHAnsi" w:hAnsiTheme="minorHAnsi"/>
          <w:color w:val="000000"/>
        </w:rPr>
        <w:t xml:space="preserve">2. Za zabezpieczenie </w:t>
      </w:r>
      <w:r>
        <w:rPr>
          <w:rFonts w:asciiTheme="minorHAnsi" w:hAnsiTheme="minorHAnsi"/>
          <w:color w:val="000000"/>
        </w:rPr>
        <w:t xml:space="preserve">terenu wokół remontowanego </w:t>
      </w:r>
      <w:r w:rsidRPr="001362F1">
        <w:rPr>
          <w:rFonts w:asciiTheme="minorHAnsi" w:hAnsiTheme="minorHAnsi"/>
          <w:color w:val="000000"/>
        </w:rPr>
        <w:t>urz</w:t>
      </w:r>
      <w:r w:rsidRPr="001362F1">
        <w:rPr>
          <w:rFonts w:asciiTheme="minorHAnsi" w:eastAsia="TimesNewRoman" w:hAnsiTheme="minorHAnsi"/>
          <w:color w:val="000000"/>
        </w:rPr>
        <w:t>ą</w:t>
      </w:r>
      <w:r w:rsidRPr="001362F1">
        <w:rPr>
          <w:rFonts w:asciiTheme="minorHAnsi" w:hAnsiTheme="minorHAnsi"/>
          <w:color w:val="000000"/>
        </w:rPr>
        <w:t xml:space="preserve">dzenia </w:t>
      </w:r>
      <w:r>
        <w:rPr>
          <w:rFonts w:asciiTheme="minorHAnsi" w:hAnsiTheme="minorHAnsi"/>
          <w:color w:val="000000"/>
        </w:rPr>
        <w:t xml:space="preserve">oraz </w:t>
      </w:r>
      <w:r w:rsidRPr="001362F1">
        <w:rPr>
          <w:rFonts w:asciiTheme="minorHAnsi" w:hAnsiTheme="minorHAnsi"/>
          <w:color w:val="000000"/>
        </w:rPr>
        <w:t xml:space="preserve">podczas malowania odpowiada Wykonawca. </w:t>
      </w:r>
    </w:p>
    <w:p w14:paraId="61877667" w14:textId="77777777" w:rsidR="008025CA" w:rsidRPr="001362F1" w:rsidRDefault="008025CA" w:rsidP="008025CA">
      <w:pPr>
        <w:spacing w:after="120" w:line="257" w:lineRule="auto"/>
        <w:jc w:val="both"/>
        <w:rPr>
          <w:rFonts w:asciiTheme="minorHAnsi" w:hAnsiTheme="minorHAnsi"/>
          <w:color w:val="000000"/>
        </w:rPr>
      </w:pPr>
      <w:r w:rsidRPr="001362F1">
        <w:rPr>
          <w:rFonts w:asciiTheme="minorHAnsi" w:hAnsiTheme="minorHAnsi"/>
          <w:color w:val="000000"/>
        </w:rPr>
        <w:t>3. Wykonawca ponosi pełn</w:t>
      </w:r>
      <w:r w:rsidRPr="001362F1">
        <w:rPr>
          <w:rFonts w:asciiTheme="minorHAnsi" w:eastAsia="TimesNewRoman" w:hAnsiTheme="minorHAnsi"/>
          <w:color w:val="000000"/>
        </w:rPr>
        <w:t xml:space="preserve">ą </w:t>
      </w:r>
      <w:r w:rsidRPr="001362F1">
        <w:rPr>
          <w:rFonts w:asciiTheme="minorHAnsi" w:hAnsiTheme="minorHAnsi"/>
          <w:color w:val="000000"/>
        </w:rPr>
        <w:t>odpowiedzialno</w:t>
      </w:r>
      <w:r w:rsidRPr="001362F1">
        <w:rPr>
          <w:rFonts w:asciiTheme="minorHAnsi" w:eastAsia="TimesNewRoman" w:hAnsiTheme="minorHAnsi"/>
          <w:color w:val="000000"/>
        </w:rPr>
        <w:t xml:space="preserve">ść </w:t>
      </w:r>
      <w:r w:rsidRPr="001362F1">
        <w:rPr>
          <w:rFonts w:asciiTheme="minorHAnsi" w:hAnsiTheme="minorHAnsi"/>
          <w:color w:val="000000"/>
        </w:rPr>
        <w:t>za roszczenia osób trzecich wynikaj</w:t>
      </w:r>
      <w:r w:rsidRPr="001362F1">
        <w:rPr>
          <w:rFonts w:asciiTheme="minorHAnsi" w:eastAsia="TimesNewRoman" w:hAnsiTheme="minorHAnsi"/>
          <w:color w:val="000000"/>
        </w:rPr>
        <w:t>ą</w:t>
      </w:r>
      <w:r w:rsidRPr="001362F1">
        <w:rPr>
          <w:rFonts w:asciiTheme="minorHAnsi" w:hAnsiTheme="minorHAnsi"/>
          <w:color w:val="000000"/>
        </w:rPr>
        <w:t>ce ze złego zabezpieczenia impregnowanych urz</w:t>
      </w:r>
      <w:r w:rsidRPr="001362F1">
        <w:rPr>
          <w:rFonts w:asciiTheme="minorHAnsi" w:eastAsia="TimesNewRoman" w:hAnsiTheme="minorHAnsi"/>
          <w:color w:val="000000"/>
        </w:rPr>
        <w:t>ą</w:t>
      </w:r>
      <w:r w:rsidRPr="001362F1">
        <w:rPr>
          <w:rFonts w:asciiTheme="minorHAnsi" w:hAnsiTheme="minorHAnsi"/>
          <w:color w:val="000000"/>
        </w:rPr>
        <w:t>dze</w:t>
      </w:r>
      <w:r w:rsidRPr="001362F1">
        <w:rPr>
          <w:rFonts w:asciiTheme="minorHAnsi" w:eastAsia="TimesNewRoman" w:hAnsiTheme="minorHAnsi"/>
          <w:color w:val="000000"/>
        </w:rPr>
        <w:t xml:space="preserve">ń </w:t>
      </w:r>
      <w:r w:rsidRPr="001362F1">
        <w:rPr>
          <w:rFonts w:asciiTheme="minorHAnsi" w:hAnsiTheme="minorHAnsi"/>
          <w:color w:val="000000"/>
        </w:rPr>
        <w:t xml:space="preserve">(elementów) przed kontaktem impregnatu </w:t>
      </w:r>
      <w:r w:rsidRPr="001362F1">
        <w:rPr>
          <w:rFonts w:asciiTheme="minorHAnsi" w:hAnsiTheme="minorHAnsi"/>
          <w:color w:val="000000"/>
        </w:rPr>
        <w:br/>
        <w:t>z powierzchnią ubra</w:t>
      </w:r>
      <w:r w:rsidRPr="001362F1">
        <w:rPr>
          <w:rFonts w:asciiTheme="minorHAnsi" w:eastAsia="TimesNewRoman" w:hAnsiTheme="minorHAnsi"/>
          <w:color w:val="000000"/>
        </w:rPr>
        <w:t>ń</w:t>
      </w:r>
      <w:r w:rsidRPr="001362F1">
        <w:rPr>
          <w:rFonts w:asciiTheme="minorHAnsi" w:hAnsiTheme="minorHAnsi"/>
          <w:color w:val="000000"/>
        </w:rPr>
        <w:t>, ciała itp.</w:t>
      </w:r>
    </w:p>
    <w:p w14:paraId="24D63BB7" w14:textId="77777777" w:rsidR="008025CA" w:rsidRPr="001362F1" w:rsidRDefault="008025CA" w:rsidP="008025CA">
      <w:pPr>
        <w:tabs>
          <w:tab w:val="left" w:pos="180"/>
        </w:tabs>
        <w:spacing w:before="120"/>
        <w:jc w:val="center"/>
        <w:rPr>
          <w:rFonts w:asciiTheme="minorHAnsi" w:hAnsiTheme="minorHAnsi"/>
          <w:b/>
        </w:rPr>
      </w:pPr>
      <w:r>
        <w:rPr>
          <w:rFonts w:asciiTheme="minorHAnsi" w:hAnsiTheme="minorHAnsi" w:cstheme="minorHAnsi"/>
          <w:b/>
          <w:bCs/>
          <w:color w:val="000000"/>
        </w:rPr>
        <w:t>§</w:t>
      </w:r>
      <w:r>
        <w:rPr>
          <w:rFonts w:asciiTheme="minorHAnsi" w:hAnsiTheme="minorHAnsi"/>
          <w:b/>
          <w:bCs/>
          <w:color w:val="000000"/>
        </w:rPr>
        <w:t>2</w:t>
      </w:r>
    </w:p>
    <w:p w14:paraId="49BD9D58" w14:textId="77777777" w:rsidR="008025CA" w:rsidRPr="00186FD1" w:rsidRDefault="008025CA" w:rsidP="00131F5A">
      <w:pPr>
        <w:pStyle w:val="Akapitzlist"/>
        <w:numPr>
          <w:ilvl w:val="3"/>
          <w:numId w:val="102"/>
        </w:numPr>
        <w:tabs>
          <w:tab w:val="left" w:pos="180"/>
        </w:tabs>
        <w:suppressAutoHyphens w:val="0"/>
        <w:autoSpaceDN/>
        <w:spacing w:after="120" w:line="240" w:lineRule="auto"/>
        <w:ind w:left="924" w:hanging="357"/>
        <w:textAlignment w:val="auto"/>
        <w:rPr>
          <w:rFonts w:asciiTheme="minorHAnsi" w:hAnsiTheme="minorHAnsi"/>
          <w:b/>
        </w:rPr>
      </w:pPr>
      <w:r w:rsidRPr="00186FD1">
        <w:rPr>
          <w:rFonts w:asciiTheme="minorHAnsi" w:hAnsiTheme="minorHAnsi"/>
          <w:b/>
        </w:rPr>
        <w:t>Wymian</w:t>
      </w:r>
      <w:r w:rsidRPr="00186FD1">
        <w:rPr>
          <w:rFonts w:asciiTheme="minorHAnsi" w:eastAsia="TimesNewRoman" w:hAnsiTheme="minorHAnsi"/>
          <w:b/>
        </w:rPr>
        <w:t xml:space="preserve">a </w:t>
      </w:r>
      <w:r w:rsidRPr="00186FD1">
        <w:rPr>
          <w:rFonts w:asciiTheme="minorHAnsi" w:hAnsiTheme="minorHAnsi"/>
          <w:b/>
        </w:rPr>
        <w:t>zniszczonych elementów urz</w:t>
      </w:r>
      <w:r w:rsidRPr="00186FD1">
        <w:rPr>
          <w:rFonts w:asciiTheme="minorHAnsi" w:eastAsia="TimesNewRoman" w:hAnsiTheme="minorHAnsi"/>
          <w:b/>
        </w:rPr>
        <w:t>ą</w:t>
      </w:r>
      <w:r w:rsidRPr="00186FD1">
        <w:rPr>
          <w:rFonts w:asciiTheme="minorHAnsi" w:hAnsiTheme="minorHAnsi"/>
          <w:b/>
        </w:rPr>
        <w:t>dze</w:t>
      </w:r>
      <w:r w:rsidRPr="00186FD1">
        <w:rPr>
          <w:rFonts w:asciiTheme="minorHAnsi" w:eastAsia="TimesNewRoman" w:hAnsiTheme="minorHAnsi"/>
          <w:b/>
        </w:rPr>
        <w:t>ń</w:t>
      </w:r>
      <w:r w:rsidRPr="00186FD1">
        <w:rPr>
          <w:rFonts w:asciiTheme="minorHAnsi" w:hAnsiTheme="minorHAnsi"/>
          <w:b/>
        </w:rPr>
        <w:t xml:space="preserve"> </w:t>
      </w:r>
      <w:r>
        <w:rPr>
          <w:rFonts w:asciiTheme="minorHAnsi" w:eastAsia="TimesNewRoman" w:hAnsiTheme="minorHAnsi"/>
          <w:b/>
        </w:rPr>
        <w:t>(kody czynności WYM-…., jednostki miary: m</w:t>
      </w:r>
      <w:r w:rsidRPr="00B72DF8">
        <w:rPr>
          <w:rFonts w:asciiTheme="minorHAnsi" w:eastAsia="TimesNewRoman" w:hAnsiTheme="minorHAnsi"/>
          <w:b/>
          <w:vertAlign w:val="superscript"/>
        </w:rPr>
        <w:t>2</w:t>
      </w:r>
      <w:r>
        <w:rPr>
          <w:rFonts w:asciiTheme="minorHAnsi" w:eastAsia="TimesNewRoman" w:hAnsiTheme="minorHAnsi"/>
          <w:b/>
        </w:rPr>
        <w:t>, m</w:t>
      </w:r>
      <w:r w:rsidRPr="00B72DF8">
        <w:rPr>
          <w:rFonts w:asciiTheme="minorHAnsi" w:eastAsia="TimesNewRoman" w:hAnsiTheme="minorHAnsi"/>
          <w:b/>
          <w:vertAlign w:val="superscript"/>
        </w:rPr>
        <w:t>3</w:t>
      </w:r>
      <w:r>
        <w:rPr>
          <w:rFonts w:asciiTheme="minorHAnsi" w:eastAsia="TimesNewRoman" w:hAnsiTheme="minorHAnsi"/>
          <w:b/>
        </w:rPr>
        <w:t xml:space="preserve">, mb, szt., dkszt. – w zależności od konkretnej pozycji czynności) </w:t>
      </w:r>
      <w:r w:rsidRPr="00186FD1">
        <w:rPr>
          <w:rFonts w:asciiTheme="minorHAnsi" w:hAnsiTheme="minorHAnsi"/>
          <w:b/>
        </w:rPr>
        <w:t xml:space="preserve">obejmuje: </w:t>
      </w:r>
    </w:p>
    <w:p w14:paraId="0A4A05D9" w14:textId="77777777" w:rsidR="008025CA" w:rsidRPr="001362F1" w:rsidRDefault="008025CA" w:rsidP="008025CA">
      <w:pPr>
        <w:tabs>
          <w:tab w:val="left" w:pos="180"/>
          <w:tab w:val="num" w:pos="900"/>
        </w:tabs>
        <w:spacing w:after="120" w:line="257" w:lineRule="auto"/>
        <w:ind w:left="538" w:hanging="181"/>
        <w:jc w:val="both"/>
        <w:rPr>
          <w:rFonts w:asciiTheme="minorHAnsi" w:hAnsiTheme="minorHAnsi"/>
        </w:rPr>
      </w:pPr>
      <w:r w:rsidRPr="001362F1">
        <w:rPr>
          <w:rFonts w:asciiTheme="minorHAnsi" w:hAnsiTheme="minorHAnsi"/>
        </w:rPr>
        <w:t>1) demontaż zniszcz</w:t>
      </w:r>
      <w:r>
        <w:rPr>
          <w:rFonts w:asciiTheme="minorHAnsi" w:hAnsiTheme="minorHAnsi"/>
        </w:rPr>
        <w:t>onego elementu i montaż nowego,</w:t>
      </w:r>
    </w:p>
    <w:p w14:paraId="54CF173E" w14:textId="77777777" w:rsidR="008025CA" w:rsidRPr="001362F1" w:rsidRDefault="008025CA" w:rsidP="008025CA">
      <w:pPr>
        <w:tabs>
          <w:tab w:val="left" w:pos="180"/>
          <w:tab w:val="num" w:pos="900"/>
        </w:tabs>
        <w:spacing w:after="120" w:line="257" w:lineRule="auto"/>
        <w:ind w:left="538" w:hanging="181"/>
        <w:jc w:val="both"/>
        <w:rPr>
          <w:rFonts w:asciiTheme="minorHAnsi" w:hAnsiTheme="minorHAnsi"/>
        </w:rPr>
      </w:pPr>
      <w:r w:rsidRPr="001362F1">
        <w:rPr>
          <w:rFonts w:asciiTheme="minorHAnsi" w:hAnsiTheme="minorHAnsi"/>
        </w:rPr>
        <w:t xml:space="preserve">2) w przypadku braku elementu </w:t>
      </w:r>
      <w:r>
        <w:rPr>
          <w:rFonts w:asciiTheme="minorHAnsi" w:hAnsiTheme="minorHAnsi"/>
        </w:rPr>
        <w:t>–</w:t>
      </w:r>
      <w:r w:rsidRPr="001362F1">
        <w:rPr>
          <w:rFonts w:asciiTheme="minorHAnsi" w:hAnsiTheme="minorHAnsi"/>
        </w:rPr>
        <w:t xml:space="preserve"> montaż nowego,</w:t>
      </w:r>
    </w:p>
    <w:p w14:paraId="27BB9551" w14:textId="77777777" w:rsidR="008025CA" w:rsidRPr="001362F1" w:rsidRDefault="008025CA" w:rsidP="008025CA">
      <w:pPr>
        <w:tabs>
          <w:tab w:val="left" w:pos="180"/>
          <w:tab w:val="num" w:pos="900"/>
        </w:tabs>
        <w:spacing w:after="120" w:line="257" w:lineRule="auto"/>
        <w:ind w:left="538" w:hanging="181"/>
        <w:jc w:val="both"/>
        <w:rPr>
          <w:rFonts w:asciiTheme="minorHAnsi" w:hAnsiTheme="minorHAnsi"/>
        </w:rPr>
      </w:pPr>
      <w:r w:rsidRPr="001362F1">
        <w:rPr>
          <w:rFonts w:asciiTheme="minorHAnsi" w:hAnsiTheme="minorHAnsi"/>
        </w:rPr>
        <w:t>3) po naprawie elementu, należy sprawdzić stan urządzenia, a w szczególności łączeń elementów urządzenia, które mogły zostać uszkodzone lub rozregulowane podczas wymiany i dokonać niezbędnych prac naprawczych i regulacyjnych.</w:t>
      </w:r>
    </w:p>
    <w:p w14:paraId="625C1E90" w14:textId="77777777" w:rsidR="008025CA" w:rsidRPr="001362F1" w:rsidRDefault="008025CA" w:rsidP="008025CA">
      <w:pPr>
        <w:tabs>
          <w:tab w:val="left" w:pos="180"/>
          <w:tab w:val="num" w:pos="900"/>
        </w:tabs>
        <w:spacing w:after="120" w:line="257" w:lineRule="auto"/>
        <w:ind w:left="538" w:hanging="181"/>
        <w:jc w:val="both"/>
        <w:rPr>
          <w:rFonts w:asciiTheme="minorHAnsi" w:hAnsiTheme="minorHAnsi"/>
        </w:rPr>
      </w:pPr>
      <w:r w:rsidRPr="001362F1">
        <w:rPr>
          <w:rFonts w:asciiTheme="minorHAnsi" w:hAnsiTheme="minorHAnsi"/>
        </w:rPr>
        <w:t>4) Wykonawca zobowi</w:t>
      </w:r>
      <w:r w:rsidRPr="001362F1">
        <w:rPr>
          <w:rFonts w:asciiTheme="minorHAnsi" w:eastAsia="TimesNewRoman" w:hAnsiTheme="minorHAnsi"/>
        </w:rPr>
        <w:t>ą</w:t>
      </w:r>
      <w:r w:rsidRPr="001362F1">
        <w:rPr>
          <w:rFonts w:asciiTheme="minorHAnsi" w:hAnsiTheme="minorHAnsi"/>
        </w:rPr>
        <w:t>zuje si</w:t>
      </w:r>
      <w:r w:rsidRPr="001362F1">
        <w:rPr>
          <w:rFonts w:asciiTheme="minorHAnsi" w:eastAsia="TimesNewRoman" w:hAnsiTheme="minorHAnsi"/>
        </w:rPr>
        <w:t xml:space="preserve">ę </w:t>
      </w:r>
      <w:r w:rsidRPr="001362F1">
        <w:rPr>
          <w:rFonts w:asciiTheme="minorHAnsi" w:hAnsiTheme="minorHAnsi"/>
        </w:rPr>
        <w:t>do</w:t>
      </w:r>
      <w:r w:rsidRPr="001362F1">
        <w:rPr>
          <w:rFonts w:asciiTheme="minorHAnsi" w:eastAsia="TimesNewRoman" w:hAnsiTheme="minorHAnsi"/>
        </w:rPr>
        <w:t xml:space="preserve"> </w:t>
      </w:r>
      <w:r w:rsidRPr="001362F1">
        <w:rPr>
          <w:rFonts w:asciiTheme="minorHAnsi" w:hAnsiTheme="minorHAnsi"/>
        </w:rPr>
        <w:t>odbioru</w:t>
      </w:r>
      <w:r w:rsidRPr="001362F1">
        <w:rPr>
          <w:rFonts w:asciiTheme="minorHAnsi" w:hAnsiTheme="minorHAnsi"/>
          <w:color w:val="000000"/>
        </w:rPr>
        <w:t xml:space="preserve"> i utylizacji </w:t>
      </w:r>
      <w:r>
        <w:rPr>
          <w:rFonts w:asciiTheme="minorHAnsi" w:hAnsiTheme="minorHAnsi"/>
          <w:color w:val="000000"/>
        </w:rPr>
        <w:t>zdemontowanych</w:t>
      </w:r>
      <w:r w:rsidRPr="001362F1">
        <w:rPr>
          <w:rFonts w:asciiTheme="minorHAnsi" w:hAnsiTheme="minorHAnsi"/>
          <w:color w:val="000000"/>
        </w:rPr>
        <w:t xml:space="preserve"> elementów urządzeń.</w:t>
      </w:r>
      <w:r w:rsidRPr="001362F1">
        <w:rPr>
          <w:rFonts w:asciiTheme="minorHAnsi" w:hAnsiTheme="minorHAnsi"/>
        </w:rPr>
        <w:t xml:space="preserve"> </w:t>
      </w:r>
    </w:p>
    <w:p w14:paraId="030D67DD" w14:textId="77777777" w:rsidR="008025CA" w:rsidRPr="001362F1" w:rsidRDefault="008025CA" w:rsidP="00131F5A">
      <w:pPr>
        <w:pStyle w:val="Akapitzlist"/>
        <w:numPr>
          <w:ilvl w:val="3"/>
          <w:numId w:val="102"/>
        </w:numPr>
        <w:tabs>
          <w:tab w:val="left" w:pos="180"/>
        </w:tabs>
        <w:suppressAutoHyphens w:val="0"/>
        <w:autoSpaceDN/>
        <w:spacing w:after="120" w:line="240" w:lineRule="auto"/>
        <w:ind w:left="924" w:hanging="357"/>
        <w:textAlignment w:val="auto"/>
        <w:rPr>
          <w:rFonts w:asciiTheme="minorHAnsi" w:hAnsiTheme="minorHAnsi"/>
          <w:b/>
        </w:rPr>
      </w:pPr>
      <w:r>
        <w:rPr>
          <w:rFonts w:asciiTheme="minorHAnsi" w:hAnsiTheme="minorHAnsi"/>
          <w:b/>
        </w:rPr>
        <w:t>J</w:t>
      </w:r>
      <w:r w:rsidRPr="001362F1">
        <w:rPr>
          <w:rFonts w:asciiTheme="minorHAnsi" w:hAnsiTheme="minorHAnsi"/>
          <w:b/>
        </w:rPr>
        <w:t xml:space="preserve">ednokrotne malowanie impregnatem </w:t>
      </w:r>
      <w:r w:rsidRPr="00186FD1">
        <w:rPr>
          <w:rFonts w:asciiTheme="minorHAnsi" w:hAnsiTheme="minorHAnsi"/>
          <w:b/>
        </w:rPr>
        <w:t>drewnianych</w:t>
      </w:r>
      <w:r w:rsidRPr="001362F1">
        <w:rPr>
          <w:rFonts w:asciiTheme="minorHAnsi" w:hAnsiTheme="minorHAnsi"/>
          <w:b/>
        </w:rPr>
        <w:t xml:space="preserve"> urządzeń </w:t>
      </w:r>
      <w:r>
        <w:rPr>
          <w:rFonts w:asciiTheme="minorHAnsi" w:hAnsiTheme="minorHAnsi"/>
          <w:b/>
        </w:rPr>
        <w:t>(kod czynności: MAL-…, j.m.:  m</w:t>
      </w:r>
      <w:r w:rsidRPr="0030001D">
        <w:rPr>
          <w:rFonts w:asciiTheme="minorHAnsi" w:hAnsiTheme="minorHAnsi"/>
          <w:b/>
          <w:vertAlign w:val="superscript"/>
        </w:rPr>
        <w:t>2</w:t>
      </w:r>
      <w:r>
        <w:rPr>
          <w:rFonts w:asciiTheme="minorHAnsi" w:hAnsiTheme="minorHAnsi"/>
          <w:b/>
        </w:rPr>
        <w:t xml:space="preserve">) </w:t>
      </w:r>
      <w:r w:rsidRPr="001362F1">
        <w:rPr>
          <w:rFonts w:asciiTheme="minorHAnsi" w:hAnsiTheme="minorHAnsi"/>
          <w:b/>
        </w:rPr>
        <w:t xml:space="preserve">obejmuje: </w:t>
      </w:r>
    </w:p>
    <w:p w14:paraId="34562BD4" w14:textId="77777777" w:rsidR="008025CA" w:rsidRPr="001362F1" w:rsidRDefault="008025CA" w:rsidP="008025CA">
      <w:pPr>
        <w:tabs>
          <w:tab w:val="left" w:pos="180"/>
          <w:tab w:val="num" w:pos="1980"/>
        </w:tabs>
        <w:spacing w:after="120" w:line="257" w:lineRule="auto"/>
        <w:ind w:left="538" w:hanging="181"/>
        <w:jc w:val="both"/>
        <w:rPr>
          <w:rFonts w:asciiTheme="minorHAnsi" w:hAnsiTheme="minorHAnsi"/>
        </w:rPr>
      </w:pPr>
      <w:r w:rsidRPr="001362F1">
        <w:rPr>
          <w:rFonts w:asciiTheme="minorHAnsi" w:hAnsiTheme="minorHAnsi"/>
          <w:color w:val="000000"/>
        </w:rPr>
        <w:t>1) oczyszczenie powierzchni przed malowaniem z wszelkiego rodzaju zanieczyszcze</w:t>
      </w:r>
      <w:r w:rsidRPr="001362F1">
        <w:rPr>
          <w:rFonts w:asciiTheme="minorHAnsi" w:eastAsia="TimesNewRoman" w:hAnsiTheme="minorHAnsi"/>
          <w:color w:val="000000"/>
        </w:rPr>
        <w:t>ń</w:t>
      </w:r>
      <w:r w:rsidRPr="001362F1">
        <w:rPr>
          <w:rFonts w:asciiTheme="minorHAnsi" w:hAnsiTheme="minorHAnsi"/>
          <w:color w:val="000000"/>
        </w:rPr>
        <w:t>, mchów, resztek kory itp. tak aby umo</w:t>
      </w:r>
      <w:r w:rsidRPr="001362F1">
        <w:rPr>
          <w:rFonts w:asciiTheme="minorHAnsi" w:eastAsia="TimesNewRoman" w:hAnsiTheme="minorHAnsi"/>
          <w:color w:val="000000"/>
        </w:rPr>
        <w:t>ż</w:t>
      </w:r>
      <w:r w:rsidRPr="001362F1">
        <w:rPr>
          <w:rFonts w:asciiTheme="minorHAnsi" w:hAnsiTheme="minorHAnsi"/>
          <w:color w:val="000000"/>
        </w:rPr>
        <w:t>liwi</w:t>
      </w:r>
      <w:r w:rsidRPr="001362F1">
        <w:rPr>
          <w:rFonts w:asciiTheme="minorHAnsi" w:eastAsia="TimesNewRoman" w:hAnsiTheme="minorHAnsi"/>
          <w:color w:val="000000"/>
        </w:rPr>
        <w:t xml:space="preserve">ć </w:t>
      </w:r>
      <w:r w:rsidRPr="001362F1">
        <w:rPr>
          <w:rFonts w:asciiTheme="minorHAnsi" w:hAnsiTheme="minorHAnsi"/>
          <w:color w:val="000000"/>
        </w:rPr>
        <w:t>wła</w:t>
      </w:r>
      <w:r w:rsidRPr="001362F1">
        <w:rPr>
          <w:rFonts w:asciiTheme="minorHAnsi" w:eastAsia="TimesNewRoman" w:hAnsiTheme="minorHAnsi"/>
          <w:color w:val="000000"/>
        </w:rPr>
        <w:t>ś</w:t>
      </w:r>
      <w:r w:rsidRPr="001362F1">
        <w:rPr>
          <w:rFonts w:asciiTheme="minorHAnsi" w:hAnsiTheme="minorHAnsi"/>
          <w:color w:val="000000"/>
        </w:rPr>
        <w:t>ciwe działanie preparatu impregnuj</w:t>
      </w:r>
      <w:r w:rsidRPr="001362F1">
        <w:rPr>
          <w:rFonts w:asciiTheme="minorHAnsi" w:eastAsia="TimesNewRoman" w:hAnsiTheme="minorHAnsi"/>
          <w:color w:val="000000"/>
        </w:rPr>
        <w:t>ą</w:t>
      </w:r>
      <w:r w:rsidRPr="001362F1">
        <w:rPr>
          <w:rFonts w:asciiTheme="minorHAnsi" w:hAnsiTheme="minorHAnsi"/>
          <w:color w:val="000000"/>
        </w:rPr>
        <w:t>cego oraz zapewni</w:t>
      </w:r>
      <w:r w:rsidRPr="001362F1">
        <w:rPr>
          <w:rFonts w:asciiTheme="minorHAnsi" w:eastAsia="TimesNewRoman" w:hAnsiTheme="minorHAnsi"/>
          <w:color w:val="000000"/>
        </w:rPr>
        <w:t xml:space="preserve">ć </w:t>
      </w:r>
      <w:r w:rsidRPr="001362F1">
        <w:rPr>
          <w:rFonts w:asciiTheme="minorHAnsi" w:hAnsiTheme="minorHAnsi"/>
          <w:color w:val="000000"/>
        </w:rPr>
        <w:t>po</w:t>
      </w:r>
      <w:r w:rsidRPr="001362F1">
        <w:rPr>
          <w:rFonts w:asciiTheme="minorHAnsi" w:eastAsia="TimesNewRoman" w:hAnsiTheme="minorHAnsi"/>
          <w:color w:val="000000"/>
        </w:rPr>
        <w:t>żą</w:t>
      </w:r>
      <w:r w:rsidRPr="001362F1">
        <w:rPr>
          <w:rFonts w:asciiTheme="minorHAnsi" w:hAnsiTheme="minorHAnsi"/>
          <w:color w:val="000000"/>
        </w:rPr>
        <w:t xml:space="preserve">dany efekt wizualny i estetyczny, a w przypadku powierzchni silnie zanieczyszczonych </w:t>
      </w:r>
      <w:r>
        <w:rPr>
          <w:rFonts w:asciiTheme="minorHAnsi" w:hAnsiTheme="minorHAnsi"/>
          <w:color w:val="000000"/>
        </w:rPr>
        <w:br/>
      </w:r>
      <w:r w:rsidRPr="001362F1">
        <w:rPr>
          <w:rFonts w:asciiTheme="minorHAnsi" w:hAnsiTheme="minorHAnsi"/>
          <w:color w:val="000000"/>
        </w:rPr>
        <w:t>(np. pomalowane graffiti), tak</w:t>
      </w:r>
      <w:r w:rsidRPr="001362F1">
        <w:rPr>
          <w:rFonts w:asciiTheme="minorHAnsi" w:eastAsia="TimesNewRoman" w:hAnsiTheme="minorHAnsi"/>
          <w:color w:val="000000"/>
        </w:rPr>
        <w:t>ą</w:t>
      </w:r>
      <w:r w:rsidRPr="001362F1">
        <w:rPr>
          <w:rFonts w:asciiTheme="minorHAnsi" w:hAnsiTheme="minorHAnsi"/>
          <w:color w:val="000000"/>
        </w:rPr>
        <w:t xml:space="preserve"> powierzchni</w:t>
      </w:r>
      <w:r w:rsidRPr="001362F1">
        <w:rPr>
          <w:rFonts w:asciiTheme="minorHAnsi" w:eastAsia="TimesNewRoman" w:hAnsiTheme="minorHAnsi"/>
          <w:color w:val="000000"/>
        </w:rPr>
        <w:t xml:space="preserve">ę </w:t>
      </w:r>
      <w:r w:rsidRPr="001362F1">
        <w:rPr>
          <w:rFonts w:asciiTheme="minorHAnsi" w:hAnsiTheme="minorHAnsi"/>
          <w:color w:val="000000"/>
        </w:rPr>
        <w:t>nale</w:t>
      </w:r>
      <w:r w:rsidRPr="001362F1">
        <w:rPr>
          <w:rFonts w:asciiTheme="minorHAnsi" w:eastAsia="TimesNewRoman" w:hAnsiTheme="minorHAnsi"/>
          <w:color w:val="000000"/>
        </w:rPr>
        <w:t>ż</w:t>
      </w:r>
      <w:r w:rsidRPr="001362F1">
        <w:rPr>
          <w:rFonts w:asciiTheme="minorHAnsi" w:hAnsiTheme="minorHAnsi"/>
          <w:color w:val="000000"/>
        </w:rPr>
        <w:t>y oszlifowa</w:t>
      </w:r>
      <w:r w:rsidRPr="001362F1">
        <w:rPr>
          <w:rFonts w:asciiTheme="minorHAnsi" w:eastAsia="TimesNewRoman" w:hAnsiTheme="minorHAnsi"/>
          <w:color w:val="000000"/>
        </w:rPr>
        <w:t xml:space="preserve">ć </w:t>
      </w:r>
      <w:r w:rsidRPr="001362F1">
        <w:rPr>
          <w:rFonts w:asciiTheme="minorHAnsi" w:hAnsiTheme="minorHAnsi"/>
          <w:color w:val="000000"/>
        </w:rPr>
        <w:t>przed przyst</w:t>
      </w:r>
      <w:r w:rsidRPr="001362F1">
        <w:rPr>
          <w:rFonts w:asciiTheme="minorHAnsi" w:eastAsia="TimesNewRoman" w:hAnsiTheme="minorHAnsi"/>
          <w:color w:val="000000"/>
        </w:rPr>
        <w:t>ą</w:t>
      </w:r>
      <w:r w:rsidRPr="001362F1">
        <w:rPr>
          <w:rFonts w:asciiTheme="minorHAnsi" w:hAnsiTheme="minorHAnsi"/>
          <w:color w:val="000000"/>
        </w:rPr>
        <w:t xml:space="preserve">pieniem </w:t>
      </w:r>
      <w:r>
        <w:rPr>
          <w:rFonts w:asciiTheme="minorHAnsi" w:hAnsiTheme="minorHAnsi"/>
          <w:color w:val="000000"/>
        </w:rPr>
        <w:br/>
      </w:r>
      <w:r w:rsidRPr="001362F1">
        <w:rPr>
          <w:rFonts w:asciiTheme="minorHAnsi" w:hAnsiTheme="minorHAnsi"/>
          <w:color w:val="000000"/>
        </w:rPr>
        <w:t>do malowania</w:t>
      </w:r>
      <w:r w:rsidRPr="001362F1">
        <w:rPr>
          <w:rFonts w:asciiTheme="minorHAnsi" w:hAnsiTheme="minorHAnsi"/>
        </w:rPr>
        <w:t>,</w:t>
      </w:r>
    </w:p>
    <w:p w14:paraId="68DC33BD" w14:textId="77777777" w:rsidR="008025CA" w:rsidRDefault="008025CA" w:rsidP="008025CA">
      <w:pPr>
        <w:tabs>
          <w:tab w:val="left" w:pos="180"/>
          <w:tab w:val="num" w:pos="1980"/>
        </w:tabs>
        <w:spacing w:after="120" w:line="257" w:lineRule="auto"/>
        <w:ind w:left="538" w:hanging="181"/>
        <w:jc w:val="both"/>
        <w:rPr>
          <w:rFonts w:asciiTheme="minorHAnsi" w:hAnsiTheme="minorHAnsi"/>
          <w:color w:val="000000"/>
        </w:rPr>
      </w:pPr>
      <w:r w:rsidRPr="001362F1">
        <w:rPr>
          <w:rFonts w:asciiTheme="minorHAnsi" w:hAnsiTheme="minorHAnsi"/>
          <w:color w:val="000000"/>
        </w:rPr>
        <w:t>2) malowanie preparatem impregnuj</w:t>
      </w:r>
      <w:r w:rsidRPr="001362F1">
        <w:rPr>
          <w:rFonts w:asciiTheme="minorHAnsi" w:eastAsia="TimesNewRoman" w:hAnsiTheme="minorHAnsi"/>
          <w:color w:val="000000"/>
        </w:rPr>
        <w:t>ą</w:t>
      </w:r>
      <w:r w:rsidRPr="001362F1">
        <w:rPr>
          <w:rFonts w:asciiTheme="minorHAnsi" w:hAnsiTheme="minorHAnsi"/>
          <w:color w:val="000000"/>
        </w:rPr>
        <w:t>cym o takim samym kolorze jakie posiada konserwowane urz</w:t>
      </w:r>
      <w:r w:rsidRPr="001362F1">
        <w:rPr>
          <w:rFonts w:asciiTheme="minorHAnsi" w:eastAsia="TimesNewRoman" w:hAnsiTheme="minorHAnsi"/>
          <w:color w:val="000000"/>
        </w:rPr>
        <w:t>ą</w:t>
      </w:r>
      <w:r w:rsidRPr="001362F1">
        <w:rPr>
          <w:rFonts w:asciiTheme="minorHAnsi" w:hAnsiTheme="minorHAnsi"/>
          <w:color w:val="000000"/>
        </w:rPr>
        <w:t>dzenie.</w:t>
      </w:r>
    </w:p>
    <w:p w14:paraId="62B9D4B1" w14:textId="77777777" w:rsidR="008025CA" w:rsidRDefault="008025CA" w:rsidP="00131F5A">
      <w:pPr>
        <w:pStyle w:val="Akapitzlist"/>
        <w:numPr>
          <w:ilvl w:val="3"/>
          <w:numId w:val="102"/>
        </w:numPr>
        <w:tabs>
          <w:tab w:val="left" w:pos="180"/>
        </w:tabs>
        <w:suppressAutoHyphens w:val="0"/>
        <w:autoSpaceDN/>
        <w:spacing w:after="120" w:line="240" w:lineRule="auto"/>
        <w:ind w:left="924" w:hanging="357"/>
        <w:textAlignment w:val="auto"/>
        <w:rPr>
          <w:rFonts w:asciiTheme="minorHAnsi" w:hAnsiTheme="minorHAnsi"/>
          <w:b/>
          <w:bCs/>
        </w:rPr>
      </w:pPr>
      <w:r w:rsidRPr="00570564">
        <w:rPr>
          <w:rFonts w:asciiTheme="minorHAnsi" w:hAnsiTheme="minorHAnsi"/>
          <w:b/>
        </w:rPr>
        <w:t>Czyszczenie</w:t>
      </w:r>
      <w:r>
        <w:rPr>
          <w:rFonts w:asciiTheme="minorHAnsi" w:hAnsiTheme="minorHAnsi"/>
        </w:rPr>
        <w:t xml:space="preserve"> </w:t>
      </w:r>
      <w:r w:rsidRPr="00570564">
        <w:rPr>
          <w:rFonts w:asciiTheme="minorHAnsi" w:hAnsiTheme="minorHAnsi"/>
          <w:b/>
          <w:bCs/>
        </w:rPr>
        <w:t>plansz</w:t>
      </w:r>
      <w:r>
        <w:rPr>
          <w:rFonts w:asciiTheme="minorHAnsi" w:hAnsiTheme="minorHAnsi"/>
          <w:b/>
          <w:bCs/>
        </w:rPr>
        <w:t>,</w:t>
      </w:r>
      <w:r w:rsidRPr="00570564">
        <w:rPr>
          <w:rFonts w:asciiTheme="minorHAnsi" w:hAnsiTheme="minorHAnsi"/>
          <w:b/>
          <w:bCs/>
        </w:rPr>
        <w:t xml:space="preserve"> znaków i urządzeń drewnianych (kody czynności:</w:t>
      </w:r>
      <w:r>
        <w:rPr>
          <w:rFonts w:asciiTheme="minorHAnsi" w:hAnsiTheme="minorHAnsi"/>
        </w:rPr>
        <w:t xml:space="preserve"> </w:t>
      </w:r>
      <w:r w:rsidRPr="00570564">
        <w:rPr>
          <w:rFonts w:asciiTheme="minorHAnsi" w:hAnsiTheme="minorHAnsi"/>
          <w:b/>
          <w:bCs/>
        </w:rPr>
        <w:t>CZYSZ-TU, SZLIF-TU, j.m.: m2)</w:t>
      </w:r>
      <w:r>
        <w:rPr>
          <w:rFonts w:asciiTheme="minorHAnsi" w:hAnsiTheme="minorHAnsi"/>
          <w:b/>
          <w:bCs/>
        </w:rPr>
        <w:t xml:space="preserve"> obejmuje:</w:t>
      </w:r>
    </w:p>
    <w:p w14:paraId="0E216DE2" w14:textId="77777777" w:rsidR="008025CA" w:rsidRPr="008E5FFA" w:rsidRDefault="008025CA" w:rsidP="00131F5A">
      <w:pPr>
        <w:pStyle w:val="Akapitzlist"/>
        <w:numPr>
          <w:ilvl w:val="0"/>
          <w:numId w:val="136"/>
        </w:numPr>
        <w:spacing w:after="120" w:line="257" w:lineRule="auto"/>
        <w:rPr>
          <w:rFonts w:asciiTheme="minorHAnsi" w:hAnsiTheme="minorHAnsi"/>
        </w:rPr>
      </w:pPr>
      <w:r w:rsidRPr="008E5FFA">
        <w:rPr>
          <w:rFonts w:asciiTheme="minorHAnsi" w:hAnsiTheme="minorHAnsi"/>
        </w:rPr>
        <w:t>usunięcie graffiti, naklejek lub innych obcych elementów ze znaków, tablic i plansz edukacyjnych przy pomocy np. rozpuszczalnika lub szpachelki lub oczyszczenie ww. urządzeń z glonów, mchów, pajęczyn itp. (czynność CZYSZ-TU),</w:t>
      </w:r>
    </w:p>
    <w:p w14:paraId="338139F0" w14:textId="77777777" w:rsidR="008025CA" w:rsidRDefault="008025CA" w:rsidP="00131F5A">
      <w:pPr>
        <w:pStyle w:val="Akapitzlist"/>
        <w:numPr>
          <w:ilvl w:val="0"/>
          <w:numId w:val="136"/>
        </w:numPr>
        <w:tabs>
          <w:tab w:val="left" w:pos="180"/>
        </w:tabs>
        <w:spacing w:after="120" w:line="257" w:lineRule="auto"/>
        <w:rPr>
          <w:rFonts w:asciiTheme="minorHAnsi" w:hAnsiTheme="minorHAnsi"/>
        </w:rPr>
      </w:pPr>
      <w:r>
        <w:rPr>
          <w:rFonts w:asciiTheme="minorHAnsi" w:hAnsiTheme="minorHAnsi"/>
        </w:rPr>
        <w:t>usunięcie graffiti, naklejek lub innych obcych elementów z urządzeń drewnianych lub oczyszczenie ww. urządzeń z glonów, mchów, pajęczyn itp. przy pomocy np. szlifierki (czynność SZLIF-TU),</w:t>
      </w:r>
    </w:p>
    <w:p w14:paraId="7F9886EC" w14:textId="77777777" w:rsidR="008025CA" w:rsidRDefault="008025CA" w:rsidP="00131F5A">
      <w:pPr>
        <w:pStyle w:val="Akapitzlist"/>
        <w:numPr>
          <w:ilvl w:val="0"/>
          <w:numId w:val="136"/>
        </w:numPr>
        <w:tabs>
          <w:tab w:val="left" w:pos="180"/>
        </w:tabs>
        <w:spacing w:after="120" w:line="257" w:lineRule="auto"/>
        <w:rPr>
          <w:rFonts w:asciiTheme="minorHAnsi" w:hAnsiTheme="minorHAnsi"/>
        </w:rPr>
      </w:pPr>
      <w:r>
        <w:rPr>
          <w:rFonts w:asciiTheme="minorHAnsi" w:hAnsiTheme="minorHAnsi"/>
        </w:rPr>
        <w:t>oczyszczone oznakowanie powinno być w pełni czytelne, a urządzenia – pozwalać na korzystanie z nich zgodnie z przeznaczeniem,</w:t>
      </w:r>
    </w:p>
    <w:p w14:paraId="197D0AAA" w14:textId="77777777" w:rsidR="008025CA" w:rsidRDefault="008025CA" w:rsidP="00131F5A">
      <w:pPr>
        <w:pStyle w:val="Akapitzlist"/>
        <w:numPr>
          <w:ilvl w:val="0"/>
          <w:numId w:val="136"/>
        </w:numPr>
        <w:tabs>
          <w:tab w:val="left" w:pos="180"/>
        </w:tabs>
        <w:spacing w:after="240" w:line="257" w:lineRule="auto"/>
        <w:ind w:left="714" w:hanging="357"/>
        <w:rPr>
          <w:rFonts w:asciiTheme="minorHAnsi" w:hAnsiTheme="minorHAnsi"/>
        </w:rPr>
      </w:pPr>
      <w:r>
        <w:rPr>
          <w:rFonts w:asciiTheme="minorHAnsi" w:hAnsiTheme="minorHAnsi"/>
        </w:rPr>
        <w:t>sposób czyszczenia nie powinien niszczyć czyszczonego elementu – w przypadku wątpliwości Wykonawca zobowiązany jest do sprawdzenia sposobu na niewielkim fragmencie urządzenia, a w przypadku stwierdzenia problemu (np. uszkodzenia nadruku planszy przez rozpuszczalnik)  należy powiadomić o tym fakcie Zamawiającego w celu ustalenia sposobu postępowania.</w:t>
      </w:r>
    </w:p>
    <w:p w14:paraId="6D0EEA35" w14:textId="77777777" w:rsidR="008025CA" w:rsidRPr="001362F1" w:rsidRDefault="008025CA" w:rsidP="00131F5A">
      <w:pPr>
        <w:pStyle w:val="Akapitzlist"/>
        <w:numPr>
          <w:ilvl w:val="3"/>
          <w:numId w:val="102"/>
        </w:numPr>
        <w:tabs>
          <w:tab w:val="left" w:pos="180"/>
        </w:tabs>
        <w:suppressAutoHyphens w:val="0"/>
        <w:autoSpaceDN/>
        <w:spacing w:after="120" w:line="240" w:lineRule="auto"/>
        <w:ind w:left="924" w:hanging="357"/>
        <w:textAlignment w:val="auto"/>
        <w:rPr>
          <w:rFonts w:asciiTheme="minorHAnsi" w:hAnsiTheme="minorHAnsi"/>
          <w:b/>
        </w:rPr>
      </w:pPr>
      <w:r w:rsidRPr="001362F1">
        <w:rPr>
          <w:rFonts w:asciiTheme="minorHAnsi" w:hAnsiTheme="minorHAnsi"/>
          <w:b/>
        </w:rPr>
        <w:t xml:space="preserve">Likwidacja urządzeń </w:t>
      </w:r>
      <w:r>
        <w:rPr>
          <w:rFonts w:asciiTheme="minorHAnsi" w:hAnsiTheme="minorHAnsi"/>
          <w:b/>
        </w:rPr>
        <w:t xml:space="preserve">(kody czynności DEM-…., j.m.: szt.) </w:t>
      </w:r>
      <w:r w:rsidRPr="001362F1">
        <w:rPr>
          <w:rFonts w:asciiTheme="minorHAnsi" w:hAnsiTheme="minorHAnsi"/>
          <w:b/>
        </w:rPr>
        <w:t>obejmuje</w:t>
      </w:r>
      <w:r>
        <w:rPr>
          <w:rFonts w:asciiTheme="minorHAnsi" w:hAnsiTheme="minorHAnsi"/>
          <w:b/>
        </w:rPr>
        <w:t xml:space="preserve"> </w:t>
      </w:r>
      <w:r w:rsidRPr="001362F1">
        <w:rPr>
          <w:rFonts w:asciiTheme="minorHAnsi" w:hAnsiTheme="minorHAnsi"/>
          <w:b/>
        </w:rPr>
        <w:t xml:space="preserve">: </w:t>
      </w:r>
    </w:p>
    <w:p w14:paraId="703BD3E9" w14:textId="77777777" w:rsidR="008025CA" w:rsidRPr="001362F1" w:rsidRDefault="008025CA" w:rsidP="008025CA">
      <w:pPr>
        <w:tabs>
          <w:tab w:val="left" w:pos="180"/>
          <w:tab w:val="left" w:pos="720"/>
          <w:tab w:val="num" w:pos="2340"/>
        </w:tabs>
        <w:spacing w:after="120" w:line="257" w:lineRule="auto"/>
        <w:ind w:left="538" w:hanging="181"/>
        <w:jc w:val="both"/>
        <w:rPr>
          <w:rFonts w:asciiTheme="minorHAnsi" w:hAnsiTheme="minorHAnsi"/>
        </w:rPr>
      </w:pPr>
      <w:r w:rsidRPr="001362F1">
        <w:rPr>
          <w:rFonts w:asciiTheme="minorHAnsi" w:hAnsiTheme="minorHAnsi"/>
        </w:rPr>
        <w:lastRenderedPageBreak/>
        <w:t>1) demonta</w:t>
      </w:r>
      <w:r w:rsidRPr="001362F1">
        <w:rPr>
          <w:rFonts w:asciiTheme="minorHAnsi" w:eastAsia="TimesNewRoman" w:hAnsiTheme="minorHAnsi"/>
        </w:rPr>
        <w:t xml:space="preserve">ż </w:t>
      </w:r>
      <w:r w:rsidRPr="001362F1">
        <w:rPr>
          <w:rFonts w:asciiTheme="minorHAnsi" w:hAnsiTheme="minorHAnsi"/>
        </w:rPr>
        <w:t>urz</w:t>
      </w:r>
      <w:r w:rsidRPr="001362F1">
        <w:rPr>
          <w:rFonts w:asciiTheme="minorHAnsi" w:eastAsia="TimesNewRoman" w:hAnsiTheme="minorHAnsi"/>
        </w:rPr>
        <w:t>ą</w:t>
      </w:r>
      <w:r w:rsidRPr="001362F1">
        <w:rPr>
          <w:rFonts w:asciiTheme="minorHAnsi" w:hAnsiTheme="minorHAnsi"/>
        </w:rPr>
        <w:t>dze</w:t>
      </w:r>
      <w:r w:rsidRPr="001362F1">
        <w:rPr>
          <w:rFonts w:asciiTheme="minorHAnsi" w:eastAsia="TimesNewRoman" w:hAnsiTheme="minorHAnsi"/>
        </w:rPr>
        <w:t xml:space="preserve">ń </w:t>
      </w:r>
      <w:r w:rsidRPr="001362F1">
        <w:rPr>
          <w:rFonts w:asciiTheme="minorHAnsi" w:hAnsiTheme="minorHAnsi"/>
        </w:rPr>
        <w:t xml:space="preserve">zniszczonych, </w:t>
      </w:r>
    </w:p>
    <w:p w14:paraId="423D77C6" w14:textId="77777777" w:rsidR="008025CA" w:rsidRPr="001362F1" w:rsidRDefault="008025CA" w:rsidP="008025CA">
      <w:pPr>
        <w:tabs>
          <w:tab w:val="left" w:pos="180"/>
          <w:tab w:val="left" w:pos="720"/>
          <w:tab w:val="num" w:pos="2340"/>
        </w:tabs>
        <w:spacing w:after="120" w:line="257" w:lineRule="auto"/>
        <w:ind w:left="538" w:hanging="181"/>
        <w:jc w:val="both"/>
        <w:rPr>
          <w:rFonts w:asciiTheme="minorHAnsi" w:hAnsiTheme="minorHAnsi"/>
        </w:rPr>
      </w:pPr>
      <w:r w:rsidRPr="001362F1">
        <w:rPr>
          <w:rFonts w:asciiTheme="minorHAnsi" w:hAnsiTheme="minorHAnsi"/>
        </w:rPr>
        <w:t>2) Wykonawca zobowi</w:t>
      </w:r>
      <w:r w:rsidRPr="001362F1">
        <w:rPr>
          <w:rFonts w:asciiTheme="minorHAnsi" w:eastAsia="TimesNewRoman" w:hAnsiTheme="minorHAnsi"/>
        </w:rPr>
        <w:t>ą</w:t>
      </w:r>
      <w:r w:rsidRPr="001362F1">
        <w:rPr>
          <w:rFonts w:asciiTheme="minorHAnsi" w:hAnsiTheme="minorHAnsi"/>
        </w:rPr>
        <w:t>zuje si</w:t>
      </w:r>
      <w:r w:rsidRPr="001362F1">
        <w:rPr>
          <w:rFonts w:asciiTheme="minorHAnsi" w:eastAsia="TimesNewRoman" w:hAnsiTheme="minorHAnsi"/>
        </w:rPr>
        <w:t xml:space="preserve">ę </w:t>
      </w:r>
      <w:r w:rsidRPr="001362F1">
        <w:rPr>
          <w:rFonts w:asciiTheme="minorHAnsi" w:hAnsiTheme="minorHAnsi"/>
        </w:rPr>
        <w:t>do</w:t>
      </w:r>
      <w:r w:rsidRPr="001362F1">
        <w:rPr>
          <w:rFonts w:asciiTheme="minorHAnsi" w:eastAsia="TimesNewRoman" w:hAnsiTheme="minorHAnsi"/>
        </w:rPr>
        <w:t xml:space="preserve"> </w:t>
      </w:r>
      <w:r w:rsidRPr="001362F1">
        <w:rPr>
          <w:rFonts w:asciiTheme="minorHAnsi" w:hAnsiTheme="minorHAnsi"/>
        </w:rPr>
        <w:t>odbioru</w:t>
      </w:r>
      <w:r w:rsidRPr="001362F1">
        <w:rPr>
          <w:rFonts w:asciiTheme="minorHAnsi" w:hAnsiTheme="minorHAnsi"/>
          <w:color w:val="000000"/>
        </w:rPr>
        <w:t xml:space="preserve"> i utylizacji </w:t>
      </w:r>
      <w:r>
        <w:rPr>
          <w:rFonts w:asciiTheme="minorHAnsi" w:hAnsiTheme="minorHAnsi"/>
          <w:color w:val="000000"/>
        </w:rPr>
        <w:t>zdemontowanych</w:t>
      </w:r>
      <w:r w:rsidRPr="001362F1">
        <w:rPr>
          <w:rFonts w:asciiTheme="minorHAnsi" w:hAnsiTheme="minorHAnsi"/>
          <w:color w:val="000000"/>
        </w:rPr>
        <w:t xml:space="preserve"> urządzeń</w:t>
      </w:r>
      <w:r>
        <w:rPr>
          <w:rFonts w:asciiTheme="minorHAnsi" w:hAnsiTheme="minorHAnsi"/>
          <w:color w:val="000000"/>
        </w:rPr>
        <w:t xml:space="preserve"> b</w:t>
      </w:r>
      <w:r w:rsidRPr="0030001D">
        <w:rPr>
          <w:rFonts w:asciiTheme="minorHAnsi" w:hAnsiTheme="minorHAnsi"/>
          <w:color w:val="000000"/>
        </w:rPr>
        <w:t xml:space="preserve">ezpośrednio po demontażu, </w:t>
      </w:r>
      <w:r>
        <w:rPr>
          <w:rFonts w:asciiTheme="minorHAnsi" w:hAnsiTheme="minorHAnsi"/>
          <w:color w:val="000000"/>
        </w:rPr>
        <w:t>Z</w:t>
      </w:r>
      <w:r w:rsidRPr="0030001D">
        <w:rPr>
          <w:rFonts w:asciiTheme="minorHAnsi" w:hAnsiTheme="minorHAnsi"/>
          <w:color w:val="000000"/>
        </w:rPr>
        <w:t>amawiający nie wyznacza miejsc do składowania zdemontowanych urządzeń na terenie obwodów leśnych</w:t>
      </w:r>
      <w:r>
        <w:rPr>
          <w:rFonts w:asciiTheme="minorHAnsi" w:hAnsiTheme="minorHAnsi"/>
          <w:color w:val="000000"/>
        </w:rPr>
        <w:t>.</w:t>
      </w:r>
      <w:r w:rsidRPr="001362F1">
        <w:rPr>
          <w:rFonts w:asciiTheme="minorHAnsi" w:hAnsiTheme="minorHAnsi"/>
        </w:rPr>
        <w:t xml:space="preserve"> </w:t>
      </w:r>
    </w:p>
    <w:p w14:paraId="4B28B095" w14:textId="77777777" w:rsidR="008025CA" w:rsidRPr="001362F1" w:rsidRDefault="008025CA" w:rsidP="00131F5A">
      <w:pPr>
        <w:pStyle w:val="Akapitzlist"/>
        <w:numPr>
          <w:ilvl w:val="3"/>
          <w:numId w:val="102"/>
        </w:numPr>
        <w:tabs>
          <w:tab w:val="left" w:pos="180"/>
        </w:tabs>
        <w:suppressAutoHyphens w:val="0"/>
        <w:autoSpaceDN/>
        <w:spacing w:after="120" w:line="240" w:lineRule="auto"/>
        <w:ind w:left="924" w:hanging="357"/>
        <w:textAlignment w:val="auto"/>
        <w:rPr>
          <w:rFonts w:asciiTheme="minorHAnsi" w:hAnsiTheme="minorHAnsi"/>
          <w:b/>
        </w:rPr>
      </w:pPr>
      <w:r>
        <w:rPr>
          <w:rFonts w:asciiTheme="minorHAnsi" w:hAnsiTheme="minorHAnsi"/>
          <w:b/>
        </w:rPr>
        <w:t>D</w:t>
      </w:r>
      <w:r w:rsidRPr="001362F1">
        <w:rPr>
          <w:rFonts w:asciiTheme="minorHAnsi" w:hAnsiTheme="minorHAnsi"/>
          <w:b/>
        </w:rPr>
        <w:t>robne naprawy urządzeń obejmują prace związane z likwidacją uszkodzeń wynikających z bieżącej eksploatacji urządzeń</w:t>
      </w:r>
      <w:r>
        <w:rPr>
          <w:rFonts w:asciiTheme="minorHAnsi" w:hAnsiTheme="minorHAnsi"/>
          <w:b/>
        </w:rPr>
        <w:t xml:space="preserve"> (kod czynności: NAPR-TUR, j.m.: szt.)</w:t>
      </w:r>
      <w:r w:rsidRPr="001362F1">
        <w:rPr>
          <w:rFonts w:asciiTheme="minorHAnsi" w:hAnsiTheme="minorHAnsi"/>
          <w:b/>
        </w:rPr>
        <w:t>:</w:t>
      </w:r>
    </w:p>
    <w:p w14:paraId="730B332B" w14:textId="77777777" w:rsidR="008025CA" w:rsidRPr="001362F1" w:rsidRDefault="008025CA" w:rsidP="008025CA">
      <w:pPr>
        <w:tabs>
          <w:tab w:val="left" w:pos="180"/>
          <w:tab w:val="left" w:pos="720"/>
        </w:tabs>
        <w:spacing w:after="120" w:line="257" w:lineRule="auto"/>
        <w:ind w:left="284"/>
        <w:jc w:val="both"/>
        <w:rPr>
          <w:rFonts w:asciiTheme="minorHAnsi" w:hAnsiTheme="minorHAnsi"/>
        </w:rPr>
      </w:pPr>
      <w:r w:rsidRPr="001362F1">
        <w:rPr>
          <w:rFonts w:asciiTheme="minorHAnsi" w:hAnsiTheme="minorHAnsi"/>
        </w:rPr>
        <w:t>1) prace wykonane bez użycia materiału drewnianego np. wyrównanie powierzchni urządzenia itp.,</w:t>
      </w:r>
    </w:p>
    <w:p w14:paraId="0FB7002B" w14:textId="77777777" w:rsidR="008025CA" w:rsidRPr="001362F1" w:rsidRDefault="008025CA" w:rsidP="008025CA">
      <w:pPr>
        <w:tabs>
          <w:tab w:val="left" w:pos="180"/>
          <w:tab w:val="left" w:pos="720"/>
        </w:tabs>
        <w:spacing w:after="120" w:line="257" w:lineRule="auto"/>
        <w:ind w:left="284"/>
        <w:jc w:val="both"/>
        <w:rPr>
          <w:rFonts w:asciiTheme="minorHAnsi" w:hAnsiTheme="minorHAnsi"/>
        </w:rPr>
      </w:pPr>
      <w:r w:rsidRPr="001362F1">
        <w:rPr>
          <w:rFonts w:asciiTheme="minorHAnsi" w:hAnsiTheme="minorHAnsi"/>
        </w:rPr>
        <w:t>2) prace z użyciem metalowych elementów łączących takich jak gwoździe, śruby, w celu poprawy mocowania elementów urządzeń itp.,</w:t>
      </w:r>
    </w:p>
    <w:p w14:paraId="7A8E3BB9" w14:textId="77777777" w:rsidR="008025CA" w:rsidRDefault="008025CA" w:rsidP="008025CA">
      <w:pPr>
        <w:tabs>
          <w:tab w:val="left" w:pos="180"/>
          <w:tab w:val="left" w:pos="720"/>
        </w:tabs>
        <w:spacing w:after="120" w:line="257" w:lineRule="auto"/>
        <w:ind w:left="284"/>
        <w:jc w:val="both"/>
        <w:rPr>
          <w:rFonts w:asciiTheme="minorHAnsi" w:hAnsiTheme="minorHAnsi"/>
        </w:rPr>
      </w:pPr>
      <w:r w:rsidRPr="001362F1">
        <w:rPr>
          <w:rFonts w:asciiTheme="minorHAnsi" w:hAnsiTheme="minorHAnsi"/>
        </w:rPr>
        <w:t xml:space="preserve">3) prace poprawiające stabilizację urządzeń w gruncie itp. </w:t>
      </w:r>
    </w:p>
    <w:p w14:paraId="3D961AB3" w14:textId="77777777" w:rsidR="008025CA" w:rsidRPr="001362F1" w:rsidRDefault="008025CA" w:rsidP="00131F5A">
      <w:pPr>
        <w:pStyle w:val="Akapitzlist"/>
        <w:numPr>
          <w:ilvl w:val="3"/>
          <w:numId w:val="102"/>
        </w:numPr>
        <w:tabs>
          <w:tab w:val="left" w:pos="180"/>
        </w:tabs>
        <w:suppressAutoHyphens w:val="0"/>
        <w:autoSpaceDN/>
        <w:spacing w:after="120" w:line="240" w:lineRule="auto"/>
        <w:ind w:left="924" w:hanging="357"/>
        <w:textAlignment w:val="auto"/>
        <w:rPr>
          <w:rFonts w:asciiTheme="minorHAnsi" w:hAnsiTheme="minorHAnsi"/>
          <w:b/>
        </w:rPr>
      </w:pPr>
      <w:r w:rsidRPr="001362F1">
        <w:rPr>
          <w:rFonts w:asciiTheme="minorHAnsi" w:hAnsiTheme="minorHAnsi"/>
          <w:b/>
        </w:rPr>
        <w:t>Wymiana planszy informacyjno-edukacyjnej z materiałem wykonawcy</w:t>
      </w:r>
      <w:r w:rsidRPr="00186FD1">
        <w:rPr>
          <w:rFonts w:asciiTheme="minorHAnsi" w:hAnsiTheme="minorHAnsi"/>
          <w:b/>
        </w:rPr>
        <w:t xml:space="preserve"> </w:t>
      </w:r>
      <w:r>
        <w:rPr>
          <w:rFonts w:asciiTheme="minorHAnsi" w:hAnsiTheme="minorHAnsi"/>
          <w:b/>
        </w:rPr>
        <w:t>(kod czynności: WYM-PLAN2, j.m.: m</w:t>
      </w:r>
      <w:r w:rsidRPr="0030001D">
        <w:rPr>
          <w:rFonts w:asciiTheme="minorHAnsi" w:hAnsiTheme="minorHAnsi"/>
          <w:b/>
          <w:vertAlign w:val="superscript"/>
        </w:rPr>
        <w:t>2</w:t>
      </w:r>
      <w:r>
        <w:rPr>
          <w:rFonts w:asciiTheme="minorHAnsi" w:hAnsiTheme="minorHAnsi"/>
          <w:b/>
        </w:rPr>
        <w:t xml:space="preserve">), lub z materiałem zapewnionym przez Zamawiającego </w:t>
      </w:r>
      <w:r w:rsidRPr="00306E73">
        <w:rPr>
          <w:rFonts w:asciiTheme="minorHAnsi" w:hAnsiTheme="minorHAnsi"/>
          <w:b/>
        </w:rPr>
        <w:t>(WYM-PLAND, j.m.</w:t>
      </w:r>
      <w:r>
        <w:rPr>
          <w:rFonts w:asciiTheme="minorHAnsi" w:hAnsiTheme="minorHAnsi"/>
          <w:b/>
        </w:rPr>
        <w:t>:</w:t>
      </w:r>
      <w:r w:rsidRPr="00306E73">
        <w:rPr>
          <w:rFonts w:asciiTheme="minorHAnsi" w:hAnsiTheme="minorHAnsi"/>
          <w:b/>
        </w:rPr>
        <w:t xml:space="preserve"> szt.) obejmuje</w:t>
      </w:r>
      <w:r w:rsidRPr="001362F1">
        <w:rPr>
          <w:rFonts w:asciiTheme="minorHAnsi" w:hAnsiTheme="minorHAnsi"/>
          <w:b/>
        </w:rPr>
        <w:t>:</w:t>
      </w:r>
    </w:p>
    <w:p w14:paraId="428B0D7C" w14:textId="77777777" w:rsidR="008025CA" w:rsidRPr="001362F1" w:rsidRDefault="008025CA" w:rsidP="00131F5A">
      <w:pPr>
        <w:numPr>
          <w:ilvl w:val="0"/>
          <w:numId w:val="103"/>
        </w:numPr>
        <w:suppressAutoHyphens w:val="0"/>
        <w:overflowPunct w:val="0"/>
        <w:autoSpaceDE w:val="0"/>
        <w:adjustRightInd w:val="0"/>
        <w:spacing w:after="120" w:line="257" w:lineRule="auto"/>
        <w:ind w:left="284" w:firstLine="0"/>
        <w:jc w:val="both"/>
        <w:rPr>
          <w:rFonts w:asciiTheme="minorHAnsi" w:hAnsiTheme="minorHAnsi"/>
          <w:color w:val="00B050"/>
        </w:rPr>
      </w:pPr>
      <w:r w:rsidRPr="001362F1">
        <w:rPr>
          <w:rFonts w:asciiTheme="minorHAnsi" w:hAnsiTheme="minorHAnsi"/>
        </w:rPr>
        <w:t>demontaż planszy ze stelaża i montaż nowej,</w:t>
      </w:r>
    </w:p>
    <w:p w14:paraId="6B911A52" w14:textId="77777777" w:rsidR="008025CA" w:rsidRPr="001362F1" w:rsidRDefault="008025CA" w:rsidP="00131F5A">
      <w:pPr>
        <w:numPr>
          <w:ilvl w:val="0"/>
          <w:numId w:val="103"/>
        </w:numPr>
        <w:suppressAutoHyphens w:val="0"/>
        <w:overflowPunct w:val="0"/>
        <w:autoSpaceDE w:val="0"/>
        <w:adjustRightInd w:val="0"/>
        <w:spacing w:after="120" w:line="257" w:lineRule="auto"/>
        <w:ind w:left="284" w:firstLine="0"/>
        <w:jc w:val="both"/>
        <w:rPr>
          <w:rFonts w:asciiTheme="minorHAnsi" w:hAnsiTheme="minorHAnsi"/>
          <w:color w:val="00B050"/>
        </w:rPr>
      </w:pPr>
      <w:r w:rsidRPr="001362F1">
        <w:rPr>
          <w:rFonts w:asciiTheme="minorHAnsi" w:hAnsiTheme="minorHAnsi"/>
        </w:rPr>
        <w:t>w przypadku braku planszy - montaż nowej,</w:t>
      </w:r>
    </w:p>
    <w:p w14:paraId="38ABB88C" w14:textId="77777777" w:rsidR="008025CA" w:rsidRPr="001362F1" w:rsidRDefault="008025CA" w:rsidP="00131F5A">
      <w:pPr>
        <w:numPr>
          <w:ilvl w:val="0"/>
          <w:numId w:val="103"/>
        </w:numPr>
        <w:suppressAutoHyphens w:val="0"/>
        <w:overflowPunct w:val="0"/>
        <w:autoSpaceDE w:val="0"/>
        <w:adjustRightInd w:val="0"/>
        <w:spacing w:after="120" w:line="257" w:lineRule="auto"/>
        <w:ind w:left="284" w:firstLine="0"/>
        <w:jc w:val="both"/>
        <w:rPr>
          <w:rFonts w:asciiTheme="minorHAnsi" w:hAnsiTheme="minorHAnsi"/>
          <w:color w:val="00B050"/>
        </w:rPr>
      </w:pPr>
      <w:r w:rsidRPr="001362F1">
        <w:rPr>
          <w:rFonts w:asciiTheme="minorHAnsi" w:hAnsiTheme="minorHAnsi"/>
        </w:rPr>
        <w:t>materiał tj. planszę wykonaną na blasze ocynkowanej gr. 0,75 mm, zabezpieczonej folią UV – antygra</w:t>
      </w:r>
      <w:r>
        <w:rPr>
          <w:rFonts w:asciiTheme="minorHAnsi" w:hAnsiTheme="minorHAnsi"/>
        </w:rPr>
        <w:t>f</w:t>
      </w:r>
      <w:r w:rsidRPr="001362F1">
        <w:rPr>
          <w:rFonts w:asciiTheme="minorHAnsi" w:hAnsiTheme="minorHAnsi"/>
        </w:rPr>
        <w:t>fiti dostarcza Wykonawca na swój koszt</w:t>
      </w:r>
      <w:r>
        <w:rPr>
          <w:rFonts w:asciiTheme="minorHAnsi" w:hAnsiTheme="minorHAnsi"/>
        </w:rPr>
        <w:t xml:space="preserve"> (WYM-PLAN2)</w:t>
      </w:r>
      <w:r w:rsidRPr="001362F1">
        <w:rPr>
          <w:rFonts w:asciiTheme="minorHAnsi" w:hAnsiTheme="minorHAnsi"/>
        </w:rPr>
        <w:t xml:space="preserve">, </w:t>
      </w:r>
      <w:r>
        <w:rPr>
          <w:rFonts w:asciiTheme="minorHAnsi" w:hAnsiTheme="minorHAnsi"/>
        </w:rPr>
        <w:t>w przypadku WYM-PLAND – materiał zapewnia Zamawiający,</w:t>
      </w:r>
      <w:r w:rsidRPr="001362F1">
        <w:rPr>
          <w:rFonts w:asciiTheme="minorHAnsi" w:hAnsiTheme="minorHAnsi"/>
        </w:rPr>
        <w:t xml:space="preserve"> </w:t>
      </w:r>
    </w:p>
    <w:p w14:paraId="2ED396F8" w14:textId="77777777" w:rsidR="008025CA" w:rsidRPr="00306E73" w:rsidRDefault="008025CA" w:rsidP="00131F5A">
      <w:pPr>
        <w:numPr>
          <w:ilvl w:val="0"/>
          <w:numId w:val="103"/>
        </w:numPr>
        <w:suppressAutoHyphens w:val="0"/>
        <w:overflowPunct w:val="0"/>
        <w:autoSpaceDE w:val="0"/>
        <w:adjustRightInd w:val="0"/>
        <w:spacing w:after="120" w:line="257" w:lineRule="auto"/>
        <w:ind w:left="284" w:firstLine="0"/>
        <w:jc w:val="both"/>
        <w:rPr>
          <w:rFonts w:asciiTheme="minorHAnsi" w:hAnsiTheme="minorHAnsi"/>
          <w:color w:val="00B050"/>
        </w:rPr>
      </w:pPr>
      <w:r w:rsidRPr="001362F1">
        <w:rPr>
          <w:rFonts w:asciiTheme="minorHAnsi" w:hAnsiTheme="minorHAnsi"/>
        </w:rPr>
        <w:t>projekt graficzny planszy zapewnia Zamawiający</w:t>
      </w:r>
      <w:r>
        <w:rPr>
          <w:rFonts w:asciiTheme="minorHAnsi" w:hAnsiTheme="minorHAnsi"/>
        </w:rPr>
        <w:t>.</w:t>
      </w:r>
      <w:r w:rsidRPr="001362F1">
        <w:rPr>
          <w:rFonts w:asciiTheme="minorHAnsi" w:hAnsiTheme="minorHAnsi"/>
        </w:rPr>
        <w:t xml:space="preserve"> </w:t>
      </w:r>
    </w:p>
    <w:p w14:paraId="06538635" w14:textId="77777777" w:rsidR="008025CA" w:rsidRPr="001362F1" w:rsidRDefault="008025CA" w:rsidP="00131F5A">
      <w:pPr>
        <w:pStyle w:val="Akapitzlist"/>
        <w:numPr>
          <w:ilvl w:val="3"/>
          <w:numId w:val="102"/>
        </w:numPr>
        <w:tabs>
          <w:tab w:val="left" w:pos="180"/>
        </w:tabs>
        <w:suppressAutoHyphens w:val="0"/>
        <w:autoSpaceDN/>
        <w:spacing w:after="120" w:line="240" w:lineRule="auto"/>
        <w:ind w:left="924" w:hanging="357"/>
        <w:textAlignment w:val="auto"/>
        <w:rPr>
          <w:rFonts w:asciiTheme="minorHAnsi" w:hAnsiTheme="minorHAnsi"/>
          <w:b/>
        </w:rPr>
      </w:pPr>
      <w:r w:rsidRPr="001362F1">
        <w:rPr>
          <w:rFonts w:asciiTheme="minorHAnsi" w:hAnsiTheme="minorHAnsi"/>
          <w:b/>
        </w:rPr>
        <w:t>Naprawa paśnika</w:t>
      </w:r>
      <w:r>
        <w:rPr>
          <w:rFonts w:asciiTheme="minorHAnsi" w:hAnsiTheme="minorHAnsi"/>
          <w:b/>
        </w:rPr>
        <w:t xml:space="preserve"> (kody czynności O-PAŚ 1-5, j.m.: w zależności od pozycji czynności: szt., mb, m</w:t>
      </w:r>
      <w:r w:rsidRPr="00A6408C">
        <w:rPr>
          <w:rFonts w:asciiTheme="minorHAnsi" w:hAnsiTheme="minorHAnsi"/>
          <w:b/>
          <w:vertAlign w:val="superscript"/>
        </w:rPr>
        <w:t>2</w:t>
      </w:r>
      <w:r>
        <w:rPr>
          <w:rFonts w:asciiTheme="minorHAnsi" w:hAnsiTheme="minorHAnsi"/>
          <w:b/>
        </w:rPr>
        <w:t>, dkszt.,)</w:t>
      </w:r>
      <w:r w:rsidRPr="001362F1">
        <w:rPr>
          <w:rFonts w:asciiTheme="minorHAnsi" w:hAnsiTheme="minorHAnsi"/>
          <w:b/>
        </w:rPr>
        <w:t>:</w:t>
      </w:r>
    </w:p>
    <w:p w14:paraId="4D505820" w14:textId="77777777" w:rsidR="008025CA" w:rsidRPr="002E4F5F" w:rsidRDefault="008025CA" w:rsidP="00131F5A">
      <w:pPr>
        <w:pStyle w:val="Akapitzlist"/>
        <w:numPr>
          <w:ilvl w:val="0"/>
          <w:numId w:val="134"/>
        </w:numPr>
        <w:tabs>
          <w:tab w:val="left" w:pos="180"/>
          <w:tab w:val="left" w:pos="720"/>
        </w:tabs>
        <w:rPr>
          <w:rFonts w:asciiTheme="minorHAnsi" w:hAnsiTheme="minorHAnsi"/>
        </w:rPr>
      </w:pPr>
      <w:r w:rsidRPr="002E4F5F">
        <w:rPr>
          <w:rFonts w:asciiTheme="minorHAnsi" w:hAnsiTheme="minorHAnsi"/>
        </w:rPr>
        <w:t>drobne naprawy, np. wymiana deski w poszyciu dachowym, szczebli drabiny na siano, naprawa posadowienia, itp.</w:t>
      </w:r>
    </w:p>
    <w:p w14:paraId="1E51984C" w14:textId="77777777" w:rsidR="008025CA" w:rsidRPr="001362F1" w:rsidRDefault="008025CA" w:rsidP="00131F5A">
      <w:pPr>
        <w:pStyle w:val="Akapitzlist"/>
        <w:numPr>
          <w:ilvl w:val="3"/>
          <w:numId w:val="102"/>
        </w:numPr>
        <w:tabs>
          <w:tab w:val="left" w:pos="180"/>
        </w:tabs>
        <w:suppressAutoHyphens w:val="0"/>
        <w:autoSpaceDN/>
        <w:spacing w:after="120" w:line="240" w:lineRule="auto"/>
        <w:ind w:left="924" w:hanging="357"/>
        <w:textAlignment w:val="auto"/>
        <w:rPr>
          <w:rFonts w:asciiTheme="minorHAnsi" w:hAnsiTheme="minorHAnsi"/>
          <w:b/>
        </w:rPr>
      </w:pPr>
      <w:r w:rsidRPr="001362F1">
        <w:rPr>
          <w:rFonts w:asciiTheme="minorHAnsi" w:hAnsiTheme="minorHAnsi"/>
          <w:b/>
        </w:rPr>
        <w:t>Malowanie piktogramów</w:t>
      </w:r>
      <w:r>
        <w:rPr>
          <w:rFonts w:asciiTheme="minorHAnsi" w:hAnsiTheme="minorHAnsi"/>
          <w:b/>
        </w:rPr>
        <w:t xml:space="preserve"> (kody czynności</w:t>
      </w:r>
      <w:r w:rsidRPr="001362F1">
        <w:rPr>
          <w:rFonts w:asciiTheme="minorHAnsi" w:hAnsiTheme="minorHAnsi"/>
          <w:b/>
        </w:rPr>
        <w:t>:</w:t>
      </w:r>
      <w:r>
        <w:rPr>
          <w:rFonts w:asciiTheme="minorHAnsi" w:hAnsiTheme="minorHAnsi"/>
          <w:b/>
        </w:rPr>
        <w:t xml:space="preserve"> MAL-PIKT, j.m.: szt.):</w:t>
      </w:r>
    </w:p>
    <w:p w14:paraId="3B4C58D4" w14:textId="77777777" w:rsidR="008025CA" w:rsidRPr="001362F1" w:rsidRDefault="008025CA" w:rsidP="008025CA">
      <w:pPr>
        <w:tabs>
          <w:tab w:val="left" w:pos="180"/>
          <w:tab w:val="left" w:pos="284"/>
        </w:tabs>
        <w:spacing w:after="120" w:line="257" w:lineRule="auto"/>
        <w:ind w:left="284"/>
        <w:jc w:val="both"/>
        <w:rPr>
          <w:rFonts w:asciiTheme="minorHAnsi" w:hAnsiTheme="minorHAnsi"/>
        </w:rPr>
      </w:pPr>
      <w:r w:rsidRPr="001362F1">
        <w:rPr>
          <w:rFonts w:asciiTheme="minorHAnsi" w:hAnsiTheme="minorHAnsi"/>
        </w:rPr>
        <w:t>1) szablony w formatach B5 – A4 dostarcza Wykonawca, po wcześniejszej akceptacji wzorów (grafiki szablonu) przez Zamawiającego,</w:t>
      </w:r>
    </w:p>
    <w:p w14:paraId="7AF87FD9" w14:textId="77777777" w:rsidR="008025CA" w:rsidRPr="001362F1" w:rsidRDefault="008025CA" w:rsidP="008025CA">
      <w:pPr>
        <w:tabs>
          <w:tab w:val="left" w:pos="180"/>
          <w:tab w:val="left" w:pos="284"/>
        </w:tabs>
        <w:spacing w:after="120" w:line="257" w:lineRule="auto"/>
        <w:ind w:left="284"/>
        <w:jc w:val="both"/>
        <w:rPr>
          <w:rFonts w:asciiTheme="minorHAnsi" w:hAnsiTheme="minorHAnsi"/>
        </w:rPr>
      </w:pPr>
      <w:r w:rsidRPr="001362F1">
        <w:rPr>
          <w:rFonts w:asciiTheme="minorHAnsi" w:hAnsiTheme="minorHAnsi"/>
        </w:rPr>
        <w:t>2) każdorazowe miejsce naniesienia piktogramu wskazuje Zamawiający,</w:t>
      </w:r>
    </w:p>
    <w:p w14:paraId="2A4DA8EF" w14:textId="77777777" w:rsidR="008025CA" w:rsidRPr="001362F1" w:rsidRDefault="008025CA" w:rsidP="008025CA">
      <w:pPr>
        <w:tabs>
          <w:tab w:val="left" w:pos="180"/>
          <w:tab w:val="left" w:pos="284"/>
        </w:tabs>
        <w:spacing w:after="120" w:line="257" w:lineRule="auto"/>
        <w:ind w:left="284"/>
        <w:jc w:val="both"/>
        <w:rPr>
          <w:rFonts w:asciiTheme="minorHAnsi" w:hAnsiTheme="minorHAnsi"/>
        </w:rPr>
      </w:pPr>
      <w:r w:rsidRPr="001362F1">
        <w:rPr>
          <w:rFonts w:asciiTheme="minorHAnsi" w:hAnsiTheme="minorHAnsi"/>
        </w:rPr>
        <w:t>3) Wykonawca przygotowuje powierzchnię pod malowany piktogram, np. poprzez zdarcie wierzchniej warstwy kory drzewa lub zdarcie starego piktogramu,</w:t>
      </w:r>
    </w:p>
    <w:p w14:paraId="0056B178" w14:textId="77777777" w:rsidR="008025CA" w:rsidRPr="001362F1" w:rsidRDefault="008025CA" w:rsidP="008025CA">
      <w:pPr>
        <w:tabs>
          <w:tab w:val="left" w:pos="180"/>
          <w:tab w:val="left" w:pos="284"/>
        </w:tabs>
        <w:spacing w:after="120" w:line="257" w:lineRule="auto"/>
        <w:ind w:left="284"/>
        <w:jc w:val="both"/>
        <w:rPr>
          <w:rFonts w:asciiTheme="minorHAnsi" w:hAnsiTheme="minorHAnsi"/>
        </w:rPr>
      </w:pPr>
      <w:r w:rsidRPr="001362F1">
        <w:rPr>
          <w:rFonts w:asciiTheme="minorHAnsi" w:hAnsiTheme="minorHAnsi"/>
        </w:rPr>
        <w:t>4) na życzenie Zamawiającego użycie farby fluoroscencyjnej.</w:t>
      </w:r>
    </w:p>
    <w:p w14:paraId="18E2F780" w14:textId="77777777" w:rsidR="008025CA" w:rsidRPr="0010544D" w:rsidRDefault="008025CA" w:rsidP="00131F5A">
      <w:pPr>
        <w:pStyle w:val="Akapitzlist"/>
        <w:numPr>
          <w:ilvl w:val="3"/>
          <w:numId w:val="102"/>
        </w:numPr>
        <w:tabs>
          <w:tab w:val="left" w:pos="180"/>
        </w:tabs>
        <w:suppressAutoHyphens w:val="0"/>
        <w:autoSpaceDN/>
        <w:spacing w:after="120" w:line="240" w:lineRule="auto"/>
        <w:ind w:left="924" w:hanging="357"/>
        <w:textAlignment w:val="auto"/>
        <w:rPr>
          <w:rFonts w:asciiTheme="minorHAnsi" w:hAnsiTheme="minorHAnsi"/>
          <w:b/>
        </w:rPr>
      </w:pPr>
      <w:r w:rsidRPr="0010544D">
        <w:rPr>
          <w:rFonts w:asciiTheme="minorHAnsi" w:hAnsiTheme="minorHAnsi"/>
          <w:b/>
        </w:rPr>
        <w:t>Odłownie</w:t>
      </w:r>
      <w:r>
        <w:rPr>
          <w:rFonts w:asciiTheme="minorHAnsi" w:hAnsiTheme="minorHAnsi"/>
          <w:b/>
        </w:rPr>
        <w:t xml:space="preserve"> (PRZEN-OD 1-4)</w:t>
      </w:r>
      <w:r w:rsidRPr="0010544D">
        <w:rPr>
          <w:rFonts w:asciiTheme="minorHAnsi" w:hAnsiTheme="minorHAnsi"/>
          <w:b/>
        </w:rPr>
        <w:t>:</w:t>
      </w:r>
    </w:p>
    <w:p w14:paraId="563DB81A" w14:textId="77777777" w:rsidR="008025CA" w:rsidRDefault="008025CA" w:rsidP="00131F5A">
      <w:pPr>
        <w:pStyle w:val="Akapitzlist"/>
        <w:numPr>
          <w:ilvl w:val="0"/>
          <w:numId w:val="104"/>
        </w:numPr>
        <w:tabs>
          <w:tab w:val="left" w:pos="180"/>
          <w:tab w:val="left" w:pos="426"/>
        </w:tabs>
        <w:suppressAutoHyphens w:val="0"/>
        <w:autoSpaceDN/>
        <w:spacing w:after="120" w:line="257" w:lineRule="auto"/>
        <w:ind w:left="284" w:firstLine="0"/>
        <w:textAlignment w:val="auto"/>
        <w:rPr>
          <w:rFonts w:asciiTheme="minorHAnsi" w:hAnsiTheme="minorHAnsi"/>
        </w:rPr>
      </w:pPr>
      <w:r>
        <w:rPr>
          <w:rFonts w:asciiTheme="minorHAnsi" w:hAnsiTheme="minorHAnsi"/>
        </w:rPr>
        <w:t>przenoszenie,</w:t>
      </w:r>
    </w:p>
    <w:p w14:paraId="18CC940C" w14:textId="77777777" w:rsidR="008025CA" w:rsidRDefault="008025CA" w:rsidP="00131F5A">
      <w:pPr>
        <w:pStyle w:val="Akapitzlist"/>
        <w:numPr>
          <w:ilvl w:val="0"/>
          <w:numId w:val="104"/>
        </w:numPr>
        <w:tabs>
          <w:tab w:val="left" w:pos="180"/>
          <w:tab w:val="left" w:pos="426"/>
        </w:tabs>
        <w:suppressAutoHyphens w:val="0"/>
        <w:autoSpaceDN/>
        <w:spacing w:after="120" w:line="257" w:lineRule="auto"/>
        <w:ind w:left="284" w:firstLine="0"/>
        <w:textAlignment w:val="auto"/>
        <w:rPr>
          <w:rFonts w:asciiTheme="minorHAnsi" w:hAnsiTheme="minorHAnsi"/>
        </w:rPr>
      </w:pPr>
      <w:r>
        <w:rPr>
          <w:rFonts w:asciiTheme="minorHAnsi" w:hAnsiTheme="minorHAnsi"/>
        </w:rPr>
        <w:t>montaż,</w:t>
      </w:r>
    </w:p>
    <w:p w14:paraId="7B584ACD" w14:textId="77777777" w:rsidR="008025CA" w:rsidRDefault="008025CA" w:rsidP="00131F5A">
      <w:pPr>
        <w:pStyle w:val="Akapitzlist"/>
        <w:numPr>
          <w:ilvl w:val="0"/>
          <w:numId w:val="104"/>
        </w:numPr>
        <w:tabs>
          <w:tab w:val="left" w:pos="180"/>
          <w:tab w:val="left" w:pos="426"/>
        </w:tabs>
        <w:suppressAutoHyphens w:val="0"/>
        <w:autoSpaceDN/>
        <w:spacing w:after="120" w:line="257" w:lineRule="auto"/>
        <w:ind w:left="284" w:firstLine="0"/>
        <w:textAlignment w:val="auto"/>
        <w:rPr>
          <w:rFonts w:asciiTheme="minorHAnsi" w:hAnsiTheme="minorHAnsi"/>
        </w:rPr>
      </w:pPr>
      <w:r>
        <w:rPr>
          <w:rFonts w:asciiTheme="minorHAnsi" w:hAnsiTheme="minorHAnsi"/>
        </w:rPr>
        <w:t>demontaż.</w:t>
      </w:r>
    </w:p>
    <w:p w14:paraId="053A8E64" w14:textId="77777777" w:rsidR="008025CA" w:rsidRPr="0047194A" w:rsidRDefault="008025CA" w:rsidP="00131F5A">
      <w:pPr>
        <w:pStyle w:val="Akapitzlist"/>
        <w:numPr>
          <w:ilvl w:val="3"/>
          <w:numId w:val="102"/>
        </w:numPr>
        <w:tabs>
          <w:tab w:val="left" w:pos="180"/>
        </w:tabs>
        <w:suppressAutoHyphens w:val="0"/>
        <w:autoSpaceDN/>
        <w:spacing w:after="120" w:line="240" w:lineRule="auto"/>
        <w:ind w:left="924" w:hanging="357"/>
        <w:textAlignment w:val="auto"/>
        <w:rPr>
          <w:rFonts w:asciiTheme="minorHAnsi" w:hAnsiTheme="minorHAnsi"/>
        </w:rPr>
      </w:pPr>
      <w:r w:rsidRPr="0047194A">
        <w:rPr>
          <w:rFonts w:asciiTheme="minorHAnsi" w:hAnsiTheme="minorHAnsi"/>
          <w:b/>
        </w:rPr>
        <w:t>Prace godzinowe wykonywane ręcznie, ciągnikiem, zmechanizowane, samochodowe (kody czynności</w:t>
      </w:r>
      <w:r w:rsidRPr="0047194A">
        <w:rPr>
          <w:rFonts w:asciiTheme="minorHAnsi" w:hAnsiTheme="minorHAnsi"/>
        </w:rPr>
        <w:t xml:space="preserve">: </w:t>
      </w:r>
      <w:r w:rsidRPr="0047194A">
        <w:rPr>
          <w:rFonts w:asciiTheme="minorHAnsi" w:hAnsiTheme="minorHAnsi"/>
          <w:b/>
          <w:bCs/>
        </w:rPr>
        <w:t>GODZ</w:t>
      </w:r>
      <w:r>
        <w:rPr>
          <w:rFonts w:asciiTheme="minorHAnsi" w:hAnsiTheme="minorHAnsi"/>
          <w:b/>
          <w:bCs/>
        </w:rPr>
        <w:t xml:space="preserve"> </w:t>
      </w:r>
      <w:r w:rsidRPr="0047194A">
        <w:rPr>
          <w:rFonts w:asciiTheme="minorHAnsi" w:hAnsiTheme="minorHAnsi"/>
          <w:b/>
          <w:bCs/>
        </w:rPr>
        <w:t>RH, GODZ</w:t>
      </w:r>
      <w:r>
        <w:rPr>
          <w:rFonts w:asciiTheme="minorHAnsi" w:hAnsiTheme="minorHAnsi"/>
          <w:b/>
          <w:bCs/>
        </w:rPr>
        <w:t xml:space="preserve"> </w:t>
      </w:r>
      <w:r w:rsidRPr="0047194A">
        <w:rPr>
          <w:rFonts w:asciiTheme="minorHAnsi" w:hAnsiTheme="minorHAnsi"/>
          <w:b/>
          <w:bCs/>
        </w:rPr>
        <w:t>MH, GODZ</w:t>
      </w:r>
      <w:r>
        <w:rPr>
          <w:rFonts w:asciiTheme="minorHAnsi" w:hAnsiTheme="minorHAnsi"/>
          <w:b/>
          <w:bCs/>
        </w:rPr>
        <w:t xml:space="preserve"> </w:t>
      </w:r>
      <w:r w:rsidRPr="0047194A">
        <w:rPr>
          <w:rFonts w:asciiTheme="minorHAnsi" w:hAnsiTheme="minorHAnsi"/>
          <w:b/>
          <w:bCs/>
        </w:rPr>
        <w:t>SH)</w:t>
      </w:r>
      <w:r>
        <w:rPr>
          <w:rFonts w:asciiTheme="minorHAnsi" w:hAnsiTheme="minorHAnsi"/>
          <w:b/>
          <w:bCs/>
        </w:rPr>
        <w:t>:</w:t>
      </w:r>
    </w:p>
    <w:p w14:paraId="327545CE" w14:textId="77777777" w:rsidR="008025CA" w:rsidRDefault="008025CA" w:rsidP="00131F5A">
      <w:pPr>
        <w:pStyle w:val="Akapitzlist"/>
        <w:numPr>
          <w:ilvl w:val="0"/>
          <w:numId w:val="135"/>
        </w:numPr>
        <w:tabs>
          <w:tab w:val="left" w:pos="180"/>
          <w:tab w:val="left" w:pos="720"/>
        </w:tabs>
        <w:rPr>
          <w:rFonts w:asciiTheme="minorHAnsi" w:hAnsiTheme="minorHAnsi"/>
        </w:rPr>
      </w:pPr>
      <w:r w:rsidRPr="0047194A">
        <w:rPr>
          <w:rFonts w:asciiTheme="minorHAnsi" w:hAnsiTheme="minorHAnsi"/>
        </w:rPr>
        <w:t>W skład planowanych prac wchodzą pozostałe prace godzinowe</w:t>
      </w:r>
      <w:r>
        <w:rPr>
          <w:rFonts w:asciiTheme="minorHAnsi" w:hAnsiTheme="minorHAnsi"/>
        </w:rPr>
        <w:t xml:space="preserve"> lub</w:t>
      </w:r>
      <w:r w:rsidRPr="0047194A">
        <w:rPr>
          <w:rFonts w:asciiTheme="minorHAnsi" w:hAnsiTheme="minorHAnsi"/>
        </w:rPr>
        <w:t xml:space="preserve"> interwencyjne, których nie można zakwalifikować do wymienionych w opisie </w:t>
      </w:r>
      <w:r>
        <w:rPr>
          <w:rFonts w:asciiTheme="minorHAnsi" w:hAnsiTheme="minorHAnsi"/>
        </w:rPr>
        <w:t xml:space="preserve">przedmiotu zamówienia </w:t>
      </w:r>
      <w:r w:rsidRPr="0047194A">
        <w:rPr>
          <w:rFonts w:asciiTheme="minorHAnsi" w:hAnsiTheme="minorHAnsi"/>
        </w:rPr>
        <w:t>czynności</w:t>
      </w:r>
      <w:r>
        <w:rPr>
          <w:rFonts w:asciiTheme="minorHAnsi" w:hAnsiTheme="minorHAnsi"/>
        </w:rPr>
        <w:t>, a co do których zaistniała potrzeba realizacji, w związku z koniecznością zapewnienia bezpieczeństwa osób korzystających z infrastruktury turystycznej.</w:t>
      </w:r>
    </w:p>
    <w:p w14:paraId="5803C182" w14:textId="77777777" w:rsidR="008025CA" w:rsidRPr="0047194A" w:rsidRDefault="008025CA" w:rsidP="008025CA">
      <w:pPr>
        <w:pStyle w:val="Akapitzlist"/>
        <w:tabs>
          <w:tab w:val="left" w:pos="180"/>
          <w:tab w:val="left" w:pos="720"/>
        </w:tabs>
        <w:ind w:left="644" w:firstLine="0"/>
        <w:rPr>
          <w:rFonts w:asciiTheme="minorHAnsi" w:hAnsiTheme="minorHAnsi"/>
        </w:rPr>
      </w:pPr>
    </w:p>
    <w:p w14:paraId="2323719E" w14:textId="77777777" w:rsidR="008025CA" w:rsidRPr="001362F1" w:rsidRDefault="008025CA" w:rsidP="008025CA">
      <w:pPr>
        <w:tabs>
          <w:tab w:val="left" w:pos="994"/>
        </w:tabs>
        <w:jc w:val="both"/>
        <w:rPr>
          <w:rFonts w:asciiTheme="minorHAnsi" w:hAnsiTheme="minorHAnsi"/>
          <w:b/>
        </w:rPr>
      </w:pPr>
      <w:r w:rsidRPr="001362F1">
        <w:rPr>
          <w:rFonts w:asciiTheme="minorHAnsi" w:hAnsiTheme="minorHAnsi"/>
          <w:b/>
        </w:rPr>
        <w:t>Wszelkie materiały zapewnia Wykonawca. Koszt materiałów niezbędnych do wymiany, czyszczenia, impregnowania zawarty jest w cenie danej czynności.</w:t>
      </w:r>
    </w:p>
    <w:p w14:paraId="21CA88A0" w14:textId="77777777" w:rsidR="008025CA" w:rsidRDefault="008025CA" w:rsidP="008025CA">
      <w:pPr>
        <w:tabs>
          <w:tab w:val="left" w:pos="994"/>
        </w:tabs>
        <w:jc w:val="both"/>
        <w:rPr>
          <w:rFonts w:asciiTheme="minorHAnsi" w:hAnsiTheme="minorHAnsi"/>
          <w:b/>
        </w:rPr>
      </w:pPr>
      <w:r w:rsidRPr="001362F1">
        <w:rPr>
          <w:rFonts w:asciiTheme="minorHAnsi" w:hAnsiTheme="minorHAnsi"/>
          <w:b/>
        </w:rPr>
        <w:t>Wynagrodzenie</w:t>
      </w:r>
      <w:r>
        <w:rPr>
          <w:rFonts w:asciiTheme="minorHAnsi" w:hAnsiTheme="minorHAnsi"/>
          <w:b/>
        </w:rPr>
        <w:t>,</w:t>
      </w:r>
      <w:r w:rsidRPr="001362F1">
        <w:rPr>
          <w:rFonts w:asciiTheme="minorHAnsi" w:hAnsiTheme="minorHAnsi"/>
          <w:b/>
        </w:rPr>
        <w:t xml:space="preserve"> oprócz czynności konserwacyjnej i materiałów</w:t>
      </w:r>
      <w:r>
        <w:rPr>
          <w:rFonts w:asciiTheme="minorHAnsi" w:hAnsiTheme="minorHAnsi"/>
          <w:b/>
        </w:rPr>
        <w:t>,</w:t>
      </w:r>
      <w:r w:rsidRPr="001362F1">
        <w:rPr>
          <w:rFonts w:asciiTheme="minorHAnsi" w:hAnsiTheme="minorHAnsi"/>
          <w:b/>
        </w:rPr>
        <w:t xml:space="preserve"> zawiera także wszelkie koszty związane z używaniem sprzętu wykorzystywanego do świadczenia przedmiotu umowy jak i drobne materiały typu: gwoździe, podkładki, nakrętki, wkręty, śruby, paliwo do samochodu, paliwo do sprzętu wykorzystywanego przy świadczeniu przedmiotu umowy, smary, farba do metalu, impregnat do wymienianych bądź naprawianych elementów urządzeń </w:t>
      </w:r>
      <w:r>
        <w:rPr>
          <w:rFonts w:asciiTheme="minorHAnsi" w:hAnsiTheme="minorHAnsi"/>
          <w:b/>
        </w:rPr>
        <w:t>(</w:t>
      </w:r>
      <w:r w:rsidRPr="001362F1">
        <w:rPr>
          <w:rFonts w:asciiTheme="minorHAnsi" w:hAnsiTheme="minorHAnsi"/>
          <w:b/>
        </w:rPr>
        <w:t>zarówno do elementów zewnętrznych jak i wkopywanych w ziemię</w:t>
      </w:r>
      <w:r>
        <w:rPr>
          <w:rFonts w:asciiTheme="minorHAnsi" w:hAnsiTheme="minorHAnsi"/>
          <w:b/>
        </w:rPr>
        <w:t>)</w:t>
      </w:r>
      <w:r w:rsidRPr="001362F1">
        <w:rPr>
          <w:rFonts w:asciiTheme="minorHAnsi" w:hAnsiTheme="minorHAnsi"/>
          <w:b/>
        </w:rPr>
        <w:t>, dowóz materiałów na miejsce świadczenia usługi, również koszty związane z montażem w ziemi urządzeń.</w:t>
      </w:r>
    </w:p>
    <w:p w14:paraId="71E82DE0" w14:textId="77777777" w:rsidR="008025CA" w:rsidRDefault="008025CA" w:rsidP="008025CA">
      <w:pPr>
        <w:tabs>
          <w:tab w:val="left" w:pos="994"/>
        </w:tabs>
        <w:jc w:val="both"/>
        <w:rPr>
          <w:rFonts w:asciiTheme="minorHAnsi" w:hAnsiTheme="minorHAnsi"/>
          <w:b/>
        </w:rPr>
      </w:pPr>
    </w:p>
    <w:p w14:paraId="7334DCB6" w14:textId="77777777" w:rsidR="008025CA" w:rsidRPr="001362F1" w:rsidRDefault="008025CA" w:rsidP="008025CA">
      <w:pPr>
        <w:tabs>
          <w:tab w:val="left" w:pos="180"/>
        </w:tabs>
        <w:spacing w:before="120"/>
        <w:jc w:val="center"/>
        <w:rPr>
          <w:rFonts w:asciiTheme="minorHAnsi" w:hAnsiTheme="minorHAnsi"/>
          <w:b/>
        </w:rPr>
      </w:pPr>
      <w:r>
        <w:rPr>
          <w:rFonts w:asciiTheme="minorHAnsi" w:hAnsiTheme="minorHAnsi" w:cstheme="minorHAnsi"/>
          <w:b/>
          <w:bCs/>
          <w:color w:val="000000"/>
        </w:rPr>
        <w:t>§</w:t>
      </w:r>
      <w:r>
        <w:rPr>
          <w:rFonts w:asciiTheme="minorHAnsi" w:hAnsiTheme="minorHAnsi"/>
          <w:b/>
          <w:bCs/>
          <w:color w:val="000000"/>
        </w:rPr>
        <w:t>3</w:t>
      </w:r>
    </w:p>
    <w:p w14:paraId="4E043983" w14:textId="77777777" w:rsidR="008025CA" w:rsidRPr="001362F1" w:rsidRDefault="008025CA" w:rsidP="008025CA">
      <w:pPr>
        <w:tabs>
          <w:tab w:val="left" w:pos="994"/>
        </w:tabs>
        <w:jc w:val="center"/>
        <w:rPr>
          <w:rFonts w:asciiTheme="minorHAnsi" w:hAnsiTheme="minorHAnsi"/>
          <w:b/>
        </w:rPr>
      </w:pPr>
      <w:r w:rsidRPr="001362F1">
        <w:rPr>
          <w:rFonts w:asciiTheme="minorHAnsi" w:hAnsiTheme="minorHAnsi"/>
          <w:b/>
        </w:rPr>
        <w:t>Schematy urządzeń:</w:t>
      </w:r>
    </w:p>
    <w:p w14:paraId="131F3920" w14:textId="77777777" w:rsidR="008025CA" w:rsidRDefault="008025CA" w:rsidP="008025CA">
      <w:pPr>
        <w:tabs>
          <w:tab w:val="left" w:pos="994"/>
        </w:tabs>
        <w:jc w:val="both"/>
        <w:rPr>
          <w:b/>
        </w:rPr>
      </w:pPr>
    </w:p>
    <w:p w14:paraId="2FDF2EA2" w14:textId="77777777" w:rsidR="008025CA" w:rsidRPr="00561664" w:rsidRDefault="008025CA" w:rsidP="00131F5A">
      <w:pPr>
        <w:pStyle w:val="Akapitzlist"/>
        <w:numPr>
          <w:ilvl w:val="3"/>
          <w:numId w:val="109"/>
        </w:numPr>
        <w:tabs>
          <w:tab w:val="left" w:pos="994"/>
        </w:tabs>
        <w:suppressAutoHyphens w:val="0"/>
        <w:autoSpaceDN/>
        <w:spacing w:after="0" w:line="240" w:lineRule="auto"/>
        <w:textAlignment w:val="auto"/>
        <w:rPr>
          <w:rFonts w:asciiTheme="minorHAnsi" w:hAnsiTheme="minorHAnsi" w:cstheme="minorHAnsi"/>
          <w:b/>
        </w:rPr>
      </w:pPr>
      <w:r>
        <w:rPr>
          <w:rFonts w:asciiTheme="minorHAnsi" w:hAnsiTheme="minorHAnsi" w:cstheme="minorHAnsi"/>
          <w:b/>
        </w:rPr>
        <w:t>K</w:t>
      </w:r>
      <w:r w:rsidRPr="00561664">
        <w:rPr>
          <w:rFonts w:asciiTheme="minorHAnsi" w:hAnsiTheme="minorHAnsi" w:cstheme="minorHAnsi"/>
          <w:b/>
        </w:rPr>
        <w:t>łoda, pniak</w:t>
      </w:r>
    </w:p>
    <w:p w14:paraId="200CC48F" w14:textId="77777777" w:rsidR="008025CA" w:rsidRDefault="008025CA" w:rsidP="008025CA">
      <w:pPr>
        <w:tabs>
          <w:tab w:val="left" w:pos="994"/>
        </w:tabs>
        <w:jc w:val="both"/>
        <w:rPr>
          <w:b/>
        </w:rPr>
      </w:pPr>
      <w:r>
        <w:rPr>
          <w:b/>
          <w:noProof/>
          <w:lang w:eastAsia="pl-PL"/>
        </w:rPr>
        <mc:AlternateContent>
          <mc:Choice Requires="wpc">
            <w:drawing>
              <wp:inline distT="0" distB="0" distL="0" distR="0" wp14:anchorId="1FE26BC3" wp14:editId="4C4CD355">
                <wp:extent cx="5971540" cy="3771265"/>
                <wp:effectExtent l="0" t="0" r="5080" b="635"/>
                <wp:docPr id="56" name="Kanwa 8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pic:pic xmlns:pic="http://schemas.openxmlformats.org/drawingml/2006/picture">
                        <pic:nvPicPr>
                          <pic:cNvPr id="55" name="Picture 8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1540" cy="377126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32405537" id="Kanwa 80" o:spid="_x0000_s1026" editas="canvas" style="width:470.2pt;height:296.95pt;mso-position-horizontal-relative:char;mso-position-vertical-relative:line" coordsize="59715,377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715;height:37712;visibility:visible;mso-wrap-style:square">
                  <v:fill o:detectmouseclick="t"/>
                  <v:path o:connecttype="none"/>
                </v:shape>
                <v:shape id="Picture 81" o:spid="_x0000_s1028" type="#_x0000_t75" style="position:absolute;width:59715;height:37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">
                  <v:imagedata r:id="rId19" o:title=""/>
                </v:shape>
                <w10:anchorlock/>
              </v:group>
            </w:pict>
          </mc:Fallback>
        </mc:AlternateContent>
      </w:r>
    </w:p>
    <w:p w14:paraId="24DD7545" w14:textId="77777777" w:rsidR="008025CA" w:rsidRDefault="008025CA" w:rsidP="008025CA">
      <w:pPr>
        <w:tabs>
          <w:tab w:val="left" w:pos="994"/>
        </w:tabs>
        <w:jc w:val="both"/>
        <w:rPr>
          <w:b/>
        </w:rPr>
      </w:pPr>
    </w:p>
    <w:p w14:paraId="5EE8B14E" w14:textId="77777777" w:rsidR="008025CA" w:rsidRDefault="008025CA" w:rsidP="008025CA">
      <w:pPr>
        <w:tabs>
          <w:tab w:val="left" w:pos="994"/>
        </w:tabs>
        <w:jc w:val="both"/>
        <w:rPr>
          <w:b/>
        </w:rPr>
      </w:pPr>
    </w:p>
    <w:p w14:paraId="1FE6E3FD" w14:textId="77777777" w:rsidR="008025CA" w:rsidRDefault="008025CA" w:rsidP="008025CA">
      <w:pPr>
        <w:tabs>
          <w:tab w:val="left" w:pos="994"/>
        </w:tabs>
        <w:jc w:val="both"/>
        <w:rPr>
          <w:b/>
        </w:rPr>
      </w:pPr>
    </w:p>
    <w:p w14:paraId="77C534E7" w14:textId="77777777" w:rsidR="008025CA" w:rsidRDefault="008025CA" w:rsidP="008025CA">
      <w:pPr>
        <w:tabs>
          <w:tab w:val="left" w:pos="994"/>
        </w:tabs>
        <w:jc w:val="both"/>
        <w:rPr>
          <w:b/>
        </w:rPr>
      </w:pPr>
    </w:p>
    <w:p w14:paraId="638B7382" w14:textId="77777777" w:rsidR="008025CA" w:rsidRDefault="008025CA" w:rsidP="008025CA">
      <w:pPr>
        <w:tabs>
          <w:tab w:val="left" w:pos="994"/>
        </w:tabs>
        <w:jc w:val="both"/>
        <w:rPr>
          <w:b/>
        </w:rPr>
      </w:pPr>
    </w:p>
    <w:p w14:paraId="77DB2A26" w14:textId="77777777" w:rsidR="008025CA" w:rsidRDefault="008025CA" w:rsidP="008025CA">
      <w:pPr>
        <w:tabs>
          <w:tab w:val="left" w:pos="994"/>
        </w:tabs>
        <w:jc w:val="both"/>
        <w:rPr>
          <w:b/>
        </w:rPr>
      </w:pPr>
    </w:p>
    <w:p w14:paraId="2DECF189" w14:textId="77777777" w:rsidR="008025CA" w:rsidRPr="00561664" w:rsidRDefault="008025CA" w:rsidP="00131F5A">
      <w:pPr>
        <w:pStyle w:val="Akapitzlist"/>
        <w:numPr>
          <w:ilvl w:val="3"/>
          <w:numId w:val="109"/>
        </w:numPr>
        <w:tabs>
          <w:tab w:val="left" w:pos="994"/>
        </w:tabs>
        <w:suppressAutoHyphens w:val="0"/>
        <w:autoSpaceDN/>
        <w:spacing w:after="0" w:line="240" w:lineRule="auto"/>
        <w:textAlignment w:val="auto"/>
        <w:rPr>
          <w:rFonts w:asciiTheme="minorHAnsi" w:hAnsiTheme="minorHAnsi" w:cstheme="minorHAnsi"/>
          <w:b/>
        </w:rPr>
      </w:pPr>
      <w:r w:rsidRPr="00561664">
        <w:rPr>
          <w:rFonts w:asciiTheme="minorHAnsi" w:hAnsiTheme="minorHAnsi" w:cstheme="minorHAnsi"/>
          <w:b/>
        </w:rPr>
        <w:lastRenderedPageBreak/>
        <w:t>Tablica informacyjna</w:t>
      </w:r>
    </w:p>
    <w:p w14:paraId="75FAE6D0" w14:textId="77777777" w:rsidR="008025CA" w:rsidRDefault="008025CA" w:rsidP="008025CA">
      <w:pPr>
        <w:pStyle w:val="Akapitzlist"/>
        <w:tabs>
          <w:tab w:val="left" w:pos="994"/>
        </w:tabs>
        <w:ind w:left="928"/>
        <w:rPr>
          <w:b/>
        </w:rPr>
      </w:pPr>
      <w:r>
        <w:rPr>
          <w:noProof/>
        </w:rPr>
        <w:drawing>
          <wp:inline distT="0" distB="0" distL="0" distR="0" wp14:anchorId="3A544643" wp14:editId="4E183EC6">
            <wp:extent cx="5633604" cy="3610267"/>
            <wp:effectExtent l="0" t="0" r="5715" b="0"/>
            <wp:docPr id="89" name="Obraz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33604" cy="3610267"/>
                    </a:xfrm>
                    <a:prstGeom prst="rect">
                      <a:avLst/>
                    </a:prstGeom>
                    <a:noFill/>
                  </pic:spPr>
                </pic:pic>
              </a:graphicData>
            </a:graphic>
          </wp:inline>
        </w:drawing>
      </w:r>
    </w:p>
    <w:p w14:paraId="3575B5CB" w14:textId="77777777" w:rsidR="008025CA" w:rsidRDefault="008025CA" w:rsidP="008025CA">
      <w:pPr>
        <w:pStyle w:val="Akapitzlist"/>
        <w:tabs>
          <w:tab w:val="left" w:pos="994"/>
        </w:tabs>
        <w:ind w:left="928"/>
        <w:rPr>
          <w:b/>
        </w:rPr>
      </w:pPr>
    </w:p>
    <w:p w14:paraId="7FCC0CE0" w14:textId="77777777" w:rsidR="008025CA" w:rsidRPr="00784D1D" w:rsidRDefault="008025CA" w:rsidP="00131F5A">
      <w:pPr>
        <w:pStyle w:val="Akapitzlist"/>
        <w:numPr>
          <w:ilvl w:val="3"/>
          <w:numId w:val="109"/>
        </w:numPr>
        <w:tabs>
          <w:tab w:val="left" w:pos="994"/>
        </w:tabs>
        <w:suppressAutoHyphens w:val="0"/>
        <w:autoSpaceDN/>
        <w:spacing w:after="0" w:line="240" w:lineRule="auto"/>
        <w:ind w:left="924" w:hanging="357"/>
        <w:textAlignment w:val="auto"/>
        <w:rPr>
          <w:b/>
        </w:rPr>
      </w:pPr>
      <w:r>
        <w:rPr>
          <w:noProof/>
        </w:rPr>
        <w:drawing>
          <wp:anchor distT="0" distB="0" distL="114300" distR="114300" simplePos="0" relativeHeight="251743232" behindDoc="0" locked="0" layoutInCell="1" allowOverlap="1" wp14:anchorId="132D01E2" wp14:editId="40ADE74F">
            <wp:simplePos x="0" y="0"/>
            <wp:positionH relativeFrom="column">
              <wp:posOffset>28575</wp:posOffset>
            </wp:positionH>
            <wp:positionV relativeFrom="paragraph">
              <wp:posOffset>336550</wp:posOffset>
            </wp:positionV>
            <wp:extent cx="5788128" cy="3315694"/>
            <wp:effectExtent l="0" t="0" r="3175" b="0"/>
            <wp:wrapNone/>
            <wp:docPr id="85" name="Obraz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88128" cy="3315694"/>
                    </a:xfrm>
                    <a:prstGeom prst="rect">
                      <a:avLst/>
                    </a:prstGeom>
                    <a:noFill/>
                  </pic:spPr>
                </pic:pic>
              </a:graphicData>
            </a:graphic>
            <wp14:sizeRelH relativeFrom="margin">
              <wp14:pctWidth>0</wp14:pctWidth>
            </wp14:sizeRelH>
            <wp14:sizeRelV relativeFrom="margin">
              <wp14:pctHeight>0</wp14:pctHeight>
            </wp14:sizeRelV>
          </wp:anchor>
        </w:drawing>
      </w:r>
      <w:r w:rsidRPr="00561664">
        <w:rPr>
          <w:rFonts w:asciiTheme="minorHAnsi" w:hAnsiTheme="minorHAnsi" w:cstheme="minorHAnsi"/>
          <w:b/>
        </w:rPr>
        <w:tab/>
        <w:t>Tablica informacyjno-edukacyjna</w:t>
      </w:r>
      <w:r>
        <w:rPr>
          <w:noProof/>
        </w:rPr>
        <mc:AlternateContent>
          <mc:Choice Requires="wpc">
            <w:drawing>
              <wp:inline distT="0" distB="0" distL="0" distR="0" wp14:anchorId="6A8FA1FB" wp14:editId="234603AF">
                <wp:extent cx="5943600" cy="3806190"/>
                <wp:effectExtent l="3810" t="0" r="0" b="0"/>
                <wp:docPr id="54" name="Kanwa 8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26A097D0" id="Kanwa 88" o:spid="_x0000_s1026" editas="canvas" style="width:468pt;height:299.7pt;mso-position-horizontal-relative:char;mso-position-vertical-relative:line" coordsize="59436,38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">
                <v:shape id="_x0000_s1027" type="#_x0000_t75" style="position:absolute;width:59436;height:38061;visibility:visible;mso-wrap-style:square">
                  <v:fill o:detectmouseclick="t"/>
                  <v:path o:connecttype="none"/>
                </v:shape>
                <w10:anchorlock/>
              </v:group>
            </w:pict>
          </mc:Fallback>
        </mc:AlternateContent>
      </w:r>
    </w:p>
    <w:p w14:paraId="5216EF4D" w14:textId="77777777" w:rsidR="008025CA" w:rsidRDefault="008025CA" w:rsidP="00131F5A">
      <w:pPr>
        <w:pStyle w:val="Akapitzlist"/>
        <w:numPr>
          <w:ilvl w:val="3"/>
          <w:numId w:val="109"/>
        </w:numPr>
        <w:tabs>
          <w:tab w:val="left" w:pos="994"/>
        </w:tabs>
        <w:suppressAutoHyphens w:val="0"/>
        <w:autoSpaceDN/>
        <w:spacing w:after="0" w:line="240" w:lineRule="auto"/>
        <w:textAlignment w:val="auto"/>
        <w:rPr>
          <w:b/>
        </w:rPr>
      </w:pPr>
      <w:r w:rsidRPr="00561664">
        <w:rPr>
          <w:rFonts w:asciiTheme="minorHAnsi" w:hAnsiTheme="minorHAnsi" w:cstheme="minorHAnsi"/>
          <w:b/>
          <w:noProof/>
        </w:rPr>
        <w:lastRenderedPageBreak/>
        <w:drawing>
          <wp:anchor distT="0" distB="0" distL="114300" distR="114300" simplePos="0" relativeHeight="251744256" behindDoc="0" locked="0" layoutInCell="1" allowOverlap="1" wp14:anchorId="500820D2" wp14:editId="62E006BB">
            <wp:simplePos x="0" y="0"/>
            <wp:positionH relativeFrom="column">
              <wp:posOffset>163830</wp:posOffset>
            </wp:positionH>
            <wp:positionV relativeFrom="paragraph">
              <wp:posOffset>422219</wp:posOffset>
            </wp:positionV>
            <wp:extent cx="5951220" cy="3835400"/>
            <wp:effectExtent l="0" t="0" r="0" b="0"/>
            <wp:wrapNone/>
            <wp:docPr id="93" name="Obraz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51220" cy="3835400"/>
                    </a:xfrm>
                    <a:prstGeom prst="rect">
                      <a:avLst/>
                    </a:prstGeom>
                    <a:noFill/>
                  </pic:spPr>
                </pic:pic>
              </a:graphicData>
            </a:graphic>
          </wp:anchor>
        </w:drawing>
      </w:r>
      <w:r w:rsidRPr="00561664">
        <w:rPr>
          <w:rFonts w:asciiTheme="minorHAnsi" w:hAnsiTheme="minorHAnsi" w:cstheme="minorHAnsi"/>
          <w:b/>
        </w:rPr>
        <w:t>Stojak</w:t>
      </w:r>
      <w:r>
        <w:rPr>
          <w:rFonts w:asciiTheme="minorHAnsi" w:hAnsiTheme="minorHAnsi" w:cstheme="minorHAnsi"/>
          <w:b/>
        </w:rPr>
        <w:t> </w:t>
      </w:r>
      <w:r w:rsidRPr="00561664">
        <w:rPr>
          <w:rFonts w:asciiTheme="minorHAnsi" w:hAnsiTheme="minorHAnsi" w:cstheme="minorHAnsi"/>
          <w:b/>
        </w:rPr>
        <w:t>na</w:t>
      </w:r>
      <w:r>
        <w:rPr>
          <w:rFonts w:asciiTheme="minorHAnsi" w:hAnsiTheme="minorHAnsi" w:cstheme="minorHAnsi"/>
          <w:b/>
        </w:rPr>
        <w:t> </w:t>
      </w:r>
      <w:r w:rsidRPr="00561664">
        <w:rPr>
          <w:rFonts w:asciiTheme="minorHAnsi" w:hAnsiTheme="minorHAnsi" w:cstheme="minorHAnsi"/>
          <w:b/>
        </w:rPr>
        <w:t>rowery</w:t>
      </w:r>
      <w:r>
        <w:rPr>
          <w:b/>
          <w:noProof/>
        </w:rPr>
        <mc:AlternateContent>
          <mc:Choice Requires="wpc">
            <w:drawing>
              <wp:inline distT="0" distB="0" distL="0" distR="0" wp14:anchorId="476F2A18" wp14:editId="0EAEC5B8">
                <wp:extent cx="5943600" cy="3827780"/>
                <wp:effectExtent l="3810" t="0" r="0" b="4445"/>
                <wp:docPr id="52" name="Kanwa 9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77C11648" id="Kanwa 92" o:spid="_x0000_s1026" editas="canvas" style="width:468pt;height:301.4pt;mso-position-horizontal-relative:char;mso-position-vertical-relative:line" coordsize="59436,38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">
                <v:shape id="_x0000_s1027" type="#_x0000_t75" style="position:absolute;width:59436;height:38277;visibility:visible;mso-wrap-style:square">
                  <v:fill o:detectmouseclick="t"/>
                  <v:path o:connecttype="none"/>
                </v:shape>
                <w10:anchorlock/>
              </v:group>
            </w:pict>
          </mc:Fallback>
        </mc:AlternateContent>
      </w:r>
    </w:p>
    <w:p w14:paraId="54E7359D" w14:textId="77777777" w:rsidR="008025CA" w:rsidRDefault="008025CA" w:rsidP="008025CA">
      <w:pPr>
        <w:pStyle w:val="Akapitzlist"/>
        <w:tabs>
          <w:tab w:val="left" w:pos="994"/>
        </w:tabs>
        <w:ind w:left="928"/>
        <w:rPr>
          <w:b/>
        </w:rPr>
      </w:pPr>
    </w:p>
    <w:p w14:paraId="45009D4E" w14:textId="77777777" w:rsidR="008025CA" w:rsidRDefault="008025CA" w:rsidP="008025CA">
      <w:pPr>
        <w:pStyle w:val="Akapitzlist"/>
        <w:tabs>
          <w:tab w:val="left" w:pos="994"/>
        </w:tabs>
        <w:spacing w:after="240"/>
        <w:ind w:left="930" w:hanging="11"/>
        <w:rPr>
          <w:b/>
        </w:rPr>
      </w:pPr>
    </w:p>
    <w:p w14:paraId="439F87F0" w14:textId="77777777" w:rsidR="008025CA" w:rsidRDefault="008025CA" w:rsidP="00131F5A">
      <w:pPr>
        <w:pStyle w:val="Akapitzlist"/>
        <w:numPr>
          <w:ilvl w:val="3"/>
          <w:numId w:val="109"/>
        </w:numPr>
        <w:tabs>
          <w:tab w:val="left" w:pos="994"/>
        </w:tabs>
        <w:suppressAutoHyphens w:val="0"/>
        <w:autoSpaceDN/>
        <w:spacing w:before="240" w:after="0" w:line="240" w:lineRule="auto"/>
        <w:ind w:left="924" w:hanging="357"/>
        <w:textAlignment w:val="auto"/>
        <w:rPr>
          <w:b/>
        </w:rPr>
      </w:pPr>
      <w:r w:rsidRPr="00561664">
        <w:rPr>
          <w:rFonts w:asciiTheme="minorHAnsi" w:hAnsiTheme="minorHAnsi" w:cstheme="minorHAnsi"/>
          <w:b/>
          <w:noProof/>
        </w:rPr>
        <w:drawing>
          <wp:anchor distT="0" distB="0" distL="114300" distR="114300" simplePos="0" relativeHeight="251745280" behindDoc="0" locked="0" layoutInCell="1" allowOverlap="1" wp14:anchorId="61E3E601" wp14:editId="7EFB9D1C">
            <wp:simplePos x="0" y="0"/>
            <wp:positionH relativeFrom="column">
              <wp:posOffset>144599</wp:posOffset>
            </wp:positionH>
            <wp:positionV relativeFrom="paragraph">
              <wp:posOffset>586699</wp:posOffset>
            </wp:positionV>
            <wp:extent cx="5949537" cy="2588821"/>
            <wp:effectExtent l="19050" t="0" r="0" b="0"/>
            <wp:wrapNone/>
            <wp:docPr id="97" name="Obraz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51220" cy="2589553"/>
                    </a:xfrm>
                    <a:prstGeom prst="rect">
                      <a:avLst/>
                    </a:prstGeom>
                    <a:noFill/>
                  </pic:spPr>
                </pic:pic>
              </a:graphicData>
            </a:graphic>
          </wp:anchor>
        </w:drawing>
      </w:r>
      <w:r w:rsidRPr="00561664">
        <w:rPr>
          <w:rFonts w:asciiTheme="minorHAnsi" w:hAnsiTheme="minorHAnsi" w:cstheme="minorHAnsi"/>
          <w:b/>
        </w:rPr>
        <w:t>Ławka</w:t>
      </w:r>
      <w:r>
        <w:rPr>
          <w:b/>
          <w:noProof/>
        </w:rPr>
        <mc:AlternateContent>
          <mc:Choice Requires="wpc">
            <w:drawing>
              <wp:inline distT="0" distB="0" distL="0" distR="0" wp14:anchorId="15C738D4" wp14:editId="16DBE806">
                <wp:extent cx="5943600" cy="3253740"/>
                <wp:effectExtent l="3810" t="4445" r="0" b="0"/>
                <wp:docPr id="51" name="Kanwa 9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2E6A152A" id="Kanwa 96" o:spid="_x0000_s1026" editas="canvas" style="width:468pt;height:256.2pt;mso-position-horizontal-relative:char;mso-position-vertical-relative:line" coordsize="59436,32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">
                <v:shape id="_x0000_s1027" type="#_x0000_t75" style="position:absolute;width:59436;height:32537;visibility:visible;mso-wrap-style:square">
                  <v:fill o:detectmouseclick="t"/>
                  <v:path o:connecttype="none"/>
                </v:shape>
                <w10:anchorlock/>
              </v:group>
            </w:pict>
          </mc:Fallback>
        </mc:AlternateContent>
      </w:r>
    </w:p>
    <w:p w14:paraId="5A2ECA6B" w14:textId="77777777" w:rsidR="008025CA" w:rsidRDefault="008025CA" w:rsidP="008025CA">
      <w:pPr>
        <w:pStyle w:val="Akapitzlist"/>
        <w:tabs>
          <w:tab w:val="left" w:pos="994"/>
        </w:tabs>
        <w:ind w:left="928"/>
        <w:rPr>
          <w:b/>
        </w:rPr>
      </w:pPr>
    </w:p>
    <w:p w14:paraId="5018489B" w14:textId="77777777" w:rsidR="008025CA" w:rsidRPr="005C59AD" w:rsidRDefault="008025CA" w:rsidP="008025CA">
      <w:pPr>
        <w:tabs>
          <w:tab w:val="left" w:pos="994"/>
        </w:tabs>
        <w:ind w:left="568"/>
        <w:rPr>
          <w:b/>
        </w:rPr>
      </w:pPr>
    </w:p>
    <w:p w14:paraId="4EA64510" w14:textId="77777777" w:rsidR="008025CA" w:rsidRDefault="008025CA" w:rsidP="00131F5A">
      <w:pPr>
        <w:pStyle w:val="Akapitzlist"/>
        <w:numPr>
          <w:ilvl w:val="3"/>
          <w:numId w:val="109"/>
        </w:numPr>
        <w:tabs>
          <w:tab w:val="left" w:pos="994"/>
        </w:tabs>
        <w:suppressAutoHyphens w:val="0"/>
        <w:autoSpaceDN/>
        <w:spacing w:after="480" w:line="240" w:lineRule="auto"/>
        <w:ind w:left="924" w:hanging="357"/>
        <w:textAlignment w:val="auto"/>
        <w:rPr>
          <w:b/>
        </w:rPr>
      </w:pPr>
      <w:r w:rsidRPr="00561664">
        <w:rPr>
          <w:rFonts w:asciiTheme="minorHAnsi" w:hAnsiTheme="minorHAnsi" w:cstheme="minorHAnsi"/>
          <w:b/>
          <w:noProof/>
        </w:rPr>
        <w:lastRenderedPageBreak/>
        <w:drawing>
          <wp:anchor distT="0" distB="0" distL="114300" distR="114300" simplePos="0" relativeHeight="251746304" behindDoc="0" locked="0" layoutInCell="1" allowOverlap="1" wp14:anchorId="0D60DAD7" wp14:editId="57B82778">
            <wp:simplePos x="0" y="0"/>
            <wp:positionH relativeFrom="column">
              <wp:posOffset>29874</wp:posOffset>
            </wp:positionH>
            <wp:positionV relativeFrom="paragraph">
              <wp:posOffset>472800</wp:posOffset>
            </wp:positionV>
            <wp:extent cx="4699220" cy="3523976"/>
            <wp:effectExtent l="0" t="0" r="6350" b="635"/>
            <wp:wrapNone/>
            <wp:docPr id="101" name="Obraz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99220" cy="3523976"/>
                    </a:xfrm>
                    <a:prstGeom prst="rect">
                      <a:avLst/>
                    </a:prstGeom>
                    <a:noFill/>
                  </pic:spPr>
                </pic:pic>
              </a:graphicData>
            </a:graphic>
            <wp14:sizeRelH relativeFrom="margin">
              <wp14:pctWidth>0</wp14:pctWidth>
            </wp14:sizeRelH>
            <wp14:sizeRelV relativeFrom="margin">
              <wp14:pctHeight>0</wp14:pctHeight>
            </wp14:sizeRelV>
          </wp:anchor>
        </w:drawing>
      </w:r>
      <w:r w:rsidRPr="00561664">
        <w:rPr>
          <w:rFonts w:asciiTheme="minorHAnsi" w:hAnsiTheme="minorHAnsi" w:cstheme="minorHAnsi"/>
          <w:b/>
        </w:rPr>
        <w:t>Stół</w:t>
      </w:r>
      <w:r>
        <w:rPr>
          <w:b/>
          <w:noProof/>
        </w:rPr>
        <mc:AlternateContent>
          <mc:Choice Requires="wpc">
            <w:drawing>
              <wp:inline distT="0" distB="0" distL="0" distR="0" wp14:anchorId="4ECF1DBB" wp14:editId="7AB4616D">
                <wp:extent cx="5943600" cy="3827780"/>
                <wp:effectExtent l="3810" t="0" r="0" b="4445"/>
                <wp:docPr id="50" name="Kanwa 10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74FBE3EF" id="Kanwa 100" o:spid="_x0000_s1026" editas="canvas" style="width:468pt;height:301.4pt;mso-position-horizontal-relative:char;mso-position-vertical-relative:line" coordsize="59436,38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">
                <v:shape id="_x0000_s1027" type="#_x0000_t75" style="position:absolute;width:59436;height:38277;visibility:visible;mso-wrap-style:square">
                  <v:fill o:detectmouseclick="t"/>
                  <v:path o:connecttype="none"/>
                </v:shape>
                <w10:anchorlock/>
              </v:group>
            </w:pict>
          </mc:Fallback>
        </mc:AlternateContent>
      </w:r>
    </w:p>
    <w:p w14:paraId="5BB46016" w14:textId="77777777" w:rsidR="008025CA" w:rsidRDefault="008025CA" w:rsidP="00131F5A">
      <w:pPr>
        <w:pStyle w:val="Akapitzlist"/>
        <w:numPr>
          <w:ilvl w:val="3"/>
          <w:numId w:val="109"/>
        </w:numPr>
        <w:tabs>
          <w:tab w:val="left" w:pos="994"/>
        </w:tabs>
        <w:suppressAutoHyphens w:val="0"/>
        <w:autoSpaceDN/>
        <w:spacing w:after="360" w:line="240" w:lineRule="auto"/>
        <w:ind w:left="924" w:hanging="357"/>
        <w:textAlignment w:val="auto"/>
        <w:rPr>
          <w:b/>
        </w:rPr>
      </w:pPr>
      <w:r w:rsidRPr="00561664">
        <w:rPr>
          <w:rFonts w:asciiTheme="minorHAnsi" w:hAnsiTheme="minorHAnsi" w:cstheme="minorHAnsi"/>
          <w:b/>
          <w:noProof/>
        </w:rPr>
        <w:drawing>
          <wp:anchor distT="0" distB="0" distL="114300" distR="114300" simplePos="0" relativeHeight="251747328" behindDoc="0" locked="0" layoutInCell="1" allowOverlap="1" wp14:anchorId="750A9246" wp14:editId="319A750D">
            <wp:simplePos x="0" y="0"/>
            <wp:positionH relativeFrom="column">
              <wp:posOffset>-48895</wp:posOffset>
            </wp:positionH>
            <wp:positionV relativeFrom="paragraph">
              <wp:posOffset>175260</wp:posOffset>
            </wp:positionV>
            <wp:extent cx="5951855" cy="3856990"/>
            <wp:effectExtent l="0" t="0" r="0" b="0"/>
            <wp:wrapNone/>
            <wp:docPr id="105" name="Obraz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51855" cy="3856990"/>
                    </a:xfrm>
                    <a:prstGeom prst="rect">
                      <a:avLst/>
                    </a:prstGeom>
                    <a:noFill/>
                  </pic:spPr>
                </pic:pic>
              </a:graphicData>
            </a:graphic>
          </wp:anchor>
        </w:drawing>
      </w:r>
      <w:r w:rsidRPr="00561664">
        <w:rPr>
          <w:rFonts w:asciiTheme="minorHAnsi" w:hAnsiTheme="minorHAnsi" w:cstheme="minorHAnsi"/>
          <w:b/>
        </w:rPr>
        <w:t>Ogrodzenie</w:t>
      </w:r>
      <w:r>
        <w:rPr>
          <w:b/>
          <w:noProof/>
        </w:rPr>
        <mc:AlternateContent>
          <mc:Choice Requires="wpc">
            <w:drawing>
              <wp:inline distT="0" distB="0" distL="0" distR="0" wp14:anchorId="0D8943AD" wp14:editId="65F5F00E">
                <wp:extent cx="5943600" cy="3848735"/>
                <wp:effectExtent l="3810" t="4445" r="0" b="4445"/>
                <wp:docPr id="48" name="Kanwa 10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4925382A" id="Kanwa 104" o:spid="_x0000_s1026" editas="canvas" style="width:468pt;height:303.05pt;mso-position-horizontal-relative:char;mso-position-vertical-relative:line" coordsize="59436,384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">
                <v:shape id="_x0000_s1027" type="#_x0000_t75" style="position:absolute;width:59436;height:38487;visibility:visible;mso-wrap-style:square">
                  <v:fill o:detectmouseclick="t"/>
                  <v:path o:connecttype="none"/>
                </v:shape>
                <w10:anchorlock/>
              </v:group>
            </w:pict>
          </mc:Fallback>
        </mc:AlternateContent>
      </w:r>
    </w:p>
    <w:p w14:paraId="31D70DB3" w14:textId="77777777" w:rsidR="008025CA" w:rsidRDefault="008025CA" w:rsidP="00131F5A">
      <w:pPr>
        <w:pStyle w:val="Akapitzlist"/>
        <w:numPr>
          <w:ilvl w:val="3"/>
          <w:numId w:val="109"/>
        </w:numPr>
        <w:tabs>
          <w:tab w:val="left" w:pos="994"/>
        </w:tabs>
        <w:suppressAutoHyphens w:val="0"/>
        <w:autoSpaceDN/>
        <w:spacing w:after="480" w:line="240" w:lineRule="auto"/>
        <w:ind w:left="924" w:hanging="357"/>
        <w:textAlignment w:val="auto"/>
        <w:rPr>
          <w:b/>
        </w:rPr>
      </w:pPr>
      <w:r w:rsidRPr="00561664">
        <w:rPr>
          <w:rFonts w:asciiTheme="minorHAnsi" w:hAnsiTheme="minorHAnsi" w:cstheme="minorHAnsi"/>
          <w:b/>
          <w:noProof/>
        </w:rPr>
        <w:lastRenderedPageBreak/>
        <w:drawing>
          <wp:anchor distT="0" distB="0" distL="114300" distR="114300" simplePos="0" relativeHeight="251748352" behindDoc="0" locked="0" layoutInCell="1" allowOverlap="1" wp14:anchorId="2707295F" wp14:editId="58CAE4A5">
            <wp:simplePos x="0" y="0"/>
            <wp:positionH relativeFrom="column">
              <wp:posOffset>117337</wp:posOffset>
            </wp:positionH>
            <wp:positionV relativeFrom="paragraph">
              <wp:posOffset>337628</wp:posOffset>
            </wp:positionV>
            <wp:extent cx="5287617" cy="3633314"/>
            <wp:effectExtent l="0" t="0" r="8890" b="5715"/>
            <wp:wrapNone/>
            <wp:docPr id="109" name="Obraz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00395" cy="3642094"/>
                    </a:xfrm>
                    <a:prstGeom prst="rect">
                      <a:avLst/>
                    </a:prstGeom>
                    <a:noFill/>
                  </pic:spPr>
                </pic:pic>
              </a:graphicData>
            </a:graphic>
            <wp14:sizeRelH relativeFrom="margin">
              <wp14:pctWidth>0</wp14:pctWidth>
            </wp14:sizeRelH>
            <wp14:sizeRelV relativeFrom="margin">
              <wp14:pctHeight>0</wp14:pctHeight>
            </wp14:sizeRelV>
          </wp:anchor>
        </w:drawing>
      </w:r>
      <w:r w:rsidRPr="00561664">
        <w:rPr>
          <w:rFonts w:asciiTheme="minorHAnsi" w:hAnsiTheme="minorHAnsi" w:cstheme="minorHAnsi"/>
          <w:b/>
        </w:rPr>
        <w:t>Kosz</w:t>
      </w:r>
      <w:r>
        <w:rPr>
          <w:rFonts w:asciiTheme="minorHAnsi" w:hAnsiTheme="minorHAnsi" w:cstheme="minorHAnsi"/>
          <w:b/>
        </w:rPr>
        <w:t> </w:t>
      </w:r>
      <w:r w:rsidRPr="00561664">
        <w:rPr>
          <w:rFonts w:asciiTheme="minorHAnsi" w:hAnsiTheme="minorHAnsi" w:cstheme="minorHAnsi"/>
          <w:b/>
        </w:rPr>
        <w:t>na śmieci</w:t>
      </w:r>
      <w:r>
        <w:rPr>
          <w:b/>
          <w:noProof/>
        </w:rPr>
        <mc:AlternateContent>
          <mc:Choice Requires="wpc">
            <w:drawing>
              <wp:inline distT="0" distB="0" distL="0" distR="0" wp14:anchorId="7AB2848D" wp14:editId="2D9403AB">
                <wp:extent cx="5667375" cy="3891280"/>
                <wp:effectExtent l="3810" t="3175" r="0" b="1270"/>
                <wp:docPr id="47" name="Kanwa 10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39D37632" id="Kanwa 108" o:spid="_x0000_s1026" editas="canvas" style="width:446.25pt;height:306.4pt;mso-position-horizontal-relative:char;mso-position-vertical-relative:line" coordsize="56673,38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">
                <v:shape id="_x0000_s1027" type="#_x0000_t75" style="position:absolute;width:56673;height:38912;visibility:visible;mso-wrap-style:square">
                  <v:fill o:detectmouseclick="t"/>
                  <v:path o:connecttype="none"/>
                </v:shape>
                <w10:anchorlock/>
              </v:group>
            </w:pict>
          </mc:Fallback>
        </mc:AlternateContent>
      </w:r>
    </w:p>
    <w:p w14:paraId="22356079" w14:textId="77777777" w:rsidR="008025CA" w:rsidRPr="00D755F3" w:rsidRDefault="008025CA" w:rsidP="00131F5A">
      <w:pPr>
        <w:pStyle w:val="Akapitzlist"/>
        <w:numPr>
          <w:ilvl w:val="3"/>
          <w:numId w:val="109"/>
        </w:numPr>
        <w:tabs>
          <w:tab w:val="left" w:pos="994"/>
        </w:tabs>
        <w:suppressAutoHyphens w:val="0"/>
        <w:autoSpaceDN/>
        <w:spacing w:after="240" w:line="240" w:lineRule="auto"/>
        <w:ind w:left="924" w:hanging="357"/>
        <w:textAlignment w:val="auto"/>
        <w:rPr>
          <w:b/>
        </w:rPr>
      </w:pPr>
      <w:r w:rsidRPr="00561664">
        <w:rPr>
          <w:rFonts w:asciiTheme="minorHAnsi" w:hAnsiTheme="minorHAnsi" w:cstheme="minorHAnsi"/>
          <w:b/>
          <w:noProof/>
        </w:rPr>
        <w:drawing>
          <wp:anchor distT="0" distB="0" distL="114300" distR="114300" simplePos="0" relativeHeight="251749376" behindDoc="0" locked="0" layoutInCell="1" allowOverlap="1" wp14:anchorId="225D8712" wp14:editId="7913901B">
            <wp:simplePos x="0" y="0"/>
            <wp:positionH relativeFrom="column">
              <wp:posOffset>46990</wp:posOffset>
            </wp:positionH>
            <wp:positionV relativeFrom="paragraph">
              <wp:posOffset>350520</wp:posOffset>
            </wp:positionV>
            <wp:extent cx="5951220" cy="3346450"/>
            <wp:effectExtent l="0" t="0" r="0" b="6350"/>
            <wp:wrapNone/>
            <wp:docPr id="113" name="Obraz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51220" cy="3346450"/>
                    </a:xfrm>
                    <a:prstGeom prst="rect">
                      <a:avLst/>
                    </a:prstGeom>
                    <a:noFill/>
                  </pic:spPr>
                </pic:pic>
              </a:graphicData>
            </a:graphic>
          </wp:anchor>
        </w:drawing>
      </w:r>
      <w:r w:rsidRPr="00561664">
        <w:rPr>
          <w:rFonts w:asciiTheme="minorHAnsi" w:hAnsiTheme="minorHAnsi" w:cstheme="minorHAnsi"/>
          <w:b/>
        </w:rPr>
        <w:t>Sylwetki</w:t>
      </w:r>
      <w:r>
        <w:rPr>
          <w:rFonts w:asciiTheme="minorHAnsi" w:hAnsiTheme="minorHAnsi" w:cstheme="minorHAnsi"/>
          <w:b/>
        </w:rPr>
        <w:t> </w:t>
      </w:r>
      <w:r w:rsidRPr="00561664">
        <w:rPr>
          <w:rFonts w:asciiTheme="minorHAnsi" w:hAnsiTheme="minorHAnsi" w:cstheme="minorHAnsi"/>
          <w:b/>
        </w:rPr>
        <w:t>zwierząt</w:t>
      </w:r>
      <w:r>
        <w:rPr>
          <w:b/>
          <w:noProof/>
        </w:rPr>
        <mc:AlternateContent>
          <mc:Choice Requires="wpc">
            <w:drawing>
              <wp:inline distT="0" distB="0" distL="0" distR="0" wp14:anchorId="7E8C6274" wp14:editId="6AA9E5B6">
                <wp:extent cx="5494186" cy="3760967"/>
                <wp:effectExtent l="0" t="0" r="0" b="0"/>
                <wp:docPr id="46" name="Kanwa 11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253F9499" id="Kanwa 112" o:spid="_x0000_s1026" editas="canvas" style="width:432.6pt;height:296.15pt;mso-position-horizontal-relative:char;mso-position-vertical-relative:line" coordsize="54940,37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">
                <v:shape id="_x0000_s1027" type="#_x0000_t75" style="position:absolute;width:54940;height:37604;visibility:visible;mso-wrap-style:square">
                  <v:fill o:detectmouseclick="t"/>
                  <v:path o:connecttype="none"/>
                </v:shape>
                <w10:anchorlock/>
              </v:group>
            </w:pict>
          </mc:Fallback>
        </mc:AlternateContent>
      </w:r>
    </w:p>
    <w:p w14:paraId="74C2D0A1" w14:textId="77777777" w:rsidR="008025CA" w:rsidRPr="00B30B11" w:rsidRDefault="008025CA" w:rsidP="008025CA">
      <w:pPr>
        <w:pStyle w:val="Akapitzlist"/>
        <w:tabs>
          <w:tab w:val="left" w:pos="994"/>
        </w:tabs>
        <w:suppressAutoHyphens w:val="0"/>
        <w:autoSpaceDN/>
        <w:spacing w:after="240" w:line="240" w:lineRule="auto"/>
        <w:ind w:left="924" w:firstLine="0"/>
        <w:textAlignment w:val="auto"/>
        <w:rPr>
          <w:b/>
        </w:rPr>
      </w:pPr>
    </w:p>
    <w:p w14:paraId="70CAA60C" w14:textId="77777777" w:rsidR="008025CA" w:rsidRPr="00561664" w:rsidRDefault="008025CA" w:rsidP="00131F5A">
      <w:pPr>
        <w:pStyle w:val="Akapitzlist"/>
        <w:numPr>
          <w:ilvl w:val="3"/>
          <w:numId w:val="109"/>
        </w:numPr>
        <w:tabs>
          <w:tab w:val="left" w:pos="994"/>
        </w:tabs>
        <w:suppressAutoHyphens w:val="0"/>
        <w:autoSpaceDN/>
        <w:spacing w:after="0" w:line="240" w:lineRule="auto"/>
        <w:ind w:left="924" w:hanging="357"/>
        <w:textAlignment w:val="auto"/>
        <w:rPr>
          <w:rFonts w:asciiTheme="minorHAnsi" w:hAnsiTheme="minorHAnsi" w:cstheme="minorHAnsi"/>
          <w:b/>
        </w:rPr>
      </w:pPr>
      <w:r w:rsidRPr="00561664">
        <w:rPr>
          <w:rFonts w:asciiTheme="minorHAnsi" w:hAnsiTheme="minorHAnsi" w:cstheme="minorHAnsi"/>
          <w:b/>
          <w:noProof/>
        </w:rPr>
        <w:lastRenderedPageBreak/>
        <w:drawing>
          <wp:anchor distT="0" distB="0" distL="114300" distR="114300" simplePos="0" relativeHeight="251741184" behindDoc="0" locked="0" layoutInCell="1" allowOverlap="1" wp14:anchorId="12DE74C6" wp14:editId="7B329ADB">
            <wp:simplePos x="0" y="0"/>
            <wp:positionH relativeFrom="column">
              <wp:posOffset>2751152</wp:posOffset>
            </wp:positionH>
            <wp:positionV relativeFrom="paragraph">
              <wp:posOffset>118773</wp:posOffset>
            </wp:positionV>
            <wp:extent cx="3082290" cy="4464685"/>
            <wp:effectExtent l="19050" t="0" r="3810" b="0"/>
            <wp:wrapNone/>
            <wp:docPr id="73" name="Obraz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82290" cy="4464685"/>
                    </a:xfrm>
                    <a:prstGeom prst="rect">
                      <a:avLst/>
                    </a:prstGeom>
                    <a:noFill/>
                  </pic:spPr>
                </pic:pic>
              </a:graphicData>
            </a:graphic>
          </wp:anchor>
        </w:drawing>
      </w:r>
      <w:r w:rsidRPr="00561664">
        <w:rPr>
          <w:rFonts w:asciiTheme="minorHAnsi" w:hAnsiTheme="minorHAnsi" w:cstheme="minorHAnsi"/>
          <w:b/>
        </w:rPr>
        <w:t>Biblioteka leśna</w:t>
      </w:r>
    </w:p>
    <w:p w14:paraId="29511A6A" w14:textId="77777777" w:rsidR="008025CA" w:rsidRDefault="008025CA" w:rsidP="008025CA">
      <w:pPr>
        <w:pStyle w:val="Akapitzlist"/>
        <w:tabs>
          <w:tab w:val="left" w:pos="994"/>
        </w:tabs>
        <w:spacing w:after="360"/>
        <w:ind w:left="930" w:hanging="11"/>
        <w:rPr>
          <w:b/>
        </w:rPr>
      </w:pPr>
      <w:r>
        <w:rPr>
          <w:b/>
          <w:noProof/>
        </w:rPr>
        <w:drawing>
          <wp:anchor distT="0" distB="0" distL="114300" distR="114300" simplePos="0" relativeHeight="251742208" behindDoc="0" locked="0" layoutInCell="1" allowOverlap="1" wp14:anchorId="5F6BB5F9" wp14:editId="4230F962">
            <wp:simplePos x="0" y="0"/>
            <wp:positionH relativeFrom="column">
              <wp:posOffset>156210</wp:posOffset>
            </wp:positionH>
            <wp:positionV relativeFrom="paragraph">
              <wp:posOffset>352398</wp:posOffset>
            </wp:positionV>
            <wp:extent cx="2446020" cy="4001770"/>
            <wp:effectExtent l="19050" t="0" r="0" b="0"/>
            <wp:wrapNone/>
            <wp:docPr id="77" name="Obraz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46020" cy="4001770"/>
                    </a:xfrm>
                    <a:prstGeom prst="rect">
                      <a:avLst/>
                    </a:prstGeom>
                    <a:noFill/>
                  </pic:spPr>
                </pic:pic>
              </a:graphicData>
            </a:graphic>
          </wp:anchor>
        </w:drawing>
      </w:r>
      <w:r>
        <w:rPr>
          <w:b/>
          <w:noProof/>
        </w:rPr>
        <mc:AlternateContent>
          <mc:Choice Requires="wpc">
            <w:drawing>
              <wp:inline distT="0" distB="0" distL="0" distR="0" wp14:anchorId="6BDBFBF7" wp14:editId="715E2AFD">
                <wp:extent cx="3072765" cy="4455160"/>
                <wp:effectExtent l="3810" t="0" r="0" b="0"/>
                <wp:docPr id="44" name="Kanwa 7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33B3234F" id="Kanwa 72" o:spid="_x0000_s1026" editas="canvas" style="width:241.95pt;height:350.8pt;mso-position-horizontal-relative:char;mso-position-vertical-relative:line" coordsize="30727,44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">
                <v:shape id="_x0000_s1027" type="#_x0000_t75" style="position:absolute;width:30727;height:44551;visibility:visible;mso-wrap-style:square">
                  <v:fill o:detectmouseclick="t"/>
                  <v:path o:connecttype="none"/>
                </v:shape>
                <w10:anchorlock/>
              </v:group>
            </w:pict>
          </mc:Fallback>
        </mc:AlternateContent>
      </w:r>
    </w:p>
    <w:p w14:paraId="276F1852" w14:textId="77777777" w:rsidR="008025CA" w:rsidRDefault="008025CA" w:rsidP="00131F5A">
      <w:pPr>
        <w:pStyle w:val="Akapitzlist"/>
        <w:numPr>
          <w:ilvl w:val="3"/>
          <w:numId w:val="109"/>
        </w:numPr>
        <w:tabs>
          <w:tab w:val="left" w:pos="994"/>
        </w:tabs>
        <w:suppressAutoHyphens w:val="0"/>
        <w:autoSpaceDN/>
        <w:spacing w:after="0" w:line="240" w:lineRule="auto"/>
        <w:ind w:left="924" w:hanging="357"/>
        <w:textAlignment w:val="auto"/>
        <w:rPr>
          <w:b/>
        </w:rPr>
      </w:pPr>
      <w:r w:rsidRPr="00D755F3">
        <w:rPr>
          <w:rFonts w:asciiTheme="minorHAnsi" w:hAnsiTheme="minorHAnsi" w:cstheme="minorHAnsi"/>
          <w:b/>
          <w:noProof/>
        </w:rPr>
        <w:drawing>
          <wp:anchor distT="0" distB="0" distL="114300" distR="114300" simplePos="0" relativeHeight="251740160" behindDoc="0" locked="0" layoutInCell="1" allowOverlap="1" wp14:anchorId="44A41A48" wp14:editId="6691050F">
            <wp:simplePos x="0" y="0"/>
            <wp:positionH relativeFrom="column">
              <wp:posOffset>13971</wp:posOffset>
            </wp:positionH>
            <wp:positionV relativeFrom="paragraph">
              <wp:posOffset>353529</wp:posOffset>
            </wp:positionV>
            <wp:extent cx="5414838" cy="3325276"/>
            <wp:effectExtent l="0" t="0" r="0" b="8890"/>
            <wp:wrapNone/>
            <wp:docPr id="69" name="Obraz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44338" cy="3343392"/>
                    </a:xfrm>
                    <a:prstGeom prst="rect">
                      <a:avLst/>
                    </a:prstGeom>
                    <a:noFill/>
                  </pic:spPr>
                </pic:pic>
              </a:graphicData>
            </a:graphic>
            <wp14:sizeRelH relativeFrom="margin">
              <wp14:pctWidth>0</wp14:pctWidth>
            </wp14:sizeRelH>
            <wp14:sizeRelV relativeFrom="margin">
              <wp14:pctHeight>0</wp14:pctHeight>
            </wp14:sizeRelV>
          </wp:anchor>
        </w:drawing>
      </w:r>
      <w:r w:rsidRPr="00D755F3">
        <w:rPr>
          <w:rFonts w:asciiTheme="minorHAnsi" w:hAnsiTheme="minorHAnsi" w:cstheme="minorHAnsi"/>
          <w:b/>
        </w:rPr>
        <w:t>Ławka z oparciem</w:t>
      </w:r>
      <w:r>
        <w:rPr>
          <w:b/>
          <w:noProof/>
        </w:rPr>
        <mc:AlternateContent>
          <mc:Choice Requires="wpc">
            <w:drawing>
              <wp:inline distT="0" distB="0" distL="0" distR="0" wp14:anchorId="647C0689" wp14:editId="051399CD">
                <wp:extent cx="5943600" cy="3646805"/>
                <wp:effectExtent l="3810" t="0" r="0" b="2540"/>
                <wp:docPr id="43" name="Kanwa 6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35A64423" id="Kanwa 68" o:spid="_x0000_s1026" editas="canvas" style="width:468pt;height:287.15pt;mso-position-horizontal-relative:char;mso-position-vertical-relative:line" coordsize="59436,36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">
                <v:shape id="_x0000_s1027" type="#_x0000_t75" style="position:absolute;width:59436;height:36468;visibility:visible;mso-wrap-style:square">
                  <v:fill o:detectmouseclick="t"/>
                  <v:path o:connecttype="none"/>
                </v:shape>
                <w10:anchorlock/>
              </v:group>
            </w:pict>
          </mc:Fallback>
        </mc:AlternateContent>
      </w:r>
    </w:p>
    <w:p w14:paraId="6C04C406" w14:textId="77777777" w:rsidR="008025CA" w:rsidRPr="00D755F3" w:rsidRDefault="008025CA" w:rsidP="00131F5A">
      <w:pPr>
        <w:pStyle w:val="Akapitzlist"/>
        <w:numPr>
          <w:ilvl w:val="3"/>
          <w:numId w:val="109"/>
        </w:numPr>
        <w:tabs>
          <w:tab w:val="left" w:pos="994"/>
        </w:tabs>
        <w:suppressAutoHyphens w:val="0"/>
        <w:autoSpaceDN/>
        <w:spacing w:after="360" w:line="240" w:lineRule="auto"/>
        <w:ind w:left="924" w:hanging="357"/>
        <w:textAlignment w:val="auto"/>
        <w:rPr>
          <w:b/>
        </w:rPr>
      </w:pPr>
      <w:r w:rsidRPr="00D755F3">
        <w:rPr>
          <w:rFonts w:asciiTheme="minorHAnsi" w:hAnsiTheme="minorHAnsi" w:cstheme="minorHAnsi"/>
          <w:b/>
        </w:rPr>
        <w:lastRenderedPageBreak/>
        <w:t>Słupek kontrolny</w:t>
      </w:r>
      <w:r>
        <w:rPr>
          <w:b/>
          <w:noProof/>
        </w:rPr>
        <w:drawing>
          <wp:inline distT="0" distB="0" distL="0" distR="0" wp14:anchorId="5C0013C1" wp14:editId="0A02BB7E">
            <wp:extent cx="5327015" cy="3402330"/>
            <wp:effectExtent l="19050" t="0" r="6985" b="0"/>
            <wp:docPr id="25"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srcRect/>
                    <a:stretch>
                      <a:fillRect/>
                    </a:stretch>
                  </pic:blipFill>
                  <pic:spPr bwMode="auto">
                    <a:xfrm>
                      <a:off x="0" y="0"/>
                      <a:ext cx="5327015" cy="3402330"/>
                    </a:xfrm>
                    <a:prstGeom prst="rect">
                      <a:avLst/>
                    </a:prstGeom>
                    <a:noFill/>
                    <a:ln w="9525">
                      <a:noFill/>
                      <a:miter lim="800000"/>
                      <a:headEnd/>
                      <a:tailEnd/>
                    </a:ln>
                  </pic:spPr>
                </pic:pic>
              </a:graphicData>
            </a:graphic>
          </wp:inline>
        </w:drawing>
      </w:r>
    </w:p>
    <w:p w14:paraId="0DE109E7" w14:textId="77777777" w:rsidR="008025CA" w:rsidRPr="00AE74DC" w:rsidRDefault="008025CA" w:rsidP="00131F5A">
      <w:pPr>
        <w:pStyle w:val="Akapitzlist"/>
        <w:numPr>
          <w:ilvl w:val="3"/>
          <w:numId w:val="109"/>
        </w:numPr>
        <w:tabs>
          <w:tab w:val="left" w:pos="994"/>
        </w:tabs>
        <w:suppressAutoHyphens w:val="0"/>
        <w:autoSpaceDN/>
        <w:spacing w:after="6000" w:line="240" w:lineRule="auto"/>
        <w:ind w:left="924" w:hanging="357"/>
        <w:textAlignment w:val="auto"/>
        <w:rPr>
          <w:rFonts w:asciiTheme="minorHAnsi" w:hAnsiTheme="minorHAnsi" w:cstheme="minorHAnsi"/>
          <w:b/>
          <w:i/>
          <w:iCs/>
        </w:rPr>
      </w:pPr>
      <w:r w:rsidRPr="00D755F3">
        <w:rPr>
          <w:rFonts w:asciiTheme="minorHAnsi" w:hAnsiTheme="minorHAnsi" w:cstheme="minorHAnsi"/>
          <w:b/>
          <w:noProof/>
        </w:rPr>
        <w:drawing>
          <wp:anchor distT="0" distB="0" distL="114300" distR="114300" simplePos="0" relativeHeight="251739136" behindDoc="0" locked="0" layoutInCell="1" allowOverlap="1" wp14:anchorId="25DF853A" wp14:editId="0B06BB3F">
            <wp:simplePos x="0" y="0"/>
            <wp:positionH relativeFrom="column">
              <wp:posOffset>86995</wp:posOffset>
            </wp:positionH>
            <wp:positionV relativeFrom="page">
              <wp:posOffset>5060315</wp:posOffset>
            </wp:positionV>
            <wp:extent cx="5950585" cy="4006215"/>
            <wp:effectExtent l="0" t="0" r="0" b="0"/>
            <wp:wrapNone/>
            <wp:docPr id="65"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50585" cy="40062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8B789C">
        <w:rPr>
          <w:rFonts w:asciiTheme="minorHAnsi" w:hAnsiTheme="minorHAnsi" w:cstheme="minorHAnsi"/>
          <w:b/>
        </w:rPr>
        <w:t>Urządzenie do brzuszków</w:t>
      </w:r>
    </w:p>
    <w:p w14:paraId="0D458FCE" w14:textId="77777777" w:rsidR="008025CA" w:rsidRDefault="008025CA" w:rsidP="008025CA">
      <w:pPr>
        <w:tabs>
          <w:tab w:val="left" w:pos="994"/>
        </w:tabs>
        <w:suppressAutoHyphens w:val="0"/>
        <w:autoSpaceDN/>
        <w:spacing w:after="0" w:line="240" w:lineRule="auto"/>
        <w:textAlignment w:val="auto"/>
        <w:rPr>
          <w:rFonts w:asciiTheme="minorHAnsi" w:hAnsiTheme="minorHAnsi" w:cstheme="minorHAnsi"/>
          <w:b/>
          <w:i/>
          <w:iCs/>
        </w:rPr>
      </w:pPr>
    </w:p>
    <w:p w14:paraId="40AA7DBF" w14:textId="77777777" w:rsidR="008025CA" w:rsidRDefault="008025CA" w:rsidP="008025CA">
      <w:pPr>
        <w:tabs>
          <w:tab w:val="left" w:pos="994"/>
        </w:tabs>
        <w:suppressAutoHyphens w:val="0"/>
        <w:autoSpaceDN/>
        <w:spacing w:after="0" w:line="240" w:lineRule="auto"/>
        <w:textAlignment w:val="auto"/>
        <w:rPr>
          <w:rFonts w:asciiTheme="minorHAnsi" w:hAnsiTheme="minorHAnsi" w:cstheme="minorHAnsi"/>
          <w:b/>
          <w:i/>
          <w:iCs/>
        </w:rPr>
      </w:pPr>
    </w:p>
    <w:p w14:paraId="67A6CCCB" w14:textId="77777777" w:rsidR="008025CA" w:rsidRDefault="008025CA" w:rsidP="008025CA">
      <w:pPr>
        <w:tabs>
          <w:tab w:val="left" w:pos="994"/>
        </w:tabs>
        <w:suppressAutoHyphens w:val="0"/>
        <w:autoSpaceDN/>
        <w:spacing w:after="0" w:line="240" w:lineRule="auto"/>
        <w:textAlignment w:val="auto"/>
        <w:rPr>
          <w:rFonts w:asciiTheme="minorHAnsi" w:hAnsiTheme="minorHAnsi" w:cstheme="minorHAnsi"/>
          <w:b/>
          <w:i/>
          <w:iCs/>
        </w:rPr>
      </w:pPr>
    </w:p>
    <w:p w14:paraId="050B81BC" w14:textId="77777777" w:rsidR="008025CA" w:rsidRDefault="008025CA" w:rsidP="008025CA">
      <w:pPr>
        <w:tabs>
          <w:tab w:val="left" w:pos="994"/>
        </w:tabs>
        <w:suppressAutoHyphens w:val="0"/>
        <w:autoSpaceDN/>
        <w:spacing w:after="0" w:line="240" w:lineRule="auto"/>
        <w:textAlignment w:val="auto"/>
        <w:rPr>
          <w:rFonts w:asciiTheme="minorHAnsi" w:hAnsiTheme="minorHAnsi" w:cstheme="minorHAnsi"/>
          <w:b/>
          <w:i/>
          <w:iCs/>
        </w:rPr>
      </w:pPr>
    </w:p>
    <w:p w14:paraId="257CB1AF" w14:textId="77777777" w:rsidR="008025CA" w:rsidRDefault="008025CA" w:rsidP="008025CA">
      <w:pPr>
        <w:tabs>
          <w:tab w:val="left" w:pos="994"/>
        </w:tabs>
        <w:suppressAutoHyphens w:val="0"/>
        <w:autoSpaceDN/>
        <w:spacing w:after="0" w:line="240" w:lineRule="auto"/>
        <w:textAlignment w:val="auto"/>
        <w:rPr>
          <w:rFonts w:asciiTheme="minorHAnsi" w:hAnsiTheme="minorHAnsi" w:cstheme="minorHAnsi"/>
          <w:b/>
          <w:i/>
          <w:iCs/>
        </w:rPr>
      </w:pPr>
    </w:p>
    <w:p w14:paraId="3BB95CBE" w14:textId="77777777" w:rsidR="008025CA" w:rsidRDefault="008025CA" w:rsidP="008025CA">
      <w:pPr>
        <w:tabs>
          <w:tab w:val="left" w:pos="994"/>
        </w:tabs>
        <w:suppressAutoHyphens w:val="0"/>
        <w:autoSpaceDN/>
        <w:spacing w:after="0" w:line="240" w:lineRule="auto"/>
        <w:textAlignment w:val="auto"/>
        <w:rPr>
          <w:rFonts w:asciiTheme="minorHAnsi" w:hAnsiTheme="minorHAnsi" w:cstheme="minorHAnsi"/>
          <w:b/>
          <w:i/>
          <w:iCs/>
        </w:rPr>
      </w:pPr>
    </w:p>
    <w:p w14:paraId="5127BA84" w14:textId="77777777" w:rsidR="008025CA" w:rsidRPr="00CE6713" w:rsidRDefault="008025CA" w:rsidP="00131F5A">
      <w:pPr>
        <w:pStyle w:val="Akapitzlist"/>
        <w:numPr>
          <w:ilvl w:val="3"/>
          <w:numId w:val="109"/>
        </w:numPr>
        <w:tabs>
          <w:tab w:val="left" w:pos="994"/>
        </w:tabs>
        <w:suppressAutoHyphens w:val="0"/>
        <w:autoSpaceDN/>
        <w:spacing w:after="6000" w:line="240" w:lineRule="auto"/>
        <w:ind w:left="924" w:hanging="357"/>
        <w:textAlignment w:val="auto"/>
        <w:rPr>
          <w:rFonts w:asciiTheme="minorHAnsi" w:hAnsiTheme="minorHAnsi" w:cstheme="minorHAnsi"/>
          <w:b/>
        </w:rPr>
      </w:pPr>
      <w:r>
        <w:rPr>
          <w:b/>
          <w:noProof/>
        </w:rPr>
        <w:lastRenderedPageBreak/>
        <w:drawing>
          <wp:anchor distT="0" distB="0" distL="114300" distR="114300" simplePos="0" relativeHeight="251737088" behindDoc="0" locked="0" layoutInCell="1" allowOverlap="1" wp14:anchorId="1C4A03B4" wp14:editId="5E7CE37C">
            <wp:simplePos x="0" y="0"/>
            <wp:positionH relativeFrom="margin">
              <wp:align>left</wp:align>
            </wp:positionH>
            <wp:positionV relativeFrom="paragraph">
              <wp:posOffset>3971290</wp:posOffset>
            </wp:positionV>
            <wp:extent cx="5534108" cy="3355600"/>
            <wp:effectExtent l="0" t="0" r="0" b="0"/>
            <wp:wrapNone/>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534108" cy="3355600"/>
                    </a:xfrm>
                    <a:prstGeom prst="rect">
                      <a:avLst/>
                    </a:prstGeom>
                    <a:noFill/>
                  </pic:spPr>
                </pic:pic>
              </a:graphicData>
            </a:graphic>
            <wp14:sizeRelH relativeFrom="margin">
              <wp14:pctWidth>0</wp14:pctWidth>
            </wp14:sizeRelH>
            <wp14:sizeRelV relativeFrom="margin">
              <wp14:pctHeight>0</wp14:pctHeight>
            </wp14:sizeRelV>
          </wp:anchor>
        </w:drawing>
      </w:r>
      <w:r w:rsidRPr="00CE6713">
        <w:rPr>
          <w:rFonts w:asciiTheme="minorHAnsi" w:hAnsiTheme="minorHAnsi" w:cstheme="minorHAnsi"/>
          <w:b/>
          <w:noProof/>
        </w:rPr>
        <w:drawing>
          <wp:anchor distT="0" distB="0" distL="114300" distR="114300" simplePos="0" relativeHeight="251738112" behindDoc="0" locked="0" layoutInCell="1" allowOverlap="1" wp14:anchorId="782FF6BE" wp14:editId="6319CA09">
            <wp:simplePos x="0" y="0"/>
            <wp:positionH relativeFrom="column">
              <wp:posOffset>13970</wp:posOffset>
            </wp:positionH>
            <wp:positionV relativeFrom="paragraph">
              <wp:posOffset>178600</wp:posOffset>
            </wp:positionV>
            <wp:extent cx="5231958" cy="3539889"/>
            <wp:effectExtent l="0" t="0" r="6985" b="3810"/>
            <wp:wrapNone/>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94396" cy="3582134"/>
                    </a:xfrm>
                    <a:prstGeom prst="rect">
                      <a:avLst/>
                    </a:prstGeom>
                    <a:noFill/>
                  </pic:spPr>
                </pic:pic>
              </a:graphicData>
            </a:graphic>
            <wp14:sizeRelH relativeFrom="margin">
              <wp14:pctWidth>0</wp14:pctWidth>
            </wp14:sizeRelH>
            <wp14:sizeRelV relativeFrom="margin">
              <wp14:pctHeight>0</wp14:pctHeight>
            </wp14:sizeRelV>
          </wp:anchor>
        </w:drawing>
      </w:r>
      <w:r w:rsidRPr="00CE6713">
        <w:rPr>
          <w:rFonts w:asciiTheme="minorHAnsi" w:hAnsiTheme="minorHAnsi" w:cstheme="minorHAnsi"/>
          <w:b/>
        </w:rPr>
        <w:t>Drabinka pozioma</w:t>
      </w:r>
    </w:p>
    <w:p w14:paraId="7C2B3D74" w14:textId="77777777" w:rsidR="008025CA" w:rsidRDefault="008025CA" w:rsidP="008025CA">
      <w:pPr>
        <w:pStyle w:val="Akapitzlist"/>
        <w:tabs>
          <w:tab w:val="left" w:pos="994"/>
        </w:tabs>
        <w:ind w:left="928"/>
        <w:rPr>
          <w:b/>
        </w:rPr>
      </w:pPr>
    </w:p>
    <w:p w14:paraId="21E193BD" w14:textId="77777777" w:rsidR="008025CA" w:rsidRDefault="008025CA" w:rsidP="008025CA">
      <w:pPr>
        <w:pStyle w:val="Akapitzlist"/>
        <w:tabs>
          <w:tab w:val="left" w:pos="994"/>
        </w:tabs>
        <w:ind w:left="928"/>
        <w:rPr>
          <w:b/>
        </w:rPr>
      </w:pPr>
    </w:p>
    <w:p w14:paraId="65ED723B" w14:textId="77777777" w:rsidR="008025CA" w:rsidRDefault="008025CA" w:rsidP="008025CA">
      <w:pPr>
        <w:pStyle w:val="Akapitzlist"/>
        <w:tabs>
          <w:tab w:val="left" w:pos="994"/>
        </w:tabs>
        <w:ind w:left="928"/>
        <w:rPr>
          <w:b/>
        </w:rPr>
      </w:pPr>
    </w:p>
    <w:p w14:paraId="61442097" w14:textId="77777777" w:rsidR="008025CA" w:rsidRDefault="008025CA" w:rsidP="008025CA">
      <w:pPr>
        <w:pStyle w:val="Akapitzlist"/>
        <w:tabs>
          <w:tab w:val="left" w:pos="994"/>
        </w:tabs>
        <w:ind w:left="928"/>
        <w:rPr>
          <w:b/>
        </w:rPr>
      </w:pPr>
    </w:p>
    <w:p w14:paraId="0DA334EC" w14:textId="77777777" w:rsidR="008025CA" w:rsidRDefault="008025CA" w:rsidP="008025CA">
      <w:pPr>
        <w:pStyle w:val="Akapitzlist"/>
        <w:tabs>
          <w:tab w:val="left" w:pos="994"/>
        </w:tabs>
        <w:ind w:left="928"/>
        <w:rPr>
          <w:b/>
        </w:rPr>
      </w:pPr>
    </w:p>
    <w:p w14:paraId="49320312" w14:textId="77777777" w:rsidR="008025CA" w:rsidRDefault="008025CA" w:rsidP="008025CA">
      <w:pPr>
        <w:pStyle w:val="Akapitzlist"/>
        <w:tabs>
          <w:tab w:val="left" w:pos="994"/>
        </w:tabs>
        <w:ind w:left="928"/>
        <w:rPr>
          <w:b/>
        </w:rPr>
      </w:pPr>
    </w:p>
    <w:p w14:paraId="1EACB25E" w14:textId="77777777" w:rsidR="008025CA" w:rsidRDefault="008025CA" w:rsidP="008025CA">
      <w:pPr>
        <w:pStyle w:val="Akapitzlist"/>
        <w:tabs>
          <w:tab w:val="left" w:pos="994"/>
        </w:tabs>
        <w:ind w:left="928"/>
        <w:rPr>
          <w:b/>
        </w:rPr>
      </w:pPr>
    </w:p>
    <w:p w14:paraId="6243780B" w14:textId="77777777" w:rsidR="008025CA" w:rsidRDefault="008025CA" w:rsidP="008025CA">
      <w:pPr>
        <w:pStyle w:val="Akapitzlist"/>
        <w:tabs>
          <w:tab w:val="left" w:pos="994"/>
        </w:tabs>
        <w:ind w:left="928"/>
        <w:rPr>
          <w:b/>
        </w:rPr>
      </w:pPr>
    </w:p>
    <w:p w14:paraId="51612B2A" w14:textId="77777777" w:rsidR="008025CA" w:rsidRDefault="008025CA" w:rsidP="008025CA">
      <w:pPr>
        <w:pStyle w:val="Akapitzlist"/>
        <w:tabs>
          <w:tab w:val="left" w:pos="994"/>
        </w:tabs>
        <w:ind w:left="928"/>
        <w:rPr>
          <w:b/>
        </w:rPr>
      </w:pPr>
    </w:p>
    <w:p w14:paraId="17C1DD0D" w14:textId="77777777" w:rsidR="008025CA" w:rsidRDefault="008025CA" w:rsidP="008025CA">
      <w:pPr>
        <w:pStyle w:val="Akapitzlist"/>
        <w:tabs>
          <w:tab w:val="left" w:pos="994"/>
        </w:tabs>
        <w:ind w:left="928"/>
        <w:rPr>
          <w:b/>
        </w:rPr>
      </w:pPr>
    </w:p>
    <w:p w14:paraId="0349F9B1" w14:textId="77777777" w:rsidR="008025CA" w:rsidRDefault="008025CA" w:rsidP="008025CA">
      <w:pPr>
        <w:pStyle w:val="Akapitzlist"/>
        <w:tabs>
          <w:tab w:val="left" w:pos="994"/>
        </w:tabs>
        <w:ind w:left="928"/>
        <w:rPr>
          <w:b/>
        </w:rPr>
      </w:pPr>
    </w:p>
    <w:p w14:paraId="47FCB718" w14:textId="77777777" w:rsidR="008025CA" w:rsidRDefault="008025CA" w:rsidP="008025CA">
      <w:pPr>
        <w:pStyle w:val="Akapitzlist"/>
        <w:tabs>
          <w:tab w:val="left" w:pos="994"/>
        </w:tabs>
        <w:ind w:left="928"/>
        <w:rPr>
          <w:b/>
        </w:rPr>
      </w:pPr>
    </w:p>
    <w:p w14:paraId="4508EB9D" w14:textId="77777777" w:rsidR="008025CA" w:rsidRDefault="008025CA" w:rsidP="008025CA">
      <w:pPr>
        <w:pStyle w:val="Akapitzlist"/>
        <w:tabs>
          <w:tab w:val="left" w:pos="994"/>
        </w:tabs>
        <w:suppressAutoHyphens w:val="0"/>
        <w:autoSpaceDN/>
        <w:spacing w:after="6000" w:line="240" w:lineRule="auto"/>
        <w:ind w:left="924" w:firstLine="0"/>
        <w:textAlignment w:val="auto"/>
        <w:rPr>
          <w:b/>
        </w:rPr>
      </w:pPr>
    </w:p>
    <w:p w14:paraId="0243B2FE" w14:textId="77777777" w:rsidR="008025CA" w:rsidRDefault="008025CA" w:rsidP="00131F5A">
      <w:pPr>
        <w:pStyle w:val="Akapitzlist"/>
        <w:numPr>
          <w:ilvl w:val="3"/>
          <w:numId w:val="109"/>
        </w:numPr>
        <w:tabs>
          <w:tab w:val="left" w:pos="994"/>
        </w:tabs>
        <w:suppressAutoHyphens w:val="0"/>
        <w:autoSpaceDN/>
        <w:spacing w:after="120" w:line="240" w:lineRule="auto"/>
        <w:ind w:left="924" w:hanging="357"/>
        <w:textAlignment w:val="auto"/>
        <w:rPr>
          <w:b/>
        </w:rPr>
      </w:pPr>
      <w:r w:rsidRPr="00680846">
        <w:rPr>
          <w:rFonts w:asciiTheme="minorHAnsi" w:hAnsiTheme="minorHAnsi" w:cstheme="minorHAnsi"/>
          <w:b/>
          <w:noProof/>
        </w:rPr>
        <w:lastRenderedPageBreak/>
        <w:drawing>
          <wp:anchor distT="0" distB="0" distL="114300" distR="114300" simplePos="0" relativeHeight="251736064" behindDoc="0" locked="0" layoutInCell="1" allowOverlap="1" wp14:anchorId="6F68B493" wp14:editId="1EE46E87">
            <wp:simplePos x="0" y="0"/>
            <wp:positionH relativeFrom="column">
              <wp:posOffset>-219075</wp:posOffset>
            </wp:positionH>
            <wp:positionV relativeFrom="paragraph">
              <wp:posOffset>329565</wp:posOffset>
            </wp:positionV>
            <wp:extent cx="6362149" cy="4293704"/>
            <wp:effectExtent l="0" t="0" r="635" b="0"/>
            <wp:wrapNone/>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362149" cy="4293704"/>
                    </a:xfrm>
                    <a:prstGeom prst="rect">
                      <a:avLst/>
                    </a:prstGeom>
                    <a:noFill/>
                  </pic:spPr>
                </pic:pic>
              </a:graphicData>
            </a:graphic>
            <wp14:sizeRelH relativeFrom="margin">
              <wp14:pctWidth>0</wp14:pctWidth>
            </wp14:sizeRelH>
            <wp14:sizeRelV relativeFrom="margin">
              <wp14:pctHeight>0</wp14:pctHeight>
            </wp14:sizeRelV>
          </wp:anchor>
        </w:drawing>
      </w:r>
      <w:r w:rsidRPr="00680846">
        <w:rPr>
          <w:rFonts w:asciiTheme="minorHAnsi" w:hAnsiTheme="minorHAnsi" w:cstheme="minorHAnsi"/>
          <w:b/>
        </w:rPr>
        <w:t>Drążki</w:t>
      </w:r>
    </w:p>
    <w:p w14:paraId="7A365C4A" w14:textId="77777777" w:rsidR="008025CA" w:rsidRPr="00680846" w:rsidRDefault="008025CA" w:rsidP="00131F5A">
      <w:pPr>
        <w:pStyle w:val="Akapitzlist"/>
        <w:numPr>
          <w:ilvl w:val="3"/>
          <w:numId w:val="109"/>
        </w:numPr>
        <w:tabs>
          <w:tab w:val="left" w:pos="994"/>
        </w:tabs>
        <w:suppressAutoHyphens w:val="0"/>
        <w:autoSpaceDN/>
        <w:spacing w:after="120" w:line="240" w:lineRule="auto"/>
        <w:ind w:left="924" w:hanging="357"/>
        <w:textAlignment w:val="auto"/>
        <w:rPr>
          <w:rFonts w:asciiTheme="minorHAnsi" w:hAnsiTheme="minorHAnsi" w:cstheme="minorHAnsi"/>
          <w:b/>
        </w:rPr>
      </w:pPr>
      <w:r w:rsidRPr="00680846">
        <w:rPr>
          <w:rFonts w:asciiTheme="minorHAnsi" w:hAnsiTheme="minorHAnsi" w:cstheme="minorHAnsi"/>
          <w:b/>
          <w:noProof/>
        </w:rPr>
        <w:lastRenderedPageBreak/>
        <w:drawing>
          <wp:anchor distT="0" distB="0" distL="114300" distR="114300" simplePos="0" relativeHeight="251731968" behindDoc="0" locked="0" layoutInCell="1" allowOverlap="1" wp14:anchorId="3C710616" wp14:editId="57035A0D">
            <wp:simplePos x="0" y="0"/>
            <wp:positionH relativeFrom="column">
              <wp:posOffset>36830</wp:posOffset>
            </wp:positionH>
            <wp:positionV relativeFrom="paragraph">
              <wp:posOffset>4681220</wp:posOffset>
            </wp:positionV>
            <wp:extent cx="5941060" cy="4293235"/>
            <wp:effectExtent l="0" t="0" r="2540" b="0"/>
            <wp:wrapNone/>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41060" cy="4293235"/>
                    </a:xfrm>
                    <a:prstGeom prst="rect">
                      <a:avLst/>
                    </a:prstGeom>
                    <a:noFill/>
                  </pic:spPr>
                </pic:pic>
              </a:graphicData>
            </a:graphic>
          </wp:anchor>
        </w:drawing>
      </w:r>
      <w:r w:rsidRPr="00680846">
        <w:rPr>
          <w:rFonts w:asciiTheme="minorHAnsi" w:hAnsiTheme="minorHAnsi" w:cstheme="minorHAnsi"/>
          <w:b/>
        </w:rPr>
        <w:t>Obręcze</w:t>
      </w:r>
      <w:r>
        <w:rPr>
          <w:rFonts w:asciiTheme="minorHAnsi" w:hAnsiTheme="minorHAnsi" w:cstheme="minorHAnsi"/>
          <w:b/>
        </w:rPr>
        <w:t> </w:t>
      </w:r>
      <w:r w:rsidRPr="00680846">
        <w:rPr>
          <w:rFonts w:asciiTheme="minorHAnsi" w:hAnsiTheme="minorHAnsi" w:cstheme="minorHAnsi"/>
          <w:b/>
        </w:rPr>
        <w:t>i</w:t>
      </w:r>
      <w:r>
        <w:rPr>
          <w:rFonts w:asciiTheme="minorHAnsi" w:hAnsiTheme="minorHAnsi" w:cstheme="minorHAnsi"/>
          <w:b/>
        </w:rPr>
        <w:t> </w:t>
      </w:r>
      <w:r w:rsidRPr="00680846">
        <w:rPr>
          <w:rFonts w:asciiTheme="minorHAnsi" w:hAnsiTheme="minorHAnsi" w:cstheme="minorHAnsi"/>
          <w:b/>
        </w:rPr>
        <w:t>lina</w:t>
      </w:r>
      <w:r>
        <w:rPr>
          <w:rFonts w:asciiTheme="minorHAnsi" w:hAnsiTheme="minorHAnsi" w:cstheme="minorHAnsi"/>
          <w:b/>
        </w:rPr>
        <w:t> </w:t>
      </w:r>
      <w:r w:rsidRPr="00680846">
        <w:rPr>
          <w:rFonts w:asciiTheme="minorHAnsi" w:hAnsiTheme="minorHAnsi" w:cstheme="minorHAnsi"/>
          <w:b/>
        </w:rPr>
        <w:t>do</w:t>
      </w:r>
      <w:r>
        <w:rPr>
          <w:rFonts w:asciiTheme="minorHAnsi" w:hAnsiTheme="minorHAnsi" w:cstheme="minorHAnsi"/>
          <w:b/>
        </w:rPr>
        <w:t> </w:t>
      </w:r>
      <w:r w:rsidRPr="00680846">
        <w:rPr>
          <w:rFonts w:asciiTheme="minorHAnsi" w:hAnsiTheme="minorHAnsi" w:cstheme="minorHAnsi"/>
          <w:b/>
        </w:rPr>
        <w:t>wspinania</w:t>
      </w:r>
      <w:r w:rsidRPr="00680846">
        <w:rPr>
          <w:rFonts w:asciiTheme="minorHAnsi" w:hAnsiTheme="minorHAnsi" w:cstheme="minorHAnsi"/>
          <w:b/>
          <w:noProof/>
        </w:rPr>
        <w:drawing>
          <wp:inline distT="0" distB="0" distL="0" distR="0" wp14:anchorId="36A27951" wp14:editId="1214F50A">
            <wp:extent cx="3766141" cy="4358743"/>
            <wp:effectExtent l="19050" t="0" r="5759" b="0"/>
            <wp:docPr id="3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srcRect/>
                    <a:stretch>
                      <a:fillRect/>
                    </a:stretch>
                  </pic:blipFill>
                  <pic:spPr bwMode="auto">
                    <a:xfrm>
                      <a:off x="0" y="0"/>
                      <a:ext cx="3766153" cy="4358757"/>
                    </a:xfrm>
                    <a:prstGeom prst="rect">
                      <a:avLst/>
                    </a:prstGeom>
                    <a:noFill/>
                    <a:ln w="9525">
                      <a:noFill/>
                      <a:miter lim="800000"/>
                      <a:headEnd/>
                      <a:tailEnd/>
                    </a:ln>
                  </pic:spPr>
                </pic:pic>
              </a:graphicData>
            </a:graphic>
          </wp:inline>
        </w:drawing>
      </w:r>
      <w:r w:rsidRPr="00680846">
        <w:rPr>
          <w:rFonts w:asciiTheme="minorHAnsi" w:hAnsiTheme="minorHAnsi" w:cstheme="minorHAnsi"/>
          <w:b/>
          <w:noProof/>
        </w:rPr>
        <mc:AlternateContent>
          <mc:Choice Requires="wpc">
            <w:drawing>
              <wp:inline distT="0" distB="0" distL="0" distR="0" wp14:anchorId="49094797" wp14:editId="040C4639">
                <wp:extent cx="5932805" cy="4284980"/>
                <wp:effectExtent l="3810" t="635" r="0" b="635"/>
                <wp:docPr id="36" name="Kanwa 3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57462975" id="Kanwa 36" o:spid="_x0000_s1026" editas="canvas" style="width:467.15pt;height:337.4pt;mso-position-horizontal-relative:char;mso-position-vertical-relative:line" coordsize="59328,4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">
                <v:shape id="_x0000_s1027" type="#_x0000_t75" style="position:absolute;width:59328;height:42849;visibility:visible;mso-wrap-style:square">
                  <v:fill o:detectmouseclick="t"/>
                  <v:path o:connecttype="none"/>
                </v:shape>
                <w10:anchorlock/>
              </v:group>
            </w:pict>
          </mc:Fallback>
        </mc:AlternateContent>
      </w:r>
    </w:p>
    <w:p w14:paraId="127F6E8F" w14:textId="77777777" w:rsidR="008025CA" w:rsidRDefault="008025CA" w:rsidP="00131F5A">
      <w:pPr>
        <w:pStyle w:val="Akapitzlist"/>
        <w:numPr>
          <w:ilvl w:val="3"/>
          <w:numId w:val="109"/>
        </w:numPr>
        <w:tabs>
          <w:tab w:val="left" w:pos="994"/>
        </w:tabs>
        <w:suppressAutoHyphens w:val="0"/>
        <w:autoSpaceDN/>
        <w:spacing w:after="240" w:line="240" w:lineRule="auto"/>
        <w:ind w:left="924" w:hanging="357"/>
        <w:textAlignment w:val="auto"/>
        <w:rPr>
          <w:b/>
        </w:rPr>
      </w:pPr>
      <w:r w:rsidRPr="00680846">
        <w:rPr>
          <w:rFonts w:asciiTheme="minorHAnsi" w:hAnsiTheme="minorHAnsi" w:cstheme="minorHAnsi"/>
          <w:b/>
          <w:noProof/>
        </w:rPr>
        <w:lastRenderedPageBreak/>
        <w:drawing>
          <wp:anchor distT="0" distB="0" distL="114300" distR="114300" simplePos="0" relativeHeight="251732992" behindDoc="0" locked="0" layoutInCell="1" allowOverlap="1" wp14:anchorId="65EEAE6E" wp14:editId="10A694DF">
            <wp:simplePos x="0" y="0"/>
            <wp:positionH relativeFrom="column">
              <wp:posOffset>37824</wp:posOffset>
            </wp:positionH>
            <wp:positionV relativeFrom="paragraph">
              <wp:posOffset>345578</wp:posOffset>
            </wp:positionV>
            <wp:extent cx="5572263" cy="3840480"/>
            <wp:effectExtent l="0" t="0" r="9525" b="7620"/>
            <wp:wrapNone/>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76005" cy="3843059"/>
                    </a:xfrm>
                    <a:prstGeom prst="rect">
                      <a:avLst/>
                    </a:prstGeom>
                    <a:noFill/>
                  </pic:spPr>
                </pic:pic>
              </a:graphicData>
            </a:graphic>
            <wp14:sizeRelH relativeFrom="margin">
              <wp14:pctWidth>0</wp14:pctWidth>
            </wp14:sizeRelH>
            <wp14:sizeRelV relativeFrom="margin">
              <wp14:pctHeight>0</wp14:pctHeight>
            </wp14:sizeRelV>
          </wp:anchor>
        </w:drawing>
      </w:r>
      <w:r w:rsidRPr="00680846">
        <w:rPr>
          <w:rFonts w:asciiTheme="minorHAnsi" w:hAnsiTheme="minorHAnsi" w:cstheme="minorHAnsi"/>
          <w:b/>
        </w:rPr>
        <w:t>Podnoszenie</w:t>
      </w:r>
      <w:r>
        <w:rPr>
          <w:rFonts w:asciiTheme="minorHAnsi" w:hAnsiTheme="minorHAnsi" w:cstheme="minorHAnsi"/>
          <w:b/>
        </w:rPr>
        <w:t> </w:t>
      </w:r>
      <w:r w:rsidRPr="00680846">
        <w:rPr>
          <w:rFonts w:asciiTheme="minorHAnsi" w:hAnsiTheme="minorHAnsi" w:cstheme="minorHAnsi"/>
          <w:b/>
        </w:rPr>
        <w:t>ciężarów</w:t>
      </w:r>
      <w:r>
        <w:rPr>
          <w:b/>
          <w:noProof/>
        </w:rPr>
        <mc:AlternateContent>
          <mc:Choice Requires="wpc">
            <w:drawing>
              <wp:inline distT="0" distB="0" distL="0" distR="0" wp14:anchorId="61A9D97F" wp14:editId="4C09B69A">
                <wp:extent cx="5943600" cy="4093845"/>
                <wp:effectExtent l="3810" t="0" r="0" b="3175"/>
                <wp:docPr id="35" name="Kanwa 4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204D379F" id="Kanwa 40" o:spid="_x0000_s1026" editas="canvas" style="width:468pt;height:322.35pt;mso-position-horizontal-relative:char;mso-position-vertical-relative:line" coordsize="59436,40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">
                <v:shape id="_x0000_s1027" type="#_x0000_t75" style="position:absolute;width:59436;height:40938;visibility:visible;mso-wrap-style:square">
                  <v:fill o:detectmouseclick="t"/>
                  <v:path o:connecttype="none"/>
                </v:shape>
                <w10:anchorlock/>
              </v:group>
            </w:pict>
          </mc:Fallback>
        </mc:AlternateContent>
      </w:r>
    </w:p>
    <w:p w14:paraId="3DC12F1A" w14:textId="77777777" w:rsidR="008025CA" w:rsidRDefault="008025CA" w:rsidP="00131F5A">
      <w:pPr>
        <w:pStyle w:val="Akapitzlist"/>
        <w:numPr>
          <w:ilvl w:val="3"/>
          <w:numId w:val="109"/>
        </w:numPr>
        <w:tabs>
          <w:tab w:val="left" w:pos="994"/>
        </w:tabs>
        <w:suppressAutoHyphens w:val="0"/>
        <w:autoSpaceDN/>
        <w:spacing w:after="120" w:line="240" w:lineRule="auto"/>
        <w:ind w:left="924" w:hanging="357"/>
        <w:textAlignment w:val="auto"/>
        <w:rPr>
          <w:b/>
        </w:rPr>
      </w:pPr>
      <w:r w:rsidRPr="00680846">
        <w:rPr>
          <w:rFonts w:asciiTheme="minorHAnsi" w:hAnsiTheme="minorHAnsi" w:cstheme="minorHAnsi"/>
          <w:b/>
          <w:noProof/>
        </w:rPr>
        <w:drawing>
          <wp:anchor distT="0" distB="0" distL="114300" distR="114300" simplePos="0" relativeHeight="251734016" behindDoc="0" locked="0" layoutInCell="1" allowOverlap="1" wp14:anchorId="2BAF0724" wp14:editId="74B1B7B5">
            <wp:simplePos x="0" y="0"/>
            <wp:positionH relativeFrom="column">
              <wp:posOffset>15240</wp:posOffset>
            </wp:positionH>
            <wp:positionV relativeFrom="paragraph">
              <wp:posOffset>175260</wp:posOffset>
            </wp:positionV>
            <wp:extent cx="5951220" cy="3898900"/>
            <wp:effectExtent l="0" t="0" r="0" b="6350"/>
            <wp:wrapNone/>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51220" cy="3898900"/>
                    </a:xfrm>
                    <a:prstGeom prst="rect">
                      <a:avLst/>
                    </a:prstGeom>
                    <a:noFill/>
                  </pic:spPr>
                </pic:pic>
              </a:graphicData>
            </a:graphic>
          </wp:anchor>
        </w:drawing>
      </w:r>
      <w:r w:rsidRPr="00680846">
        <w:rPr>
          <w:rFonts w:asciiTheme="minorHAnsi" w:hAnsiTheme="minorHAnsi" w:cstheme="minorHAnsi"/>
          <w:b/>
        </w:rPr>
        <w:t>Poręcze</w:t>
      </w:r>
      <w:r>
        <w:rPr>
          <w:b/>
          <w:noProof/>
        </w:rPr>
        <mc:AlternateContent>
          <mc:Choice Requires="wpc">
            <w:drawing>
              <wp:inline distT="0" distB="0" distL="0" distR="0" wp14:anchorId="60E18D78" wp14:editId="47FD1207">
                <wp:extent cx="5943600" cy="3891280"/>
                <wp:effectExtent l="3810" t="2540" r="0" b="1905"/>
                <wp:docPr id="34" name="Kanwa 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409C6FE5" id="Kanwa 44" o:spid="_x0000_s1026" editas="canvas" style="width:468pt;height:306.4pt;mso-position-horizontal-relative:char;mso-position-vertical-relative:line" coordsize="59436,38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">
                <v:shape id="_x0000_s1027" type="#_x0000_t75" style="position:absolute;width:59436;height:38912;visibility:visible;mso-wrap-style:square">
                  <v:fill o:detectmouseclick="t"/>
                  <v:path o:connecttype="none"/>
                </v:shape>
                <w10:anchorlock/>
              </v:group>
            </w:pict>
          </mc:Fallback>
        </mc:AlternateContent>
      </w:r>
    </w:p>
    <w:p w14:paraId="3738D967" w14:textId="77777777" w:rsidR="008025CA" w:rsidRDefault="008025CA" w:rsidP="00131F5A">
      <w:pPr>
        <w:pStyle w:val="Akapitzlist"/>
        <w:numPr>
          <w:ilvl w:val="3"/>
          <w:numId w:val="109"/>
        </w:numPr>
        <w:tabs>
          <w:tab w:val="left" w:pos="994"/>
        </w:tabs>
        <w:suppressAutoHyphens w:val="0"/>
        <w:autoSpaceDN/>
        <w:spacing w:after="120" w:line="240" w:lineRule="auto"/>
        <w:ind w:left="924" w:hanging="357"/>
        <w:textAlignment w:val="auto"/>
        <w:rPr>
          <w:b/>
        </w:rPr>
      </w:pPr>
      <w:r w:rsidRPr="00680846">
        <w:rPr>
          <w:rFonts w:asciiTheme="minorHAnsi" w:hAnsiTheme="minorHAnsi" w:cstheme="minorHAnsi"/>
          <w:b/>
          <w:noProof/>
        </w:rPr>
        <w:lastRenderedPageBreak/>
        <w:drawing>
          <wp:anchor distT="0" distB="0" distL="114300" distR="114300" simplePos="0" relativeHeight="251735040" behindDoc="0" locked="0" layoutInCell="1" allowOverlap="1" wp14:anchorId="52A983CA" wp14:editId="4C31AFC7">
            <wp:simplePos x="0" y="0"/>
            <wp:positionH relativeFrom="column">
              <wp:posOffset>89535</wp:posOffset>
            </wp:positionH>
            <wp:positionV relativeFrom="paragraph">
              <wp:posOffset>175260</wp:posOffset>
            </wp:positionV>
            <wp:extent cx="5951220" cy="3898900"/>
            <wp:effectExtent l="0" t="0" r="0" b="6350"/>
            <wp:wrapNone/>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51220" cy="3898900"/>
                    </a:xfrm>
                    <a:prstGeom prst="rect">
                      <a:avLst/>
                    </a:prstGeom>
                    <a:noFill/>
                  </pic:spPr>
                </pic:pic>
              </a:graphicData>
            </a:graphic>
          </wp:anchor>
        </w:drawing>
      </w:r>
      <w:r w:rsidRPr="00680846">
        <w:rPr>
          <w:rFonts w:asciiTheme="minorHAnsi" w:hAnsiTheme="minorHAnsi" w:cstheme="minorHAnsi"/>
          <w:b/>
        </w:rPr>
        <w:t>Równoważnia</w:t>
      </w:r>
      <w:r>
        <w:rPr>
          <w:b/>
          <w:noProof/>
        </w:rPr>
        <mc:AlternateContent>
          <mc:Choice Requires="wpc">
            <w:drawing>
              <wp:inline distT="0" distB="0" distL="0" distR="0" wp14:anchorId="29314581" wp14:editId="62442207">
                <wp:extent cx="5943600" cy="3891280"/>
                <wp:effectExtent l="3810" t="4445" r="0" b="0"/>
                <wp:docPr id="31" name="Kanwa 4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2D61E64F" id="Kanwa 48" o:spid="_x0000_s1026" editas="canvas" style="width:468pt;height:306.4pt;mso-position-horizontal-relative:char;mso-position-vertical-relative:line" coordsize="59436,38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">
                <v:shape id="_x0000_s1027" type="#_x0000_t75" style="position:absolute;width:59436;height:38912;visibility:visible;mso-wrap-style:square">
                  <v:fill o:detectmouseclick="t"/>
                  <v:path o:connecttype="none"/>
                </v:shape>
                <w10:anchorlock/>
              </v:group>
            </w:pict>
          </mc:Fallback>
        </mc:AlternateContent>
      </w:r>
    </w:p>
    <w:p w14:paraId="1AF91FE8" w14:textId="77777777" w:rsidR="008025CA" w:rsidRPr="00680846" w:rsidRDefault="008025CA" w:rsidP="00131F5A">
      <w:pPr>
        <w:pStyle w:val="Akapitzlist"/>
        <w:numPr>
          <w:ilvl w:val="3"/>
          <w:numId w:val="109"/>
        </w:numPr>
        <w:tabs>
          <w:tab w:val="left" w:pos="994"/>
        </w:tabs>
        <w:suppressAutoHyphens w:val="0"/>
        <w:autoSpaceDN/>
        <w:spacing w:after="120" w:line="240" w:lineRule="auto"/>
        <w:ind w:left="924" w:hanging="357"/>
        <w:textAlignment w:val="auto"/>
        <w:rPr>
          <w:rFonts w:asciiTheme="minorHAnsi" w:hAnsiTheme="minorHAnsi" w:cstheme="minorHAnsi"/>
          <w:b/>
        </w:rPr>
      </w:pPr>
      <w:r w:rsidRPr="00680846">
        <w:rPr>
          <w:rFonts w:asciiTheme="minorHAnsi" w:hAnsiTheme="minorHAnsi" w:cstheme="minorHAnsi"/>
          <w:b/>
          <w:noProof/>
        </w:rPr>
        <w:drawing>
          <wp:anchor distT="0" distB="0" distL="114300" distR="114300" simplePos="0" relativeHeight="251730944" behindDoc="0" locked="0" layoutInCell="1" allowOverlap="1" wp14:anchorId="6ADA6146" wp14:editId="56D2A880">
            <wp:simplePos x="0" y="0"/>
            <wp:positionH relativeFrom="column">
              <wp:posOffset>-146050</wp:posOffset>
            </wp:positionH>
            <wp:positionV relativeFrom="paragraph">
              <wp:posOffset>274320</wp:posOffset>
            </wp:positionV>
            <wp:extent cx="5952490" cy="4761865"/>
            <wp:effectExtent l="0" t="0" r="0" b="635"/>
            <wp:wrapNone/>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52490" cy="4761865"/>
                    </a:xfrm>
                    <a:prstGeom prst="rect">
                      <a:avLst/>
                    </a:prstGeom>
                    <a:noFill/>
                  </pic:spPr>
                </pic:pic>
              </a:graphicData>
            </a:graphic>
          </wp:anchor>
        </w:drawing>
      </w:r>
      <w:r w:rsidRPr="00680846">
        <w:rPr>
          <w:rFonts w:asciiTheme="minorHAnsi" w:hAnsiTheme="minorHAnsi" w:cstheme="minorHAnsi"/>
          <w:b/>
        </w:rPr>
        <w:t>Ścianka do ćwiczeń</w:t>
      </w:r>
    </w:p>
    <w:p w14:paraId="6249D8CD" w14:textId="77777777" w:rsidR="008025CA" w:rsidRDefault="008025CA" w:rsidP="008025CA">
      <w:pPr>
        <w:pStyle w:val="Akapitzlist"/>
        <w:tabs>
          <w:tab w:val="left" w:pos="994"/>
        </w:tabs>
        <w:ind w:left="928"/>
        <w:rPr>
          <w:b/>
        </w:rPr>
      </w:pPr>
    </w:p>
    <w:p w14:paraId="460F224A" w14:textId="77777777" w:rsidR="008025CA" w:rsidRDefault="008025CA" w:rsidP="008025CA">
      <w:pPr>
        <w:pStyle w:val="Akapitzlist"/>
        <w:tabs>
          <w:tab w:val="left" w:pos="994"/>
        </w:tabs>
        <w:ind w:left="928"/>
        <w:rPr>
          <w:b/>
        </w:rPr>
      </w:pPr>
    </w:p>
    <w:p w14:paraId="4DA34759" w14:textId="77777777" w:rsidR="008025CA" w:rsidRDefault="008025CA" w:rsidP="008025CA">
      <w:pPr>
        <w:pStyle w:val="Akapitzlist"/>
        <w:tabs>
          <w:tab w:val="left" w:pos="994"/>
        </w:tabs>
        <w:ind w:left="928"/>
        <w:rPr>
          <w:b/>
        </w:rPr>
      </w:pPr>
    </w:p>
    <w:p w14:paraId="0BF512B4" w14:textId="77777777" w:rsidR="008025CA" w:rsidRDefault="008025CA" w:rsidP="008025CA">
      <w:pPr>
        <w:pStyle w:val="Akapitzlist"/>
        <w:tabs>
          <w:tab w:val="left" w:pos="994"/>
        </w:tabs>
        <w:ind w:left="928"/>
        <w:rPr>
          <w:b/>
        </w:rPr>
      </w:pPr>
    </w:p>
    <w:p w14:paraId="53DB300C" w14:textId="77777777" w:rsidR="008025CA" w:rsidRDefault="008025CA" w:rsidP="008025CA">
      <w:pPr>
        <w:pStyle w:val="Akapitzlist"/>
        <w:tabs>
          <w:tab w:val="left" w:pos="994"/>
        </w:tabs>
        <w:ind w:left="928"/>
        <w:rPr>
          <w:b/>
        </w:rPr>
      </w:pPr>
    </w:p>
    <w:p w14:paraId="1ACF2017" w14:textId="77777777" w:rsidR="008025CA" w:rsidRDefault="008025CA" w:rsidP="008025CA">
      <w:pPr>
        <w:pStyle w:val="Akapitzlist"/>
        <w:tabs>
          <w:tab w:val="left" w:pos="994"/>
        </w:tabs>
        <w:ind w:left="928"/>
        <w:rPr>
          <w:b/>
        </w:rPr>
      </w:pPr>
    </w:p>
    <w:p w14:paraId="170EE322" w14:textId="77777777" w:rsidR="008025CA" w:rsidRDefault="008025CA" w:rsidP="008025CA">
      <w:pPr>
        <w:pStyle w:val="Akapitzlist"/>
        <w:tabs>
          <w:tab w:val="left" w:pos="994"/>
        </w:tabs>
        <w:ind w:left="928"/>
        <w:rPr>
          <w:b/>
        </w:rPr>
      </w:pPr>
    </w:p>
    <w:p w14:paraId="312C3B7C" w14:textId="77777777" w:rsidR="008025CA" w:rsidRDefault="008025CA" w:rsidP="008025CA">
      <w:pPr>
        <w:pStyle w:val="Akapitzlist"/>
        <w:tabs>
          <w:tab w:val="left" w:pos="994"/>
        </w:tabs>
        <w:ind w:left="928"/>
        <w:rPr>
          <w:b/>
        </w:rPr>
      </w:pPr>
    </w:p>
    <w:p w14:paraId="08F2DD5D" w14:textId="77777777" w:rsidR="008025CA" w:rsidRDefault="008025CA" w:rsidP="008025CA">
      <w:pPr>
        <w:pStyle w:val="Akapitzlist"/>
        <w:tabs>
          <w:tab w:val="left" w:pos="994"/>
        </w:tabs>
        <w:ind w:left="928"/>
        <w:rPr>
          <w:b/>
        </w:rPr>
      </w:pPr>
    </w:p>
    <w:p w14:paraId="6823000A" w14:textId="77777777" w:rsidR="008025CA" w:rsidRDefault="008025CA" w:rsidP="008025CA">
      <w:pPr>
        <w:pStyle w:val="Akapitzlist"/>
        <w:tabs>
          <w:tab w:val="left" w:pos="994"/>
        </w:tabs>
        <w:ind w:left="928"/>
        <w:rPr>
          <w:b/>
        </w:rPr>
      </w:pPr>
    </w:p>
    <w:p w14:paraId="21C575DF" w14:textId="77777777" w:rsidR="008025CA" w:rsidRDefault="008025CA" w:rsidP="008025CA">
      <w:pPr>
        <w:pStyle w:val="Akapitzlist"/>
        <w:tabs>
          <w:tab w:val="left" w:pos="994"/>
        </w:tabs>
        <w:ind w:left="928"/>
        <w:rPr>
          <w:b/>
        </w:rPr>
      </w:pPr>
    </w:p>
    <w:p w14:paraId="2F47B79E" w14:textId="77777777" w:rsidR="008025CA" w:rsidRDefault="008025CA" w:rsidP="008025CA">
      <w:pPr>
        <w:pStyle w:val="Akapitzlist"/>
        <w:tabs>
          <w:tab w:val="left" w:pos="994"/>
        </w:tabs>
        <w:ind w:left="928"/>
        <w:rPr>
          <w:b/>
        </w:rPr>
      </w:pPr>
    </w:p>
    <w:p w14:paraId="6D5BE670" w14:textId="77777777" w:rsidR="008025CA" w:rsidRDefault="008025CA" w:rsidP="008025CA">
      <w:pPr>
        <w:pStyle w:val="Akapitzlist"/>
        <w:tabs>
          <w:tab w:val="left" w:pos="994"/>
        </w:tabs>
        <w:ind w:left="928"/>
        <w:rPr>
          <w:b/>
        </w:rPr>
      </w:pPr>
    </w:p>
    <w:p w14:paraId="79A43FCF" w14:textId="77777777" w:rsidR="008025CA" w:rsidRDefault="008025CA" w:rsidP="008025CA">
      <w:pPr>
        <w:pStyle w:val="Akapitzlist"/>
        <w:tabs>
          <w:tab w:val="left" w:pos="994"/>
        </w:tabs>
        <w:ind w:left="928"/>
        <w:rPr>
          <w:b/>
        </w:rPr>
      </w:pPr>
    </w:p>
    <w:p w14:paraId="2D30E269" w14:textId="77777777" w:rsidR="008025CA" w:rsidRDefault="008025CA" w:rsidP="008025CA">
      <w:pPr>
        <w:pStyle w:val="Akapitzlist"/>
        <w:tabs>
          <w:tab w:val="left" w:pos="994"/>
        </w:tabs>
        <w:ind w:left="928"/>
        <w:rPr>
          <w:b/>
        </w:rPr>
      </w:pPr>
    </w:p>
    <w:p w14:paraId="476A9383" w14:textId="77777777" w:rsidR="008025CA" w:rsidRDefault="008025CA" w:rsidP="008025CA">
      <w:pPr>
        <w:tabs>
          <w:tab w:val="left" w:pos="994"/>
        </w:tabs>
        <w:jc w:val="center"/>
        <w:rPr>
          <w:rFonts w:asciiTheme="minorHAnsi" w:hAnsiTheme="minorHAnsi"/>
          <w:b/>
        </w:rPr>
      </w:pPr>
    </w:p>
    <w:p w14:paraId="5EA9D95C" w14:textId="77777777" w:rsidR="008025CA" w:rsidRPr="001362F1" w:rsidRDefault="008025CA" w:rsidP="008025CA">
      <w:pPr>
        <w:tabs>
          <w:tab w:val="left" w:pos="180"/>
        </w:tabs>
        <w:spacing w:before="120"/>
        <w:jc w:val="center"/>
        <w:rPr>
          <w:rFonts w:asciiTheme="minorHAnsi" w:hAnsiTheme="minorHAnsi"/>
          <w:b/>
        </w:rPr>
      </w:pPr>
      <w:r>
        <w:rPr>
          <w:rFonts w:asciiTheme="minorHAnsi" w:hAnsiTheme="minorHAnsi" w:cstheme="minorHAnsi"/>
          <w:b/>
          <w:bCs/>
          <w:color w:val="000000"/>
        </w:rPr>
        <w:lastRenderedPageBreak/>
        <w:t>§</w:t>
      </w:r>
      <w:r>
        <w:rPr>
          <w:rFonts w:asciiTheme="minorHAnsi" w:hAnsiTheme="minorHAnsi"/>
          <w:b/>
          <w:bCs/>
          <w:color w:val="000000"/>
        </w:rPr>
        <w:t>4</w:t>
      </w:r>
    </w:p>
    <w:p w14:paraId="35049748" w14:textId="77777777" w:rsidR="008025CA" w:rsidRPr="001E46E2" w:rsidRDefault="008025CA" w:rsidP="008025CA">
      <w:pPr>
        <w:tabs>
          <w:tab w:val="left" w:pos="994"/>
        </w:tabs>
        <w:rPr>
          <w:rFonts w:asciiTheme="minorHAnsi" w:hAnsiTheme="minorHAnsi"/>
          <w:b/>
        </w:rPr>
      </w:pPr>
      <w:r w:rsidRPr="001E46E2">
        <w:rPr>
          <w:rFonts w:asciiTheme="minorHAnsi" w:hAnsiTheme="minorHAnsi"/>
          <w:b/>
        </w:rPr>
        <w:t>1. Wskazania dotyczące montażu odłowni stałych:</w:t>
      </w:r>
    </w:p>
    <w:p w14:paraId="0C2C7E79" w14:textId="77777777" w:rsidR="008025CA" w:rsidRPr="001E46E2" w:rsidRDefault="008025CA" w:rsidP="008025CA">
      <w:pPr>
        <w:tabs>
          <w:tab w:val="left" w:pos="994"/>
        </w:tabs>
        <w:spacing w:after="0"/>
        <w:rPr>
          <w:rFonts w:asciiTheme="minorHAnsi" w:hAnsiTheme="minorHAnsi"/>
        </w:rPr>
      </w:pPr>
      <w:r w:rsidRPr="001E46E2">
        <w:rPr>
          <w:rFonts w:asciiTheme="minorHAnsi" w:hAnsiTheme="minorHAnsi"/>
        </w:rPr>
        <w:t xml:space="preserve">- wymiary 1 panelu: 3,00m x 2,3m, </w:t>
      </w:r>
    </w:p>
    <w:p w14:paraId="21FCAF37" w14:textId="77777777" w:rsidR="008025CA" w:rsidRPr="00270529" w:rsidRDefault="008025CA" w:rsidP="008025CA">
      <w:pPr>
        <w:tabs>
          <w:tab w:val="left" w:pos="994"/>
        </w:tabs>
        <w:rPr>
          <w:rFonts w:asciiTheme="minorHAnsi" w:hAnsiTheme="minorHAnsi"/>
        </w:rPr>
      </w:pPr>
      <w:r w:rsidRPr="001E46E2">
        <w:rPr>
          <w:rFonts w:asciiTheme="minorHAnsi" w:hAnsiTheme="minorHAnsi"/>
        </w:rPr>
        <w:t>- w skład odłowni wchodzą 4 panele pełne, 2 panele ażurowe oraz elementy rękawa i wejści</w:t>
      </w:r>
      <w:r>
        <w:rPr>
          <w:rFonts w:asciiTheme="minorHAnsi" w:hAnsiTheme="minorHAnsi"/>
        </w:rPr>
        <w:t>a z klapa opadającą, 10 słupów.</w:t>
      </w:r>
    </w:p>
    <w:p w14:paraId="75DAA0DA" w14:textId="77777777" w:rsidR="008025CA" w:rsidRPr="001E46E2" w:rsidRDefault="008025CA" w:rsidP="008025CA">
      <w:pPr>
        <w:widowControl w:val="0"/>
        <w:jc w:val="center"/>
        <w:rPr>
          <w:rFonts w:asciiTheme="minorHAnsi" w:eastAsia="Andale Sans UI" w:hAnsiTheme="minorHAnsi"/>
          <w:b/>
          <w:kern w:val="1"/>
          <w:lang w:eastAsia="ar-SA"/>
        </w:rPr>
      </w:pPr>
      <w:r>
        <w:rPr>
          <w:rFonts w:asciiTheme="minorHAnsi" w:hAnsiTheme="minorHAnsi"/>
          <w:noProof/>
          <w:lang w:eastAsia="pl-PL"/>
        </w:rPr>
        <mc:AlternateContent>
          <mc:Choice Requires="wps">
            <w:drawing>
              <wp:anchor distT="45720" distB="45720" distL="114300" distR="114300" simplePos="0" relativeHeight="251706368" behindDoc="0" locked="0" layoutInCell="1" allowOverlap="1" wp14:anchorId="6A9709E5" wp14:editId="3F637666">
                <wp:simplePos x="0" y="0"/>
                <wp:positionH relativeFrom="margin">
                  <wp:posOffset>0</wp:posOffset>
                </wp:positionH>
                <wp:positionV relativeFrom="paragraph">
                  <wp:posOffset>535940</wp:posOffset>
                </wp:positionV>
                <wp:extent cx="6375400" cy="617855"/>
                <wp:effectExtent l="0" t="0" r="0" b="0"/>
                <wp:wrapSquare wrapText="bothSides"/>
                <wp:docPr id="29" name="Pole tekstowe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0" cy="617855"/>
                        </a:xfrm>
                        <a:prstGeom prst="rect">
                          <a:avLst/>
                        </a:prstGeom>
                        <a:solidFill>
                          <a:srgbClr val="FFFFFF"/>
                        </a:solidFill>
                        <a:ln>
                          <a:noFill/>
                        </a:ln>
                      </wps:spPr>
                      <wps:txbx>
                        <w:txbxContent>
                          <w:p w14:paraId="38E34C01" w14:textId="77777777" w:rsidR="008025CA" w:rsidRDefault="008025CA" w:rsidP="008025CA">
                            <w:pPr>
                              <w:jc w:val="both"/>
                            </w:pPr>
                            <w:r>
                              <w:t xml:space="preserve">Do górnej części słupa przymocowane na elementach metalowych deski iglaste grubości minimum 3 cm. Deski muszą być zlokalizowane na całym obwodzie odłowni wewnątrz w sposób zabezpieczający przed wyskakiwaniem dzików.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A9709E5" id="_x0000_t202" coordsize="21600,21600" o:spt="202" path="m,l,21600r21600,l21600,xe">
                <v:stroke joinstyle="miter"/>
                <v:path gradientshapeok="t" o:connecttype="rect"/>
              </v:shapetype>
              <v:shape id="Pole tekstowe 28" o:spid="_x0000_s1026" type="#_x0000_t202" style="position:absolute;left:0;text-align:left;margin-left:0;margin-top:42.2pt;width:502pt;height:48.6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" stroked="f">
                <v:textbox>
                  <w:txbxContent>
                    <w:p w14:paraId="38E34C01" w14:textId="77777777" w:rsidR="008025CA" w:rsidRDefault="008025CA" w:rsidP="008025CA">
                      <w:pPr>
                        <w:jc w:val="both"/>
                      </w:pPr>
                      <w:r>
                        <w:t xml:space="preserve">Do górnej części słupa przymocowane na elementach metalowych deski iglaste grubości minimum 3 cm. Deski muszą być zlokalizowane na całym obwodzie odłowni wewnątrz w sposób zabezpieczający przed wyskakiwaniem dzików.  </w:t>
                      </w:r>
                    </w:p>
                  </w:txbxContent>
                </v:textbox>
                <w10:wrap type="square" anchorx="margin"/>
              </v:shape>
            </w:pict>
          </mc:Fallback>
        </mc:AlternateContent>
      </w:r>
      <w:r w:rsidRPr="001E46E2">
        <w:rPr>
          <w:rFonts w:asciiTheme="minorHAnsi" w:eastAsia="Andale Sans UI" w:hAnsiTheme="minorHAnsi"/>
          <w:b/>
          <w:kern w:val="1"/>
          <w:lang w:eastAsia="ar-SA"/>
        </w:rPr>
        <w:t>RYSUNKI PROJEKTOWE</w:t>
      </w:r>
    </w:p>
    <w:p w14:paraId="5F59BD29" w14:textId="77777777" w:rsidR="008025CA" w:rsidRPr="001E46E2" w:rsidRDefault="008025CA" w:rsidP="008025CA">
      <w:pPr>
        <w:widowControl w:val="0"/>
        <w:spacing w:after="0"/>
        <w:rPr>
          <w:rFonts w:asciiTheme="minorHAnsi" w:eastAsia="Andale Sans UI" w:hAnsiTheme="minorHAnsi"/>
          <w:b/>
          <w:kern w:val="1"/>
          <w:lang w:eastAsia="ar-SA"/>
        </w:rPr>
      </w:pPr>
      <w:r>
        <w:rPr>
          <w:rFonts w:asciiTheme="minorHAnsi" w:hAnsiTheme="minorHAnsi"/>
          <w:noProof/>
          <w:lang w:eastAsia="pl-PL"/>
        </w:rPr>
        <mc:AlternateContent>
          <mc:Choice Requires="wps">
            <w:drawing>
              <wp:anchor distT="0" distB="0" distL="114300" distR="114300" simplePos="0" relativeHeight="251708416" behindDoc="0" locked="0" layoutInCell="1" allowOverlap="1" wp14:anchorId="65C20995" wp14:editId="5FF693DC">
                <wp:simplePos x="0" y="0"/>
                <wp:positionH relativeFrom="column">
                  <wp:posOffset>2287270</wp:posOffset>
                </wp:positionH>
                <wp:positionV relativeFrom="paragraph">
                  <wp:posOffset>1064895</wp:posOffset>
                </wp:positionV>
                <wp:extent cx="3744595" cy="478155"/>
                <wp:effectExtent l="0" t="0" r="8255" b="0"/>
                <wp:wrapNone/>
                <wp:docPr id="28" name="Pole tekstowe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4595" cy="478155"/>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02E7A4D3" w14:textId="77777777" w:rsidR="008025CA" w:rsidRDefault="008025CA" w:rsidP="008025CA">
                            <w:r>
                              <w:t xml:space="preserve">Rygle blokujące klapę po opadnięciu. Dąb 6x12x240 cm . Zabezpieczenie śrubami uniemożliwiającymi wyjęcie z obejm.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20995" id="Pole tekstowe 27" o:spid="_x0000_s1027" type="#_x0000_t202" style="position:absolute;margin-left:180.1pt;margin-top:83.85pt;width:294.85pt;height:37.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" fillcolor="window" strokeweight=".25pt">
                <v:path arrowok="t"/>
                <v:textbox>
                  <w:txbxContent>
                    <w:p w14:paraId="02E7A4D3" w14:textId="77777777" w:rsidR="008025CA" w:rsidRDefault="008025CA" w:rsidP="008025CA">
                      <w:r>
                        <w:t xml:space="preserve">Rygle blokujące klapę po opadnięciu. Dąb 6x12x240 cm . Zabezpieczenie śrubami uniemożliwiającymi wyjęcie z obejm. </w:t>
                      </w:r>
                    </w:p>
                  </w:txbxContent>
                </v:textbox>
              </v:shape>
            </w:pict>
          </mc:Fallback>
        </mc:AlternateContent>
      </w:r>
      <w:r w:rsidRPr="001E46E2">
        <w:rPr>
          <w:rFonts w:asciiTheme="minorHAnsi" w:eastAsia="Andale Sans UI" w:hAnsiTheme="minorHAnsi"/>
          <w:b/>
          <w:kern w:val="1"/>
          <w:lang w:eastAsia="ar-SA"/>
        </w:rPr>
        <w:t>Odłownia kompletna:</w:t>
      </w:r>
    </w:p>
    <w:p w14:paraId="10BAB260" w14:textId="77777777" w:rsidR="008025CA" w:rsidRPr="001E46E2" w:rsidRDefault="008025CA" w:rsidP="008025CA">
      <w:pPr>
        <w:widowControl w:val="0"/>
        <w:rPr>
          <w:rFonts w:asciiTheme="minorHAnsi" w:eastAsia="Andale Sans UI" w:hAnsiTheme="minorHAnsi"/>
          <w:b/>
          <w:kern w:val="1"/>
          <w:lang w:eastAsia="ar-SA"/>
        </w:rPr>
      </w:pPr>
      <w:r w:rsidRPr="001E46E2">
        <w:rPr>
          <w:rFonts w:asciiTheme="minorHAnsi" w:eastAsia="Andale Sans UI" w:hAnsiTheme="minorHAnsi"/>
          <w:b/>
          <w:kern w:val="1"/>
          <w:lang w:eastAsia="ar-SA"/>
        </w:rPr>
        <w:t xml:space="preserve"> </w:t>
      </w:r>
    </w:p>
    <w:p w14:paraId="6559D69A" w14:textId="77777777" w:rsidR="008025CA" w:rsidRPr="001E46E2" w:rsidRDefault="008025CA" w:rsidP="008025CA">
      <w:pPr>
        <w:widowControl w:val="0"/>
        <w:rPr>
          <w:rFonts w:asciiTheme="minorHAnsi" w:eastAsia="Andale Sans UI" w:hAnsiTheme="minorHAnsi"/>
          <w:b/>
          <w:kern w:val="1"/>
          <w:lang w:eastAsia="ar-SA"/>
        </w:rPr>
      </w:pPr>
      <w:r w:rsidRPr="001E46E2">
        <w:rPr>
          <w:rFonts w:asciiTheme="minorHAnsi" w:hAnsiTheme="minorHAnsi"/>
          <w:noProof/>
          <w:lang w:eastAsia="pl-PL"/>
        </w:rPr>
        <w:drawing>
          <wp:anchor distT="0" distB="0" distL="114300" distR="114300" simplePos="0" relativeHeight="251707392" behindDoc="1" locked="0" layoutInCell="1" allowOverlap="1" wp14:anchorId="11934CFF" wp14:editId="3BEBE667">
            <wp:simplePos x="0" y="0"/>
            <wp:positionH relativeFrom="margin">
              <wp:posOffset>-123190</wp:posOffset>
            </wp:positionH>
            <wp:positionV relativeFrom="paragraph">
              <wp:posOffset>20955</wp:posOffset>
            </wp:positionV>
            <wp:extent cx="4547870" cy="5360035"/>
            <wp:effectExtent l="19050" t="0" r="5080" b="0"/>
            <wp:wrapTight wrapText="bothSides">
              <wp:wrapPolygon edited="0">
                <wp:start x="-90" y="0"/>
                <wp:lineTo x="-90" y="21495"/>
                <wp:lineTo x="21624" y="21495"/>
                <wp:lineTo x="21624" y="0"/>
                <wp:lineTo x="-90" y="0"/>
              </wp:wrapPolygon>
            </wp:wrapTight>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547870" cy="5360035"/>
                    </a:xfrm>
                    <a:prstGeom prst="rect">
                      <a:avLst/>
                    </a:prstGeom>
                    <a:noFill/>
                    <a:ln>
                      <a:noFill/>
                    </a:ln>
                  </pic:spPr>
                </pic:pic>
              </a:graphicData>
            </a:graphic>
          </wp:anchor>
        </w:drawing>
      </w:r>
    </w:p>
    <w:p w14:paraId="428AC7F5" w14:textId="77777777" w:rsidR="008025CA" w:rsidRPr="001E46E2" w:rsidRDefault="008025CA" w:rsidP="008025CA">
      <w:pPr>
        <w:widowControl w:val="0"/>
        <w:rPr>
          <w:rFonts w:asciiTheme="minorHAnsi" w:eastAsia="Andale Sans UI" w:hAnsiTheme="minorHAnsi"/>
          <w:b/>
          <w:kern w:val="1"/>
          <w:lang w:eastAsia="ar-SA"/>
        </w:rPr>
      </w:pPr>
    </w:p>
    <w:p w14:paraId="6125DF10" w14:textId="77777777" w:rsidR="008025CA" w:rsidRPr="001E46E2" w:rsidRDefault="008025CA" w:rsidP="008025CA">
      <w:pPr>
        <w:widowControl w:val="0"/>
        <w:rPr>
          <w:rFonts w:asciiTheme="minorHAnsi" w:eastAsia="Andale Sans UI" w:hAnsiTheme="minorHAnsi"/>
          <w:b/>
          <w:kern w:val="1"/>
          <w:lang w:eastAsia="ar-SA"/>
        </w:rPr>
      </w:pPr>
      <w:r>
        <w:rPr>
          <w:rFonts w:asciiTheme="minorHAnsi" w:hAnsiTheme="minorHAnsi"/>
          <w:noProof/>
          <w:lang w:eastAsia="pl-PL"/>
        </w:rPr>
        <mc:AlternateContent>
          <mc:Choice Requires="wps">
            <w:drawing>
              <wp:anchor distT="0" distB="0" distL="114300" distR="114300" simplePos="0" relativeHeight="251709440" behindDoc="0" locked="0" layoutInCell="1" allowOverlap="1" wp14:anchorId="4A14C375" wp14:editId="199B4629">
                <wp:simplePos x="0" y="0"/>
                <wp:positionH relativeFrom="margin">
                  <wp:posOffset>3745865</wp:posOffset>
                </wp:positionH>
                <wp:positionV relativeFrom="paragraph">
                  <wp:posOffset>161290</wp:posOffset>
                </wp:positionV>
                <wp:extent cx="2406015" cy="457200"/>
                <wp:effectExtent l="0" t="0" r="0" b="0"/>
                <wp:wrapNone/>
                <wp:docPr id="27" name="Pole tekstowe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6015" cy="457200"/>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0BAAD9B2" w14:textId="77777777" w:rsidR="008025CA" w:rsidRDefault="008025CA" w:rsidP="008025CA">
                            <w:r>
                              <w:t>4 obejmy stalowe 4 mm mocowane na śruby z podkładką 25x8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4C375" id="Pole tekstowe 25" o:spid="_x0000_s1028" type="#_x0000_t202" style="position:absolute;margin-left:294.95pt;margin-top:12.7pt;width:189.45pt;height:36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" fillcolor="window" strokeweight=".25pt">
                <v:path arrowok="t"/>
                <v:textbox>
                  <w:txbxContent>
                    <w:p w14:paraId="0BAAD9B2" w14:textId="77777777" w:rsidR="008025CA" w:rsidRDefault="008025CA" w:rsidP="008025CA">
                      <w:r>
                        <w:t>4 obejmy stalowe 4 mm mocowane na śruby z podkładką 25x8 cm</w:t>
                      </w:r>
                    </w:p>
                  </w:txbxContent>
                </v:textbox>
                <w10:wrap anchorx="margin"/>
              </v:shape>
            </w:pict>
          </mc:Fallback>
        </mc:AlternateContent>
      </w:r>
    </w:p>
    <w:p w14:paraId="04EB5995" w14:textId="77777777" w:rsidR="008025CA" w:rsidRPr="001E46E2" w:rsidRDefault="008025CA" w:rsidP="008025CA">
      <w:pPr>
        <w:widowControl w:val="0"/>
        <w:rPr>
          <w:rFonts w:asciiTheme="minorHAnsi" w:eastAsia="Andale Sans UI" w:hAnsiTheme="minorHAnsi"/>
          <w:b/>
          <w:kern w:val="1"/>
          <w:lang w:eastAsia="ar-SA"/>
        </w:rPr>
      </w:pPr>
    </w:p>
    <w:p w14:paraId="53D86AC4" w14:textId="77777777" w:rsidR="008025CA" w:rsidRPr="001E46E2" w:rsidRDefault="008025CA" w:rsidP="008025CA">
      <w:pPr>
        <w:widowControl w:val="0"/>
        <w:rPr>
          <w:rFonts w:asciiTheme="minorHAnsi" w:eastAsia="Andale Sans UI" w:hAnsiTheme="minorHAnsi"/>
          <w:b/>
          <w:kern w:val="1"/>
          <w:lang w:eastAsia="ar-SA"/>
        </w:rPr>
      </w:pPr>
    </w:p>
    <w:p w14:paraId="3084BF8A" w14:textId="77777777" w:rsidR="008025CA" w:rsidRPr="001E46E2" w:rsidRDefault="008025CA" w:rsidP="008025CA">
      <w:pPr>
        <w:widowControl w:val="0"/>
        <w:rPr>
          <w:rFonts w:asciiTheme="minorHAnsi" w:eastAsia="Andale Sans UI" w:hAnsiTheme="minorHAnsi"/>
          <w:b/>
          <w:kern w:val="1"/>
          <w:lang w:eastAsia="ar-SA"/>
        </w:rPr>
      </w:pPr>
      <w:r>
        <w:rPr>
          <w:rFonts w:asciiTheme="minorHAnsi" w:hAnsiTheme="minorHAnsi"/>
          <w:noProof/>
          <w:lang w:eastAsia="pl-PL"/>
        </w:rPr>
        <mc:AlternateContent>
          <mc:Choice Requires="wps">
            <w:drawing>
              <wp:anchor distT="0" distB="0" distL="114300" distR="114300" simplePos="0" relativeHeight="251712512" behindDoc="0" locked="0" layoutInCell="1" allowOverlap="1" wp14:anchorId="74DF4086" wp14:editId="33BB4646">
                <wp:simplePos x="0" y="0"/>
                <wp:positionH relativeFrom="margin">
                  <wp:align>left</wp:align>
                </wp:positionH>
                <wp:positionV relativeFrom="paragraph">
                  <wp:posOffset>17780</wp:posOffset>
                </wp:positionV>
                <wp:extent cx="845820" cy="778510"/>
                <wp:effectExtent l="0" t="0" r="0" b="2540"/>
                <wp:wrapNone/>
                <wp:docPr id="22" name="Pole tekstowe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5820" cy="778510"/>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346E2722" w14:textId="77777777" w:rsidR="008025CA" w:rsidRDefault="008025CA" w:rsidP="008025CA">
                            <w:r>
                              <w:t>Dąb</w:t>
                            </w:r>
                            <w:r>
                              <w:br/>
                              <w:t xml:space="preserve"> 6x12 cm dł. 240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F4086" id="Pole tekstowe 22" o:spid="_x0000_s1029" type="#_x0000_t202" style="position:absolute;margin-left:0;margin-top:1.4pt;width:66.6pt;height:61.3pt;z-index:251712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" fillcolor="window" strokeweight=".25pt">
                <v:path arrowok="t"/>
                <v:textbox>
                  <w:txbxContent>
                    <w:p w14:paraId="346E2722" w14:textId="77777777" w:rsidR="008025CA" w:rsidRDefault="008025CA" w:rsidP="008025CA">
                      <w:r>
                        <w:t>Dąb</w:t>
                      </w:r>
                      <w:r>
                        <w:br/>
                        <w:t xml:space="preserve"> 6x12 cm dł. 240 cm</w:t>
                      </w:r>
                    </w:p>
                  </w:txbxContent>
                </v:textbox>
                <w10:wrap anchorx="margin"/>
              </v:shape>
            </w:pict>
          </mc:Fallback>
        </mc:AlternateContent>
      </w:r>
    </w:p>
    <w:p w14:paraId="6FB4DEE8" w14:textId="77777777" w:rsidR="008025CA" w:rsidRPr="001E46E2" w:rsidRDefault="008025CA" w:rsidP="008025CA">
      <w:pPr>
        <w:widowControl w:val="0"/>
        <w:rPr>
          <w:rFonts w:asciiTheme="minorHAnsi" w:eastAsia="Andale Sans UI" w:hAnsiTheme="minorHAnsi"/>
          <w:b/>
          <w:kern w:val="1"/>
          <w:lang w:eastAsia="ar-SA"/>
        </w:rPr>
      </w:pPr>
    </w:p>
    <w:p w14:paraId="08D858F4" w14:textId="77777777" w:rsidR="008025CA" w:rsidRPr="001E46E2" w:rsidRDefault="008025CA" w:rsidP="008025CA">
      <w:pPr>
        <w:widowControl w:val="0"/>
        <w:rPr>
          <w:rFonts w:asciiTheme="minorHAnsi" w:eastAsia="Andale Sans UI" w:hAnsiTheme="minorHAnsi"/>
          <w:b/>
          <w:kern w:val="1"/>
          <w:lang w:eastAsia="ar-SA"/>
        </w:rPr>
      </w:pPr>
    </w:p>
    <w:p w14:paraId="6ED9470E" w14:textId="77777777" w:rsidR="008025CA" w:rsidRPr="001E46E2" w:rsidRDefault="008025CA" w:rsidP="008025CA">
      <w:pPr>
        <w:widowControl w:val="0"/>
        <w:rPr>
          <w:rFonts w:asciiTheme="minorHAnsi" w:eastAsia="Andale Sans UI" w:hAnsiTheme="minorHAnsi"/>
          <w:b/>
          <w:kern w:val="1"/>
          <w:lang w:eastAsia="ar-SA"/>
        </w:rPr>
      </w:pPr>
    </w:p>
    <w:p w14:paraId="2087C9B1" w14:textId="77777777" w:rsidR="008025CA" w:rsidRPr="001E46E2" w:rsidRDefault="008025CA" w:rsidP="008025CA">
      <w:pPr>
        <w:widowControl w:val="0"/>
        <w:rPr>
          <w:rFonts w:asciiTheme="minorHAnsi" w:eastAsia="Andale Sans UI" w:hAnsiTheme="minorHAnsi"/>
          <w:b/>
          <w:kern w:val="1"/>
          <w:lang w:eastAsia="ar-SA"/>
        </w:rPr>
      </w:pPr>
      <w:r>
        <w:rPr>
          <w:rFonts w:asciiTheme="minorHAnsi" w:hAnsiTheme="minorHAnsi"/>
          <w:noProof/>
          <w:lang w:eastAsia="pl-PL"/>
        </w:rPr>
        <mc:AlternateContent>
          <mc:Choice Requires="wps">
            <w:drawing>
              <wp:anchor distT="0" distB="0" distL="114300" distR="114300" simplePos="0" relativeHeight="251711488" behindDoc="0" locked="0" layoutInCell="1" allowOverlap="1" wp14:anchorId="3283ACFE" wp14:editId="009063A5">
                <wp:simplePos x="0" y="0"/>
                <wp:positionH relativeFrom="margin">
                  <wp:posOffset>3745865</wp:posOffset>
                </wp:positionH>
                <wp:positionV relativeFrom="paragraph">
                  <wp:posOffset>43180</wp:posOffset>
                </wp:positionV>
                <wp:extent cx="2438400" cy="272415"/>
                <wp:effectExtent l="0" t="0" r="0" b="0"/>
                <wp:wrapNone/>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0" cy="272415"/>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00E006EF" w14:textId="77777777" w:rsidR="008025CA" w:rsidRDefault="008025CA" w:rsidP="008025CA">
                            <w:r>
                              <w:t>Zawiasy klapy odłowni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3ACFE" id="Pole tekstowe 19" o:spid="_x0000_s1030" type="#_x0000_t202" style="position:absolute;margin-left:294.95pt;margin-top:3.4pt;width:192pt;height:21.4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" fillcolor="window" strokeweight=".25pt">
                <v:path arrowok="t"/>
                <v:textbox>
                  <w:txbxContent>
                    <w:p w14:paraId="00E006EF" w14:textId="77777777" w:rsidR="008025CA" w:rsidRDefault="008025CA" w:rsidP="008025CA">
                      <w:r>
                        <w:t>Zawiasy klapy odłowni</w:t>
                      </w:r>
                    </w:p>
                  </w:txbxContent>
                </v:textbox>
                <w10:wrap anchorx="margin"/>
              </v:shape>
            </w:pict>
          </mc:Fallback>
        </mc:AlternateContent>
      </w:r>
    </w:p>
    <w:p w14:paraId="14514A78" w14:textId="77777777" w:rsidR="008025CA" w:rsidRPr="001E46E2" w:rsidRDefault="008025CA" w:rsidP="008025CA">
      <w:pPr>
        <w:widowControl w:val="0"/>
        <w:rPr>
          <w:rFonts w:asciiTheme="minorHAnsi" w:eastAsia="Andale Sans UI" w:hAnsiTheme="minorHAnsi"/>
          <w:b/>
          <w:kern w:val="1"/>
          <w:lang w:eastAsia="ar-SA"/>
        </w:rPr>
      </w:pPr>
    </w:p>
    <w:p w14:paraId="0DA295CB" w14:textId="77777777" w:rsidR="008025CA" w:rsidRPr="001E46E2" w:rsidRDefault="008025CA" w:rsidP="008025CA">
      <w:pPr>
        <w:widowControl w:val="0"/>
        <w:rPr>
          <w:rFonts w:asciiTheme="minorHAnsi" w:eastAsia="Andale Sans UI" w:hAnsiTheme="minorHAnsi"/>
          <w:b/>
          <w:kern w:val="1"/>
          <w:lang w:eastAsia="ar-SA"/>
        </w:rPr>
      </w:pPr>
      <w:r>
        <w:rPr>
          <w:rFonts w:asciiTheme="minorHAnsi" w:hAnsiTheme="minorHAnsi"/>
          <w:noProof/>
          <w:lang w:eastAsia="pl-PL"/>
        </w:rPr>
        <mc:AlternateContent>
          <mc:Choice Requires="wps">
            <w:drawing>
              <wp:anchor distT="0" distB="0" distL="114300" distR="114300" simplePos="0" relativeHeight="251714560" behindDoc="0" locked="0" layoutInCell="1" allowOverlap="1" wp14:anchorId="3E4B5C7A" wp14:editId="6C277C40">
                <wp:simplePos x="0" y="0"/>
                <wp:positionH relativeFrom="margin">
                  <wp:posOffset>3549650</wp:posOffset>
                </wp:positionH>
                <wp:positionV relativeFrom="paragraph">
                  <wp:posOffset>47625</wp:posOffset>
                </wp:positionV>
                <wp:extent cx="2482215" cy="675005"/>
                <wp:effectExtent l="0" t="0" r="0" b="0"/>
                <wp:wrapNone/>
                <wp:docPr id="16" name="Pole tekstow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2215" cy="675005"/>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2D769CE9" w14:textId="77777777" w:rsidR="008025CA" w:rsidRDefault="008025CA" w:rsidP="008025CA">
                            <w:r>
                              <w:t>Płaskowniki mocujące ścianę do słupów mocowane na drewnowkręty ośmiokątne hartowane.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B5C7A" id="Pole tekstowe 16" o:spid="_x0000_s1031" type="#_x0000_t202" style="position:absolute;margin-left:279.5pt;margin-top:3.75pt;width:195.45pt;height:53.1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" fillcolor="window" strokeweight=".25pt">
                <v:path arrowok="t"/>
                <v:textbox>
                  <w:txbxContent>
                    <w:p w14:paraId="2D769CE9" w14:textId="77777777" w:rsidR="008025CA" w:rsidRDefault="008025CA" w:rsidP="008025CA">
                      <w:r>
                        <w:t>Płaskowniki mocujące ścianę do słupów mocowane na drewnowkręty ośmiokątne hartowane.</w:t>
                      </w:r>
                    </w:p>
                  </w:txbxContent>
                </v:textbox>
                <w10:wrap anchorx="margin"/>
              </v:shape>
            </w:pict>
          </mc:Fallback>
        </mc:AlternateContent>
      </w:r>
    </w:p>
    <w:p w14:paraId="31594911" w14:textId="77777777" w:rsidR="008025CA" w:rsidRPr="001E46E2" w:rsidRDefault="008025CA" w:rsidP="008025CA">
      <w:pPr>
        <w:widowControl w:val="0"/>
        <w:rPr>
          <w:rFonts w:asciiTheme="minorHAnsi" w:eastAsia="Andale Sans UI" w:hAnsiTheme="minorHAnsi"/>
          <w:b/>
          <w:kern w:val="1"/>
          <w:lang w:eastAsia="ar-SA"/>
        </w:rPr>
      </w:pPr>
    </w:p>
    <w:p w14:paraId="4954CD1E" w14:textId="77777777" w:rsidR="008025CA" w:rsidRPr="001E46E2" w:rsidRDefault="008025CA" w:rsidP="008025CA">
      <w:pPr>
        <w:widowControl w:val="0"/>
        <w:rPr>
          <w:rFonts w:asciiTheme="minorHAnsi" w:eastAsia="Andale Sans UI" w:hAnsiTheme="minorHAnsi"/>
          <w:b/>
          <w:kern w:val="1"/>
          <w:lang w:eastAsia="ar-SA"/>
        </w:rPr>
      </w:pPr>
    </w:p>
    <w:p w14:paraId="554DDDBA" w14:textId="77777777" w:rsidR="008025CA" w:rsidRPr="001E46E2" w:rsidRDefault="008025CA" w:rsidP="008025CA">
      <w:pPr>
        <w:jc w:val="both"/>
        <w:rPr>
          <w:rFonts w:asciiTheme="minorHAnsi" w:hAnsiTheme="minorHAnsi"/>
        </w:rPr>
      </w:pPr>
    </w:p>
    <w:p w14:paraId="273FFCA4" w14:textId="77777777" w:rsidR="008025CA" w:rsidRPr="001E46E2" w:rsidRDefault="008025CA" w:rsidP="008025CA">
      <w:pPr>
        <w:jc w:val="both"/>
        <w:rPr>
          <w:rFonts w:asciiTheme="minorHAnsi" w:hAnsiTheme="minorHAnsi"/>
        </w:rPr>
      </w:pPr>
      <w:r>
        <w:rPr>
          <w:rFonts w:asciiTheme="minorHAnsi" w:hAnsiTheme="minorHAnsi"/>
          <w:noProof/>
          <w:lang w:eastAsia="pl-PL"/>
        </w:rPr>
        <mc:AlternateContent>
          <mc:Choice Requires="wps">
            <w:drawing>
              <wp:anchor distT="0" distB="0" distL="114300" distR="114300" simplePos="0" relativeHeight="251710464" behindDoc="0" locked="0" layoutInCell="1" allowOverlap="1" wp14:anchorId="41D696F1" wp14:editId="60696069">
                <wp:simplePos x="0" y="0"/>
                <wp:positionH relativeFrom="margin">
                  <wp:posOffset>3498850</wp:posOffset>
                </wp:positionH>
                <wp:positionV relativeFrom="paragraph">
                  <wp:posOffset>140335</wp:posOffset>
                </wp:positionV>
                <wp:extent cx="2948305" cy="584835"/>
                <wp:effectExtent l="0" t="0" r="4445" b="5715"/>
                <wp:wrapNone/>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8305" cy="584835"/>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3A6E5A92" w14:textId="77777777" w:rsidR="008025CA" w:rsidRDefault="008025CA" w:rsidP="008025CA">
                            <w:r>
                              <w:t>Słupy dębowe średnicy 17-20</w:t>
                            </w:r>
                            <w:r w:rsidRPr="0017131A">
                              <w:t xml:space="preserve"> cm łącznie 10 sztuk długości 350 cm w części podziemnej (100 cm) pozbawione części bielastej.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696F1" id="Pole tekstowe 15" o:spid="_x0000_s1032" type="#_x0000_t202" style="position:absolute;left:0;text-align:left;margin-left:275.5pt;margin-top:11.05pt;width:232.15pt;height:46.0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" fillcolor="window" strokeweight=".25pt">
                <v:path arrowok="t"/>
                <v:textbox>
                  <w:txbxContent>
                    <w:p w14:paraId="3A6E5A92" w14:textId="77777777" w:rsidR="008025CA" w:rsidRDefault="008025CA" w:rsidP="008025CA">
                      <w:r>
                        <w:t>Słupy dębowe średnicy 17-20</w:t>
                      </w:r>
                      <w:r w:rsidRPr="0017131A">
                        <w:t xml:space="preserve"> cm łącznie 10 sztuk długości 350 cm w części podziemnej (100 cm) pozbawione części bielastej.</w:t>
                      </w:r>
                    </w:p>
                  </w:txbxContent>
                </v:textbox>
                <w10:wrap anchorx="margin"/>
              </v:shape>
            </w:pict>
          </mc:Fallback>
        </mc:AlternateContent>
      </w:r>
    </w:p>
    <w:p w14:paraId="5CCBF1C6" w14:textId="77777777" w:rsidR="008025CA" w:rsidRPr="001E46E2" w:rsidRDefault="008025CA" w:rsidP="008025CA">
      <w:pPr>
        <w:jc w:val="both"/>
        <w:rPr>
          <w:rFonts w:asciiTheme="minorHAnsi" w:hAnsiTheme="minorHAnsi"/>
        </w:rPr>
      </w:pPr>
    </w:p>
    <w:p w14:paraId="17071CBD" w14:textId="77777777" w:rsidR="008025CA" w:rsidRPr="001E46E2" w:rsidRDefault="008025CA" w:rsidP="008025CA">
      <w:pPr>
        <w:jc w:val="both"/>
        <w:rPr>
          <w:rFonts w:asciiTheme="minorHAnsi" w:hAnsiTheme="minorHAnsi"/>
        </w:rPr>
      </w:pPr>
    </w:p>
    <w:p w14:paraId="06E6300B" w14:textId="77777777" w:rsidR="008025CA" w:rsidRPr="001E46E2" w:rsidRDefault="008025CA" w:rsidP="008025CA">
      <w:pPr>
        <w:jc w:val="both"/>
        <w:rPr>
          <w:rFonts w:asciiTheme="minorHAnsi" w:hAnsiTheme="minorHAnsi"/>
        </w:rPr>
      </w:pPr>
      <w:r>
        <w:rPr>
          <w:rFonts w:asciiTheme="minorHAnsi" w:hAnsiTheme="minorHAnsi"/>
          <w:noProof/>
          <w:lang w:eastAsia="pl-PL"/>
        </w:rPr>
        <mc:AlternateContent>
          <mc:Choice Requires="wps">
            <w:drawing>
              <wp:anchor distT="0" distB="0" distL="114300" distR="114300" simplePos="0" relativeHeight="251713536" behindDoc="0" locked="0" layoutInCell="1" allowOverlap="1" wp14:anchorId="45A47336" wp14:editId="50E4BB01">
                <wp:simplePos x="0" y="0"/>
                <wp:positionH relativeFrom="margin">
                  <wp:posOffset>-253365</wp:posOffset>
                </wp:positionH>
                <wp:positionV relativeFrom="paragraph">
                  <wp:posOffset>301625</wp:posOffset>
                </wp:positionV>
                <wp:extent cx="6637655" cy="1152525"/>
                <wp:effectExtent l="0" t="0" r="10795" b="28575"/>
                <wp:wrapNone/>
                <wp:docPr id="17" name="Pole tekstow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7655" cy="1152525"/>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3695580D" w14:textId="77777777" w:rsidR="008025CA" w:rsidRDefault="008025CA" w:rsidP="008025CA">
                            <w:pPr>
                              <w:jc w:val="both"/>
                            </w:pPr>
                            <w:r>
                              <w:t xml:space="preserve">Części nadziemne odłowni powinny być wykonane z desek dębowych 3 cm w układzie pionowym </w:t>
                            </w:r>
                            <w:r>
                              <w:br/>
                              <w:t xml:space="preserve">(4 ściany 300x250cm, ściana z klapą 200x250cm. Ściana odłowni składa sią z części podziemnej sięgającej 100 cm poniżej poziomu gruntu oraz części nadziemnej o wysokości 250 cm. W części podziemnej od strony wewnętrznej ściana musi być przymocowana do słupów, wykonana z drewna dębowego (deski 3 cm) bez części bielastej. </w:t>
                            </w:r>
                            <w:r>
                              <w:br/>
                              <w:t>W połowie długości ściany podziemnej należy zastosować wzmocnienie pionowe z materiału jak na ścianę podziemną połączone ze ścianą nadziemną. Ściana podziemna musi być wykonana na całym obwodzie odłowni.</w:t>
                            </w:r>
                          </w:p>
                          <w:p w14:paraId="1A5FA95E" w14:textId="77777777" w:rsidR="008025CA" w:rsidRDefault="008025CA" w:rsidP="008025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47336" id="Pole tekstowe 17" o:spid="_x0000_s1033" type="#_x0000_t202" style="position:absolute;left:0;text-align:left;margin-left:-19.95pt;margin-top:23.75pt;width:522.65pt;height:90.7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" fillcolor="window" strokeweight=".25pt">
                <v:path arrowok="t"/>
                <v:textbox>
                  <w:txbxContent>
                    <w:p w14:paraId="3695580D" w14:textId="77777777" w:rsidR="008025CA" w:rsidRDefault="008025CA" w:rsidP="008025CA">
                      <w:pPr>
                        <w:jc w:val="both"/>
                      </w:pPr>
                      <w:r>
                        <w:t xml:space="preserve">Części nadziemne odłowni powinny być wykonane z desek dębowych 3 cm w układzie pionowym </w:t>
                      </w:r>
                      <w:r>
                        <w:br/>
                        <w:t xml:space="preserve">(4 ściany 300x250cm, ściana z klapą 200x250cm. Ściana odłowni składa sią z części podziemnej sięgającej 100 cm poniżej poziomu gruntu oraz części nadziemnej o wysokości 250 cm. W części podziemnej od strony wewnętrznej ściana musi być przymocowana do słupów, wykonana z drewna dębowego (deski 3 cm) bez części bielastej. </w:t>
                      </w:r>
                      <w:r>
                        <w:br/>
                        <w:t>W połowie długości ściany podziemnej należy zastosować wzmocnienie pionowe z materiału jak na ścianę podziemną połączone ze ścianą nadziemną. Ściana podziemna musi być wykonana na całym obwodzie odłowni.</w:t>
                      </w:r>
                    </w:p>
                    <w:p w14:paraId="1A5FA95E" w14:textId="77777777" w:rsidR="008025CA" w:rsidRDefault="008025CA" w:rsidP="008025CA"/>
                  </w:txbxContent>
                </v:textbox>
                <w10:wrap anchorx="margin"/>
              </v:shape>
            </w:pict>
          </mc:Fallback>
        </mc:AlternateContent>
      </w:r>
    </w:p>
    <w:p w14:paraId="47CDBE02" w14:textId="77777777" w:rsidR="008025CA" w:rsidRPr="001E46E2" w:rsidRDefault="008025CA" w:rsidP="008025CA">
      <w:pPr>
        <w:jc w:val="both"/>
        <w:rPr>
          <w:rFonts w:asciiTheme="minorHAnsi" w:hAnsiTheme="minorHAnsi"/>
        </w:rPr>
      </w:pPr>
      <w:r>
        <w:rPr>
          <w:rFonts w:asciiTheme="minorHAnsi" w:hAnsiTheme="minorHAnsi"/>
          <w:noProof/>
          <w:lang w:eastAsia="pl-PL"/>
        </w:rPr>
        <w:lastRenderedPageBreak/>
        <mc:AlternateContent>
          <mc:Choice Requires="wps">
            <w:drawing>
              <wp:anchor distT="0" distB="0" distL="114300" distR="114300" simplePos="0" relativeHeight="251718656" behindDoc="0" locked="0" layoutInCell="1" allowOverlap="1" wp14:anchorId="71E6EDC7" wp14:editId="433CD205">
                <wp:simplePos x="0" y="0"/>
                <wp:positionH relativeFrom="margin">
                  <wp:posOffset>-339090</wp:posOffset>
                </wp:positionH>
                <wp:positionV relativeFrom="paragraph">
                  <wp:posOffset>4482465</wp:posOffset>
                </wp:positionV>
                <wp:extent cx="6141720" cy="409575"/>
                <wp:effectExtent l="0" t="0" r="11430" b="28575"/>
                <wp:wrapNone/>
                <wp:docPr id="24" name="Pole tekstowe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1720" cy="409575"/>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62F128EE" w14:textId="77777777" w:rsidR="008025CA" w:rsidRDefault="008025CA" w:rsidP="008025CA">
                            <w:r>
                              <w:t>Ściana odłowni składa 100 cm poniżej poziomu gruntu oraz  w części nadziemnej 250 cm. Ściana z desek dębowych grubości 3 cm w układzie pionowym w odstępach nie większych niż 7cm.</w:t>
                            </w:r>
                          </w:p>
                          <w:p w14:paraId="58BC0BA0" w14:textId="77777777" w:rsidR="008025CA" w:rsidRDefault="008025CA" w:rsidP="008025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6EDC7" id="Pole tekstowe 24" o:spid="_x0000_s1034" type="#_x0000_t202" style="position:absolute;left:0;text-align:left;margin-left:-26.7pt;margin-top:352.95pt;width:483.6pt;height:32.2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" fillcolor="window" strokeweight=".25pt">
                <v:path arrowok="t"/>
                <v:textbox>
                  <w:txbxContent>
                    <w:p w14:paraId="62F128EE" w14:textId="77777777" w:rsidR="008025CA" w:rsidRDefault="008025CA" w:rsidP="008025CA">
                      <w:r>
                        <w:t>Ściana odłowni składa 100 cm poniżej poziomu gruntu oraz  w części nadziemnej 250 cm. Ściana z desek dębowych grubości 3 cm w układzie pionowym w odstępach nie większych niż 7cm.</w:t>
                      </w:r>
                    </w:p>
                    <w:p w14:paraId="58BC0BA0" w14:textId="77777777" w:rsidR="008025CA" w:rsidRDefault="008025CA" w:rsidP="008025CA"/>
                  </w:txbxContent>
                </v:textbox>
                <w10:wrap anchorx="margin"/>
              </v:shape>
            </w:pict>
          </mc:Fallback>
        </mc:AlternateContent>
      </w:r>
      <w:r>
        <w:rPr>
          <w:rFonts w:asciiTheme="minorHAnsi" w:hAnsiTheme="minorHAnsi"/>
          <w:noProof/>
          <w:lang w:eastAsia="pl-PL"/>
        </w:rPr>
        <mc:AlternateContent>
          <mc:Choice Requires="wps">
            <w:drawing>
              <wp:anchor distT="0" distB="0" distL="114300" distR="114300" simplePos="0" relativeHeight="251719680" behindDoc="0" locked="0" layoutInCell="1" allowOverlap="1" wp14:anchorId="0F51E4DC" wp14:editId="53C573A2">
                <wp:simplePos x="0" y="0"/>
                <wp:positionH relativeFrom="margin">
                  <wp:align>right</wp:align>
                </wp:positionH>
                <wp:positionV relativeFrom="paragraph">
                  <wp:posOffset>3990340</wp:posOffset>
                </wp:positionV>
                <wp:extent cx="1436370" cy="501015"/>
                <wp:effectExtent l="0" t="0" r="0" b="0"/>
                <wp:wrapNone/>
                <wp:docPr id="30" name="Pole tekstowe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6370" cy="501015"/>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4116D8CF" w14:textId="77777777" w:rsidR="008025CA" w:rsidRDefault="008025CA" w:rsidP="008025CA">
                            <w:r>
                              <w:t>Słupy bez części bielastej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1E4DC" id="Pole tekstowe 30" o:spid="_x0000_s1035" type="#_x0000_t202" style="position:absolute;left:0;text-align:left;margin-left:61.9pt;margin-top:314.2pt;width:113.1pt;height:39.45pt;z-index:251719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" fillcolor="window" strokeweight=".25pt">
                <v:path arrowok="t"/>
                <v:textbox>
                  <w:txbxContent>
                    <w:p w14:paraId="4116D8CF" w14:textId="77777777" w:rsidR="008025CA" w:rsidRDefault="008025CA" w:rsidP="008025CA">
                      <w:r>
                        <w:t>Słupy bez części bielastej</w:t>
                      </w:r>
                    </w:p>
                  </w:txbxContent>
                </v:textbox>
                <w10:wrap anchorx="margin"/>
              </v:shape>
            </w:pict>
          </mc:Fallback>
        </mc:AlternateContent>
      </w:r>
      <w:r>
        <w:rPr>
          <w:rFonts w:asciiTheme="minorHAnsi" w:hAnsiTheme="minorHAnsi"/>
          <w:noProof/>
          <w:lang w:eastAsia="pl-PL"/>
        </w:rPr>
        <mc:AlternateContent>
          <mc:Choice Requires="wps">
            <w:drawing>
              <wp:anchor distT="0" distB="0" distL="114300" distR="114300" simplePos="0" relativeHeight="251717632" behindDoc="0" locked="0" layoutInCell="1" allowOverlap="1" wp14:anchorId="58F1F208" wp14:editId="54DEF120">
                <wp:simplePos x="0" y="0"/>
                <wp:positionH relativeFrom="margin">
                  <wp:align>right</wp:align>
                </wp:positionH>
                <wp:positionV relativeFrom="paragraph">
                  <wp:posOffset>2379345</wp:posOffset>
                </wp:positionV>
                <wp:extent cx="1806575" cy="1600200"/>
                <wp:effectExtent l="0" t="0" r="3175" b="0"/>
                <wp:wrapNone/>
                <wp:docPr id="23" name="Pole tekstowe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6575" cy="1600200"/>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24885551" w14:textId="77777777" w:rsidR="008025CA" w:rsidRDefault="008025CA" w:rsidP="008025CA">
                            <w:r>
                              <w:t xml:space="preserve">Siatka z drutu ocynkowanego grubości minimum 4 mm i średnicy oczka nie większej niż 65mm  mocowana na stałe do ramy z kątownika oraz do desek co 20 cm.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1F208" id="Pole tekstowe 23" o:spid="_x0000_s1036" type="#_x0000_t202" style="position:absolute;left:0;text-align:left;margin-left:91.05pt;margin-top:187.35pt;width:142.25pt;height:126pt;z-index:251717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" fillcolor="window" strokeweight=".25pt">
                <v:path arrowok="t"/>
                <v:textbox>
                  <w:txbxContent>
                    <w:p w14:paraId="24885551" w14:textId="77777777" w:rsidR="008025CA" w:rsidRDefault="008025CA" w:rsidP="008025CA">
                      <w:r>
                        <w:t xml:space="preserve">Siatka z drutu ocynkowanego grubości minimum 4 mm i średnicy oczka nie większej niż 65mm  mocowana na stałe do ramy z kątownika oraz do desek co 20 cm. </w:t>
                      </w:r>
                    </w:p>
                  </w:txbxContent>
                </v:textbox>
                <w10:wrap anchorx="margin"/>
              </v:shape>
            </w:pict>
          </mc:Fallback>
        </mc:AlternateContent>
      </w:r>
      <w:r>
        <w:rPr>
          <w:rFonts w:asciiTheme="minorHAnsi" w:hAnsiTheme="minorHAnsi"/>
          <w:noProof/>
          <w:lang w:eastAsia="pl-PL"/>
        </w:rPr>
        <mc:AlternateContent>
          <mc:Choice Requires="wps">
            <w:drawing>
              <wp:anchor distT="0" distB="0" distL="114300" distR="114300" simplePos="0" relativeHeight="251716608" behindDoc="0" locked="0" layoutInCell="1" allowOverlap="1" wp14:anchorId="07D538C3" wp14:editId="19EF460B">
                <wp:simplePos x="0" y="0"/>
                <wp:positionH relativeFrom="margin">
                  <wp:posOffset>4217035</wp:posOffset>
                </wp:positionH>
                <wp:positionV relativeFrom="paragraph">
                  <wp:posOffset>2014220</wp:posOffset>
                </wp:positionV>
                <wp:extent cx="1009650" cy="266700"/>
                <wp:effectExtent l="0" t="0" r="0" b="0"/>
                <wp:wrapNone/>
                <wp:docPr id="21" name="Pole tekstow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0" cy="266700"/>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1D3DCF48" w14:textId="77777777" w:rsidR="008025CA" w:rsidRDefault="008025CA" w:rsidP="008025CA">
                            <w:r>
                              <w:t>Słupy dębowe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538C3" id="Pole tekstowe 21" o:spid="_x0000_s1037" type="#_x0000_t202" style="position:absolute;left:0;text-align:left;margin-left:332.05pt;margin-top:158.6pt;width:79.5pt;height:21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" fillcolor="window" strokeweight=".25pt">
                <v:path arrowok="t"/>
                <v:textbox>
                  <w:txbxContent>
                    <w:p w14:paraId="1D3DCF48" w14:textId="77777777" w:rsidR="008025CA" w:rsidRDefault="008025CA" w:rsidP="008025CA">
                      <w:r>
                        <w:t>Słupy dębowe</w:t>
                      </w:r>
                    </w:p>
                  </w:txbxContent>
                </v:textbox>
                <w10:wrap anchorx="margin"/>
              </v:shape>
            </w:pict>
          </mc:Fallback>
        </mc:AlternateContent>
      </w:r>
      <w:r>
        <w:rPr>
          <w:rFonts w:asciiTheme="minorHAnsi" w:hAnsiTheme="minorHAnsi"/>
          <w:noProof/>
          <w:lang w:eastAsia="pl-PL"/>
        </w:rPr>
        <mc:AlternateContent>
          <mc:Choice Requires="wps">
            <w:drawing>
              <wp:anchor distT="0" distB="0" distL="114300" distR="114300" simplePos="0" relativeHeight="251715584" behindDoc="0" locked="0" layoutInCell="1" allowOverlap="1" wp14:anchorId="0B5EC620" wp14:editId="4DE380F5">
                <wp:simplePos x="0" y="0"/>
                <wp:positionH relativeFrom="margin">
                  <wp:align>right</wp:align>
                </wp:positionH>
                <wp:positionV relativeFrom="paragraph">
                  <wp:posOffset>-4445</wp:posOffset>
                </wp:positionV>
                <wp:extent cx="1991995" cy="771525"/>
                <wp:effectExtent l="0" t="0" r="8255" b="9525"/>
                <wp:wrapNone/>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1995" cy="771525"/>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6745C23D" w14:textId="77777777" w:rsidR="008025CA" w:rsidRDefault="008025CA" w:rsidP="008025CA">
                            <w:r>
                              <w:t>Deski zabezpieczające przed wyskakiwaniem  mocowane z nachyleniem do wnętrza odłowni.</w:t>
                            </w:r>
                            <w:r>
                              <w:br/>
                              <w:t xml:space="preserve"> na elementach metalowych.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EC620" id="Pole tekstowe 20" o:spid="_x0000_s1038" type="#_x0000_t202" style="position:absolute;left:0;text-align:left;margin-left:105.65pt;margin-top:-.35pt;width:156.85pt;height:60.75pt;z-index:251715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" fillcolor="window" strokeweight=".25pt">
                <v:path arrowok="t"/>
                <v:textbox>
                  <w:txbxContent>
                    <w:p w14:paraId="6745C23D" w14:textId="77777777" w:rsidR="008025CA" w:rsidRDefault="008025CA" w:rsidP="008025CA">
                      <w:r>
                        <w:t>Deski zabezpieczające przed wyskakiwaniem  mocowane z nachyleniem do wnętrza odłowni.</w:t>
                      </w:r>
                      <w:r>
                        <w:br/>
                        <w:t xml:space="preserve"> na elementach metalowych.</w:t>
                      </w:r>
                    </w:p>
                  </w:txbxContent>
                </v:textbox>
                <w10:wrap anchorx="margin"/>
              </v:shape>
            </w:pict>
          </mc:Fallback>
        </mc:AlternateContent>
      </w:r>
      <w:r w:rsidRPr="001E46E2">
        <w:rPr>
          <w:rFonts w:asciiTheme="minorHAnsi" w:hAnsiTheme="minorHAnsi"/>
          <w:noProof/>
          <w:lang w:eastAsia="pl-PL"/>
        </w:rPr>
        <w:drawing>
          <wp:inline distT="0" distB="0" distL="0" distR="0" wp14:anchorId="2BD70DD9" wp14:editId="743B0550">
            <wp:extent cx="4543425" cy="4629150"/>
            <wp:effectExtent l="0" t="0" r="9525"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543425" cy="4629150"/>
                    </a:xfrm>
                    <a:prstGeom prst="rect">
                      <a:avLst/>
                    </a:prstGeom>
                    <a:noFill/>
                    <a:ln>
                      <a:noFill/>
                    </a:ln>
                  </pic:spPr>
                </pic:pic>
              </a:graphicData>
            </a:graphic>
          </wp:inline>
        </w:drawing>
      </w:r>
    </w:p>
    <w:p w14:paraId="3AFF2C6B" w14:textId="77777777" w:rsidR="008025CA" w:rsidRPr="001E46E2" w:rsidRDefault="008025CA" w:rsidP="008025CA">
      <w:pPr>
        <w:jc w:val="both"/>
        <w:rPr>
          <w:rFonts w:asciiTheme="minorHAnsi" w:hAnsiTheme="minorHAnsi"/>
        </w:rPr>
      </w:pPr>
    </w:p>
    <w:p w14:paraId="6A57C89B" w14:textId="77777777" w:rsidR="008025CA" w:rsidRPr="001E46E2" w:rsidRDefault="008025CA" w:rsidP="008025CA">
      <w:pPr>
        <w:jc w:val="both"/>
        <w:rPr>
          <w:rFonts w:asciiTheme="minorHAnsi" w:hAnsiTheme="minorHAnsi"/>
        </w:rPr>
      </w:pPr>
      <w:r w:rsidRPr="001E46E2">
        <w:rPr>
          <w:rFonts w:asciiTheme="minorHAnsi" w:hAnsiTheme="minorHAnsi"/>
        </w:rPr>
        <w:t>.</w:t>
      </w:r>
    </w:p>
    <w:p w14:paraId="44B7C3F1" w14:textId="77777777" w:rsidR="008025CA" w:rsidRPr="001E46E2" w:rsidRDefault="008025CA" w:rsidP="008025CA">
      <w:pPr>
        <w:jc w:val="both"/>
        <w:rPr>
          <w:rFonts w:asciiTheme="minorHAnsi" w:hAnsiTheme="minorHAnsi"/>
        </w:rPr>
      </w:pPr>
      <w:r>
        <w:rPr>
          <w:rFonts w:asciiTheme="minorHAnsi" w:hAnsiTheme="minorHAnsi"/>
          <w:noProof/>
          <w:lang w:eastAsia="pl-PL"/>
        </w:rPr>
        <mc:AlternateContent>
          <mc:Choice Requires="wps">
            <w:drawing>
              <wp:anchor distT="0" distB="0" distL="114300" distR="114300" simplePos="0" relativeHeight="251720704" behindDoc="0" locked="0" layoutInCell="1" allowOverlap="1" wp14:anchorId="1747B2D8" wp14:editId="34A4C7C9">
                <wp:simplePos x="0" y="0"/>
                <wp:positionH relativeFrom="margin">
                  <wp:posOffset>2772410</wp:posOffset>
                </wp:positionH>
                <wp:positionV relativeFrom="paragraph">
                  <wp:posOffset>1363980</wp:posOffset>
                </wp:positionV>
                <wp:extent cx="2427605" cy="500380"/>
                <wp:effectExtent l="0" t="0" r="0" b="0"/>
                <wp:wrapNone/>
                <wp:docPr id="192" name="Pole tekstowe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7605" cy="500380"/>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7A398A21" w14:textId="77777777" w:rsidR="008025CA" w:rsidRDefault="008025CA" w:rsidP="008025CA">
                            <w:r>
                              <w:t>Ściana pełna z desek dębowych grubości 3 cm w układzie pionowym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7B2D8" id="Pole tekstowe 192" o:spid="_x0000_s1039" type="#_x0000_t202" style="position:absolute;left:0;text-align:left;margin-left:218.3pt;margin-top:107.4pt;width:191.15pt;height:39.4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" fillcolor="window" strokeweight=".25pt">
                <v:path arrowok="t"/>
                <v:textbox>
                  <w:txbxContent>
                    <w:p w14:paraId="7A398A21" w14:textId="77777777" w:rsidR="008025CA" w:rsidRDefault="008025CA" w:rsidP="008025CA">
                      <w:r>
                        <w:t>Ściana pełna z desek dębowych grubości 3 cm w układzie pionowym</w:t>
                      </w:r>
                    </w:p>
                  </w:txbxContent>
                </v:textbox>
                <w10:wrap anchorx="margin"/>
              </v:shape>
            </w:pict>
          </mc:Fallback>
        </mc:AlternateContent>
      </w:r>
      <w:r>
        <w:rPr>
          <w:rFonts w:asciiTheme="minorHAnsi" w:hAnsiTheme="minorHAnsi"/>
          <w:noProof/>
          <w:lang w:eastAsia="pl-PL"/>
        </w:rPr>
        <mc:AlternateContent>
          <mc:Choice Requires="wps">
            <w:drawing>
              <wp:anchor distT="0" distB="0" distL="114300" distR="114300" simplePos="0" relativeHeight="251722752" behindDoc="0" locked="0" layoutInCell="1" allowOverlap="1" wp14:anchorId="30913027" wp14:editId="4CF1229B">
                <wp:simplePos x="0" y="0"/>
                <wp:positionH relativeFrom="margin">
                  <wp:posOffset>2868930</wp:posOffset>
                </wp:positionH>
                <wp:positionV relativeFrom="paragraph">
                  <wp:posOffset>1964055</wp:posOffset>
                </wp:positionV>
                <wp:extent cx="2143760" cy="228600"/>
                <wp:effectExtent l="0" t="0" r="27940" b="19050"/>
                <wp:wrapNone/>
                <wp:docPr id="194" name="Pole tekstowe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3760" cy="228600"/>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0C750A61" w14:textId="77777777" w:rsidR="008025CA" w:rsidRDefault="008025CA" w:rsidP="008025CA">
                            <w:r>
                              <w:t>Płaskownik mocujący do słupa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13027" id="Pole tekstowe 194" o:spid="_x0000_s1040" type="#_x0000_t202" style="position:absolute;left:0;text-align:left;margin-left:225.9pt;margin-top:154.65pt;width:168.8pt;height:18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" fillcolor="window" strokeweight=".25pt">
                <v:path arrowok="t"/>
                <v:textbox>
                  <w:txbxContent>
                    <w:p w14:paraId="0C750A61" w14:textId="77777777" w:rsidR="008025CA" w:rsidRDefault="008025CA" w:rsidP="008025CA">
                      <w:r>
                        <w:t>Płaskownik mocujący do słupa</w:t>
                      </w:r>
                    </w:p>
                  </w:txbxContent>
                </v:textbox>
                <w10:wrap anchorx="margin"/>
              </v:shape>
            </w:pict>
          </mc:Fallback>
        </mc:AlternateContent>
      </w:r>
      <w:r>
        <w:rPr>
          <w:rFonts w:asciiTheme="minorHAnsi" w:hAnsiTheme="minorHAnsi"/>
          <w:noProof/>
          <w:lang w:eastAsia="pl-PL"/>
        </w:rPr>
        <mc:AlternateContent>
          <mc:Choice Requires="wps">
            <w:drawing>
              <wp:anchor distT="0" distB="0" distL="114300" distR="114300" simplePos="0" relativeHeight="251721728" behindDoc="0" locked="0" layoutInCell="1" allowOverlap="1" wp14:anchorId="59C9775D" wp14:editId="20F50992">
                <wp:simplePos x="0" y="0"/>
                <wp:positionH relativeFrom="margin">
                  <wp:posOffset>2699385</wp:posOffset>
                </wp:positionH>
                <wp:positionV relativeFrom="paragraph">
                  <wp:posOffset>2347595</wp:posOffset>
                </wp:positionV>
                <wp:extent cx="2503170" cy="489585"/>
                <wp:effectExtent l="0" t="0" r="0" b="5715"/>
                <wp:wrapNone/>
                <wp:docPr id="193" name="Pole tekstowe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03170" cy="489585"/>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011BDE6B" w14:textId="77777777" w:rsidR="008025CA" w:rsidRDefault="008025CA" w:rsidP="008025CA">
                            <w:r>
                              <w:t xml:space="preserve">Kątownik 50x50 mm stanowiący ramę do mocowania desek.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9775D" id="Pole tekstowe 193" o:spid="_x0000_s1041" type="#_x0000_t202" style="position:absolute;left:0;text-align:left;margin-left:212.55pt;margin-top:184.85pt;width:197.1pt;height:38.5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" fillcolor="window" strokeweight=".25pt">
                <v:path arrowok="t"/>
                <v:textbox>
                  <w:txbxContent>
                    <w:p w14:paraId="011BDE6B" w14:textId="77777777" w:rsidR="008025CA" w:rsidRDefault="008025CA" w:rsidP="008025CA">
                      <w:r>
                        <w:t xml:space="preserve">Kątownik 50x50 mm stanowiący ramę do mocowania desek. </w:t>
                      </w:r>
                    </w:p>
                  </w:txbxContent>
                </v:textbox>
                <w10:wrap anchorx="margin"/>
              </v:shape>
            </w:pict>
          </mc:Fallback>
        </mc:AlternateContent>
      </w:r>
      <w:r w:rsidRPr="001E46E2">
        <w:rPr>
          <w:rFonts w:asciiTheme="minorHAnsi" w:hAnsiTheme="minorHAnsi"/>
          <w:noProof/>
          <w:lang w:eastAsia="pl-PL"/>
        </w:rPr>
        <w:drawing>
          <wp:inline distT="0" distB="0" distL="0" distR="0" wp14:anchorId="737CF742" wp14:editId="017D3877">
            <wp:extent cx="2962275" cy="2710685"/>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78784" cy="2725792"/>
                    </a:xfrm>
                    <a:prstGeom prst="rect">
                      <a:avLst/>
                    </a:prstGeom>
                    <a:noFill/>
                    <a:ln>
                      <a:noFill/>
                    </a:ln>
                  </pic:spPr>
                </pic:pic>
              </a:graphicData>
            </a:graphic>
          </wp:inline>
        </w:drawing>
      </w:r>
    </w:p>
    <w:p w14:paraId="58E4C207" w14:textId="77777777" w:rsidR="008025CA" w:rsidRPr="001E46E2" w:rsidRDefault="008025CA" w:rsidP="008025CA">
      <w:pPr>
        <w:jc w:val="both"/>
        <w:rPr>
          <w:rFonts w:asciiTheme="minorHAnsi" w:hAnsiTheme="minorHAnsi"/>
        </w:rPr>
      </w:pPr>
      <w:r w:rsidRPr="001E46E2">
        <w:rPr>
          <w:rFonts w:asciiTheme="minorHAnsi" w:hAnsiTheme="minorHAnsi"/>
        </w:rPr>
        <w:t xml:space="preserve">Wyjście (rękaw wyprowadzający) powinien być wykonany z materiału jak na ścianę nadziemną z deski dębowej i wraz z systemem linek i drzwi wysuwanych do góry umożliwiać ścisłe dostawienie i swobodne otwieranie skrzyń transportowych. </w:t>
      </w:r>
    </w:p>
    <w:p w14:paraId="5AF45956" w14:textId="77777777" w:rsidR="008025CA" w:rsidRPr="001E46E2" w:rsidRDefault="008025CA" w:rsidP="008025CA">
      <w:pPr>
        <w:jc w:val="both"/>
        <w:rPr>
          <w:rFonts w:asciiTheme="minorHAnsi" w:hAnsiTheme="minorHAnsi"/>
        </w:rPr>
      </w:pPr>
    </w:p>
    <w:p w14:paraId="6B142D6D" w14:textId="77777777" w:rsidR="008025CA" w:rsidRPr="001E46E2" w:rsidRDefault="008025CA" w:rsidP="008025CA">
      <w:pPr>
        <w:jc w:val="both"/>
        <w:rPr>
          <w:rFonts w:asciiTheme="minorHAnsi" w:hAnsiTheme="minorHAnsi"/>
        </w:rPr>
      </w:pPr>
    </w:p>
    <w:p w14:paraId="001FB21A" w14:textId="77777777" w:rsidR="008025CA" w:rsidRPr="001E46E2" w:rsidRDefault="008025CA" w:rsidP="008025CA">
      <w:pPr>
        <w:jc w:val="both"/>
        <w:rPr>
          <w:rFonts w:asciiTheme="minorHAnsi" w:hAnsiTheme="minorHAnsi"/>
        </w:rPr>
      </w:pPr>
      <w:r w:rsidRPr="001E46E2">
        <w:rPr>
          <w:rFonts w:asciiTheme="minorHAnsi" w:hAnsiTheme="minorHAnsi"/>
          <w:noProof/>
          <w:lang w:eastAsia="pl-PL"/>
        </w:rPr>
        <w:drawing>
          <wp:anchor distT="0" distB="0" distL="114300" distR="114300" simplePos="0" relativeHeight="251725824" behindDoc="1" locked="0" layoutInCell="1" allowOverlap="1" wp14:anchorId="10200030" wp14:editId="2B47EDDE">
            <wp:simplePos x="0" y="0"/>
            <wp:positionH relativeFrom="column">
              <wp:posOffset>1242060</wp:posOffset>
            </wp:positionH>
            <wp:positionV relativeFrom="paragraph">
              <wp:posOffset>353060</wp:posOffset>
            </wp:positionV>
            <wp:extent cx="4361815" cy="3983990"/>
            <wp:effectExtent l="0" t="0" r="635" b="0"/>
            <wp:wrapTight wrapText="bothSides">
              <wp:wrapPolygon edited="0">
                <wp:start x="0" y="0"/>
                <wp:lineTo x="0" y="21483"/>
                <wp:lineTo x="21509" y="21483"/>
                <wp:lineTo x="21509" y="0"/>
                <wp:lineTo x="0" y="0"/>
              </wp:wrapPolygon>
            </wp:wrapTight>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9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361815" cy="3983990"/>
                    </a:xfrm>
                    <a:prstGeom prst="rect">
                      <a:avLst/>
                    </a:prstGeom>
                    <a:noFill/>
                    <a:ln>
                      <a:noFill/>
                    </a:ln>
                  </pic:spPr>
                </pic:pic>
              </a:graphicData>
            </a:graphic>
          </wp:anchor>
        </w:drawing>
      </w:r>
    </w:p>
    <w:p w14:paraId="5B003A87" w14:textId="77777777" w:rsidR="008025CA" w:rsidRPr="001E46E2" w:rsidRDefault="008025CA" w:rsidP="008025CA">
      <w:pPr>
        <w:jc w:val="center"/>
        <w:rPr>
          <w:rFonts w:asciiTheme="minorHAnsi" w:hAnsiTheme="minorHAnsi"/>
        </w:rPr>
      </w:pPr>
      <w:r>
        <w:rPr>
          <w:rFonts w:asciiTheme="minorHAnsi" w:hAnsiTheme="minorHAnsi"/>
          <w:noProof/>
          <w:lang w:eastAsia="pl-PL"/>
        </w:rPr>
        <mc:AlternateContent>
          <mc:Choice Requires="wps">
            <w:drawing>
              <wp:anchor distT="0" distB="0" distL="114300" distR="114300" simplePos="0" relativeHeight="251728896" behindDoc="0" locked="0" layoutInCell="1" allowOverlap="1" wp14:anchorId="2CFA66D9" wp14:editId="1D485645">
                <wp:simplePos x="0" y="0"/>
                <wp:positionH relativeFrom="margin">
                  <wp:posOffset>3408680</wp:posOffset>
                </wp:positionH>
                <wp:positionV relativeFrom="paragraph">
                  <wp:posOffset>8255</wp:posOffset>
                </wp:positionV>
                <wp:extent cx="805815" cy="283210"/>
                <wp:effectExtent l="0" t="0" r="0" b="2540"/>
                <wp:wrapNone/>
                <wp:docPr id="201" name="Pole tekstowe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5815" cy="283210"/>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253064AC" w14:textId="77777777" w:rsidR="008025CA" w:rsidRDefault="008025CA" w:rsidP="008025CA">
                            <w:r>
                              <w:t xml:space="preserve">Zasuwa.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A66D9" id="Pole tekstowe 201" o:spid="_x0000_s1042" type="#_x0000_t202" style="position:absolute;left:0;text-align:left;margin-left:268.4pt;margin-top:.65pt;width:63.45pt;height:22.3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" fillcolor="window" strokeweight=".25pt">
                <v:path arrowok="t"/>
                <v:textbox>
                  <w:txbxContent>
                    <w:p w14:paraId="253064AC" w14:textId="77777777" w:rsidR="008025CA" w:rsidRDefault="008025CA" w:rsidP="008025CA">
                      <w:r>
                        <w:t xml:space="preserve">Zasuwa.  </w:t>
                      </w:r>
                    </w:p>
                  </w:txbxContent>
                </v:textbox>
                <w10:wrap anchorx="margin"/>
              </v:shape>
            </w:pict>
          </mc:Fallback>
        </mc:AlternateContent>
      </w:r>
    </w:p>
    <w:p w14:paraId="32D237E5" w14:textId="77777777" w:rsidR="008025CA" w:rsidRPr="001E46E2" w:rsidRDefault="008025CA" w:rsidP="008025CA">
      <w:pPr>
        <w:jc w:val="both"/>
        <w:rPr>
          <w:rFonts w:asciiTheme="minorHAnsi" w:hAnsiTheme="minorHAnsi"/>
        </w:rPr>
      </w:pPr>
      <w:r>
        <w:rPr>
          <w:rFonts w:asciiTheme="minorHAnsi" w:hAnsiTheme="minorHAnsi"/>
          <w:noProof/>
          <w:lang w:eastAsia="pl-PL"/>
        </w:rPr>
        <mc:AlternateContent>
          <mc:Choice Requires="wps">
            <w:drawing>
              <wp:anchor distT="0" distB="0" distL="114300" distR="114300" simplePos="0" relativeHeight="251727872" behindDoc="0" locked="0" layoutInCell="1" allowOverlap="1" wp14:anchorId="7B225AD2" wp14:editId="70032E9C">
                <wp:simplePos x="0" y="0"/>
                <wp:positionH relativeFrom="margin">
                  <wp:posOffset>5174615</wp:posOffset>
                </wp:positionH>
                <wp:positionV relativeFrom="paragraph">
                  <wp:posOffset>7620</wp:posOffset>
                </wp:positionV>
                <wp:extent cx="1306195" cy="942340"/>
                <wp:effectExtent l="0" t="0" r="8255" b="0"/>
                <wp:wrapNone/>
                <wp:docPr id="200" name="Pole tekstowe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942340"/>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4C92DDFF" w14:textId="77777777" w:rsidR="008025CA" w:rsidRDefault="008025CA" w:rsidP="008025CA">
                            <w:r>
                              <w:t xml:space="preserve">Linki średnicy 6 mm w systemie uniemożliwiającym zacinanie się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25AD2" id="Pole tekstowe 200" o:spid="_x0000_s1043" type="#_x0000_t202" style="position:absolute;left:0;text-align:left;margin-left:407.45pt;margin-top:.6pt;width:102.85pt;height:74.2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" fillcolor="window" strokeweight=".25pt">
                <v:path arrowok="t"/>
                <v:textbox>
                  <w:txbxContent>
                    <w:p w14:paraId="4C92DDFF" w14:textId="77777777" w:rsidR="008025CA" w:rsidRDefault="008025CA" w:rsidP="008025CA">
                      <w:r>
                        <w:t xml:space="preserve">Linki średnicy 6 mm w systemie uniemożliwiającym zacinanie się .  </w:t>
                      </w:r>
                    </w:p>
                  </w:txbxContent>
                </v:textbox>
                <w10:wrap anchorx="margin"/>
              </v:shape>
            </w:pict>
          </mc:Fallback>
        </mc:AlternateContent>
      </w:r>
    </w:p>
    <w:p w14:paraId="45B70ECD" w14:textId="77777777" w:rsidR="008025CA" w:rsidRPr="001E46E2" w:rsidRDefault="008025CA" w:rsidP="008025CA">
      <w:pPr>
        <w:jc w:val="both"/>
        <w:rPr>
          <w:rFonts w:asciiTheme="minorHAnsi" w:hAnsiTheme="minorHAnsi"/>
        </w:rPr>
      </w:pPr>
    </w:p>
    <w:p w14:paraId="1ABFBAAC" w14:textId="77777777" w:rsidR="008025CA" w:rsidRPr="001E46E2" w:rsidRDefault="008025CA" w:rsidP="008025CA">
      <w:pPr>
        <w:jc w:val="both"/>
        <w:rPr>
          <w:rFonts w:asciiTheme="minorHAnsi" w:hAnsiTheme="minorHAnsi"/>
        </w:rPr>
      </w:pPr>
      <w:r>
        <w:rPr>
          <w:rFonts w:asciiTheme="minorHAnsi" w:hAnsiTheme="minorHAnsi"/>
          <w:noProof/>
          <w:lang w:eastAsia="pl-PL"/>
        </w:rPr>
        <mc:AlternateContent>
          <mc:Choice Requires="wps">
            <w:drawing>
              <wp:anchor distT="0" distB="0" distL="114300" distR="114300" simplePos="0" relativeHeight="251723776" behindDoc="0" locked="0" layoutInCell="1" allowOverlap="1" wp14:anchorId="45200E7B" wp14:editId="79D86F9A">
                <wp:simplePos x="0" y="0"/>
                <wp:positionH relativeFrom="margin">
                  <wp:posOffset>-64135</wp:posOffset>
                </wp:positionH>
                <wp:positionV relativeFrom="paragraph">
                  <wp:posOffset>176321</wp:posOffset>
                </wp:positionV>
                <wp:extent cx="1306195" cy="1364615"/>
                <wp:effectExtent l="0" t="0" r="8255" b="6985"/>
                <wp:wrapNone/>
                <wp:docPr id="196" name="Pole tekstowe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1364615"/>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395B57DE" w14:textId="77777777" w:rsidR="008025CA" w:rsidRDefault="008025CA" w:rsidP="008025CA">
                            <w:r>
                              <w:t>Deskowanie dębowe grubości 3 cm szerokość 90-100 cm</w:t>
                            </w:r>
                          </w:p>
                          <w:p w14:paraId="0046A1BD" w14:textId="77777777" w:rsidR="008025CA" w:rsidRDefault="008025CA" w:rsidP="008025CA">
                            <w:r>
                              <w:t xml:space="preserve">Długość rękawa 230 cm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200E7B" id="Pole tekstowe 196" o:spid="_x0000_s1044" type="#_x0000_t202" style="position:absolute;left:0;text-align:left;margin-left:-5.05pt;margin-top:13.9pt;width:102.85pt;height:107.4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" fillcolor="window" strokeweight=".25pt">
                <v:path arrowok="t"/>
                <v:textbox>
                  <w:txbxContent>
                    <w:p w14:paraId="395B57DE" w14:textId="77777777" w:rsidR="008025CA" w:rsidRDefault="008025CA" w:rsidP="008025CA">
                      <w:r>
                        <w:t>Deskowanie dębowe grubości 3 cm szerokość 90-100 cm</w:t>
                      </w:r>
                    </w:p>
                    <w:p w14:paraId="0046A1BD" w14:textId="77777777" w:rsidR="008025CA" w:rsidRDefault="008025CA" w:rsidP="008025CA">
                      <w:r>
                        <w:t xml:space="preserve">Długość rękawa 230 cm </w:t>
                      </w:r>
                    </w:p>
                  </w:txbxContent>
                </v:textbox>
                <w10:wrap anchorx="margin"/>
              </v:shape>
            </w:pict>
          </mc:Fallback>
        </mc:AlternateContent>
      </w:r>
    </w:p>
    <w:p w14:paraId="4869170D" w14:textId="77777777" w:rsidR="008025CA" w:rsidRPr="001E46E2" w:rsidRDefault="008025CA" w:rsidP="008025CA">
      <w:pPr>
        <w:jc w:val="both"/>
        <w:rPr>
          <w:rFonts w:asciiTheme="minorHAnsi" w:hAnsiTheme="minorHAnsi"/>
        </w:rPr>
      </w:pPr>
    </w:p>
    <w:p w14:paraId="02A61AE7" w14:textId="77777777" w:rsidR="008025CA" w:rsidRPr="001E46E2" w:rsidRDefault="008025CA" w:rsidP="008025CA">
      <w:pPr>
        <w:jc w:val="both"/>
        <w:rPr>
          <w:rFonts w:asciiTheme="minorHAnsi" w:hAnsiTheme="minorHAnsi"/>
        </w:rPr>
      </w:pPr>
    </w:p>
    <w:p w14:paraId="3962C6D7" w14:textId="77777777" w:rsidR="008025CA" w:rsidRPr="001E46E2" w:rsidRDefault="008025CA" w:rsidP="008025CA">
      <w:pPr>
        <w:jc w:val="both"/>
        <w:rPr>
          <w:rFonts w:asciiTheme="minorHAnsi" w:hAnsiTheme="minorHAnsi"/>
        </w:rPr>
      </w:pPr>
      <w:r>
        <w:rPr>
          <w:rFonts w:asciiTheme="minorHAnsi" w:hAnsiTheme="minorHAnsi"/>
          <w:noProof/>
          <w:lang w:eastAsia="pl-PL"/>
        </w:rPr>
        <mc:AlternateContent>
          <mc:Choice Requires="wps">
            <w:drawing>
              <wp:anchor distT="0" distB="0" distL="114300" distR="114300" simplePos="0" relativeHeight="251729920" behindDoc="0" locked="0" layoutInCell="1" allowOverlap="1" wp14:anchorId="7F3E6EDD" wp14:editId="1930014F">
                <wp:simplePos x="0" y="0"/>
                <wp:positionH relativeFrom="margin">
                  <wp:posOffset>5178453</wp:posOffset>
                </wp:positionH>
                <wp:positionV relativeFrom="paragraph">
                  <wp:posOffset>25694</wp:posOffset>
                </wp:positionV>
                <wp:extent cx="1306195" cy="942340"/>
                <wp:effectExtent l="0" t="0" r="8255" b="0"/>
                <wp:wrapNone/>
                <wp:docPr id="13" name="Pole tekstow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942340"/>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30B78B14" w14:textId="77777777" w:rsidR="008025CA" w:rsidRDefault="008025CA" w:rsidP="008025CA">
                            <w:r>
                              <w:t xml:space="preserve">Zasuwa zewnętrzna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E6EDD" id="Pole tekstowe 13" o:spid="_x0000_s1045" type="#_x0000_t202" style="position:absolute;left:0;text-align:left;margin-left:407.75pt;margin-top:2pt;width:102.85pt;height:74.2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" fillcolor="window" strokeweight=".25pt">
                <v:path arrowok="t"/>
                <v:textbox>
                  <w:txbxContent>
                    <w:p w14:paraId="30B78B14" w14:textId="77777777" w:rsidR="008025CA" w:rsidRDefault="008025CA" w:rsidP="008025CA">
                      <w:r>
                        <w:t xml:space="preserve">Zasuwa zewnętrzna  </w:t>
                      </w:r>
                    </w:p>
                  </w:txbxContent>
                </v:textbox>
                <w10:wrap anchorx="margin"/>
              </v:shape>
            </w:pict>
          </mc:Fallback>
        </mc:AlternateContent>
      </w:r>
    </w:p>
    <w:p w14:paraId="1D73056B" w14:textId="77777777" w:rsidR="008025CA" w:rsidRPr="001E46E2" w:rsidRDefault="008025CA" w:rsidP="008025CA">
      <w:pPr>
        <w:jc w:val="both"/>
        <w:rPr>
          <w:rFonts w:asciiTheme="minorHAnsi" w:hAnsiTheme="minorHAnsi"/>
        </w:rPr>
      </w:pPr>
    </w:p>
    <w:p w14:paraId="60A3A625" w14:textId="77777777" w:rsidR="008025CA" w:rsidRPr="001E46E2" w:rsidRDefault="008025CA" w:rsidP="008025CA">
      <w:pPr>
        <w:jc w:val="both"/>
        <w:rPr>
          <w:rFonts w:asciiTheme="minorHAnsi" w:hAnsiTheme="minorHAnsi"/>
        </w:rPr>
      </w:pPr>
    </w:p>
    <w:p w14:paraId="0129D633" w14:textId="77777777" w:rsidR="008025CA" w:rsidRPr="001E46E2" w:rsidRDefault="008025CA" w:rsidP="008025CA">
      <w:pPr>
        <w:jc w:val="both"/>
        <w:rPr>
          <w:rFonts w:asciiTheme="minorHAnsi" w:hAnsiTheme="minorHAnsi"/>
        </w:rPr>
      </w:pPr>
    </w:p>
    <w:p w14:paraId="3D0B2690" w14:textId="77777777" w:rsidR="008025CA" w:rsidRPr="001E46E2" w:rsidRDefault="008025CA" w:rsidP="008025CA">
      <w:pPr>
        <w:jc w:val="both"/>
        <w:rPr>
          <w:rFonts w:asciiTheme="minorHAnsi" w:hAnsiTheme="minorHAnsi"/>
        </w:rPr>
      </w:pPr>
      <w:r>
        <w:rPr>
          <w:rFonts w:asciiTheme="minorHAnsi" w:hAnsiTheme="minorHAnsi"/>
          <w:noProof/>
          <w:lang w:eastAsia="pl-PL"/>
        </w:rPr>
        <mc:AlternateContent>
          <mc:Choice Requires="wps">
            <w:drawing>
              <wp:anchor distT="0" distB="0" distL="114300" distR="114300" simplePos="0" relativeHeight="251724800" behindDoc="0" locked="0" layoutInCell="1" allowOverlap="1" wp14:anchorId="61AEF243" wp14:editId="0F90E7E2">
                <wp:simplePos x="0" y="0"/>
                <wp:positionH relativeFrom="margin">
                  <wp:posOffset>-64135</wp:posOffset>
                </wp:positionH>
                <wp:positionV relativeFrom="paragraph">
                  <wp:posOffset>138051</wp:posOffset>
                </wp:positionV>
                <wp:extent cx="1306195" cy="1323340"/>
                <wp:effectExtent l="0" t="0" r="8255" b="0"/>
                <wp:wrapNone/>
                <wp:docPr id="197" name="Pole tekstowe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195" cy="1323340"/>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0C5F59AF" w14:textId="77777777" w:rsidR="008025CA" w:rsidRDefault="008025CA" w:rsidP="008025CA">
                            <w:r>
                              <w:t>Słupy dębowe okrągłe śr. 15cm lub prostokątne bez części bielastej sięgające 100 cm poniżej poziomu ziemi.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EF243" id="Pole tekstowe 197" o:spid="_x0000_s1046" type="#_x0000_t202" style="position:absolute;left:0;text-align:left;margin-left:-5.05pt;margin-top:10.85pt;width:102.85pt;height:104.2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" fillcolor="window" strokeweight=".25pt">
                <v:path arrowok="t"/>
                <v:textbox>
                  <w:txbxContent>
                    <w:p w14:paraId="0C5F59AF" w14:textId="77777777" w:rsidR="008025CA" w:rsidRDefault="008025CA" w:rsidP="008025CA">
                      <w:r>
                        <w:t>Słupy dębowe okrągłe śr. 15cm lub prostokątne bez części bielastej sięgające 100 cm poniżej poziomu ziemi.</w:t>
                      </w:r>
                    </w:p>
                  </w:txbxContent>
                </v:textbox>
                <w10:wrap anchorx="margin"/>
              </v:shape>
            </w:pict>
          </mc:Fallback>
        </mc:AlternateContent>
      </w:r>
    </w:p>
    <w:p w14:paraId="6FD33974" w14:textId="77777777" w:rsidR="008025CA" w:rsidRPr="001E46E2" w:rsidRDefault="008025CA" w:rsidP="008025CA">
      <w:pPr>
        <w:jc w:val="both"/>
        <w:rPr>
          <w:rFonts w:asciiTheme="minorHAnsi" w:hAnsiTheme="minorHAnsi"/>
        </w:rPr>
      </w:pPr>
    </w:p>
    <w:p w14:paraId="155005F6" w14:textId="77777777" w:rsidR="008025CA" w:rsidRPr="001E46E2" w:rsidRDefault="008025CA" w:rsidP="008025CA">
      <w:pPr>
        <w:jc w:val="both"/>
        <w:rPr>
          <w:rFonts w:asciiTheme="minorHAnsi" w:hAnsiTheme="minorHAnsi"/>
        </w:rPr>
      </w:pPr>
    </w:p>
    <w:p w14:paraId="3A017AB8" w14:textId="77777777" w:rsidR="008025CA" w:rsidRPr="001E46E2" w:rsidRDefault="008025CA" w:rsidP="008025CA">
      <w:pPr>
        <w:widowControl w:val="0"/>
        <w:rPr>
          <w:rFonts w:asciiTheme="minorHAnsi" w:eastAsia="Andale Sans UI" w:hAnsiTheme="minorHAnsi"/>
          <w:b/>
          <w:kern w:val="1"/>
          <w:lang w:eastAsia="ar-SA"/>
        </w:rPr>
      </w:pPr>
    </w:p>
    <w:p w14:paraId="65CDC234" w14:textId="77777777" w:rsidR="008025CA" w:rsidRPr="00FC7345" w:rsidRDefault="008025CA" w:rsidP="008025CA">
      <w:pPr>
        <w:widowControl w:val="0"/>
        <w:rPr>
          <w:rFonts w:asciiTheme="minorHAnsi" w:eastAsia="Andale Sans UI" w:hAnsiTheme="minorHAnsi"/>
          <w:b/>
          <w:kern w:val="1"/>
          <w:lang w:eastAsia="ar-SA"/>
        </w:rPr>
      </w:pPr>
      <w:r w:rsidRPr="001E46E2">
        <w:rPr>
          <w:rFonts w:asciiTheme="minorHAnsi" w:eastAsia="Andale Sans UI" w:hAnsiTheme="minorHAnsi"/>
          <w:b/>
          <w:kern w:val="1"/>
          <w:lang w:eastAsia="ar-SA"/>
        </w:rPr>
        <w:t>Pozostałe założenia:</w:t>
      </w:r>
      <w:r>
        <w:rPr>
          <w:rFonts w:asciiTheme="minorHAnsi" w:hAnsiTheme="minorHAnsi"/>
          <w:noProof/>
          <w:lang w:eastAsia="pl-PL"/>
        </w:rPr>
        <mc:AlternateContent>
          <mc:Choice Requires="wps">
            <w:drawing>
              <wp:anchor distT="0" distB="0" distL="114300" distR="114300" simplePos="0" relativeHeight="251726848" behindDoc="0" locked="0" layoutInCell="1" allowOverlap="1" wp14:anchorId="451C8006" wp14:editId="7168457C">
                <wp:simplePos x="0" y="0"/>
                <wp:positionH relativeFrom="margin">
                  <wp:posOffset>1922145</wp:posOffset>
                </wp:positionH>
                <wp:positionV relativeFrom="paragraph">
                  <wp:posOffset>131445</wp:posOffset>
                </wp:positionV>
                <wp:extent cx="2481580" cy="434975"/>
                <wp:effectExtent l="0" t="0" r="0" b="3175"/>
                <wp:wrapNone/>
                <wp:docPr id="199" name="Pole tekstowe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1580" cy="434975"/>
                        </a:xfrm>
                        <a:prstGeom prst="rect">
                          <a:avLst/>
                        </a:prstGeom>
                        <a:solidFill>
                          <a:sysClr val="window" lastClr="FFFFFF"/>
                        </a:solidFill>
                        <a:ln w="3175" cap="flat" cmpd="sng" algn="ctr">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prstDash val="solid"/>
                        </a:ln>
                        <a:effectLst/>
                      </wps:spPr>
                      <wps:txbx>
                        <w:txbxContent>
                          <w:p w14:paraId="41004127" w14:textId="77777777" w:rsidR="008025CA" w:rsidRDefault="008025CA" w:rsidP="008025CA">
                            <w:r>
                              <w:t xml:space="preserve">Zasuwa z obu stron rękawa 90x70-80cmx0,32 cm w prowadnicach.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C8006" id="Pole tekstowe 199" o:spid="_x0000_s1047" type="#_x0000_t202" style="position:absolute;margin-left:151.35pt;margin-top:10.35pt;width:195.4pt;height:34.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" fillcolor="window" strokeweight=".25pt">
                <v:path arrowok="t"/>
                <v:textbox>
                  <w:txbxContent>
                    <w:p w14:paraId="41004127" w14:textId="77777777" w:rsidR="008025CA" w:rsidRDefault="008025CA" w:rsidP="008025CA">
                      <w:r>
                        <w:t xml:space="preserve">Zasuwa z obu stron rękawa 90x70-80cmx0,32 cm w prowadnicach.  </w:t>
                      </w:r>
                    </w:p>
                  </w:txbxContent>
                </v:textbox>
                <w10:wrap anchorx="margin"/>
              </v:shape>
            </w:pict>
          </mc:Fallback>
        </mc:AlternateContent>
      </w:r>
    </w:p>
    <w:p w14:paraId="21A02B2B" w14:textId="77777777" w:rsidR="008025CA" w:rsidRPr="001E46E2" w:rsidRDefault="008025CA" w:rsidP="008025CA">
      <w:pPr>
        <w:jc w:val="both"/>
        <w:rPr>
          <w:rFonts w:asciiTheme="minorHAnsi" w:hAnsiTheme="minorHAnsi"/>
        </w:rPr>
      </w:pPr>
    </w:p>
    <w:p w14:paraId="18A4E824" w14:textId="77777777" w:rsidR="008025CA" w:rsidRPr="001E46E2" w:rsidRDefault="008025CA" w:rsidP="008025CA">
      <w:pPr>
        <w:jc w:val="both"/>
        <w:rPr>
          <w:rFonts w:asciiTheme="minorHAnsi" w:hAnsiTheme="minorHAnsi"/>
        </w:rPr>
      </w:pPr>
    </w:p>
    <w:p w14:paraId="096A668D" w14:textId="77777777" w:rsidR="008025CA" w:rsidRPr="001E46E2" w:rsidRDefault="008025CA" w:rsidP="008025CA">
      <w:pPr>
        <w:jc w:val="both"/>
        <w:rPr>
          <w:rFonts w:asciiTheme="minorHAnsi" w:hAnsiTheme="minorHAnsi"/>
        </w:rPr>
      </w:pPr>
    </w:p>
    <w:p w14:paraId="51ECEEE9" w14:textId="77777777" w:rsidR="008025CA" w:rsidRPr="001E46E2" w:rsidRDefault="008025CA" w:rsidP="008025CA">
      <w:pPr>
        <w:jc w:val="both"/>
        <w:rPr>
          <w:rFonts w:asciiTheme="minorHAnsi" w:hAnsiTheme="minorHAnsi"/>
          <w:b/>
        </w:rPr>
      </w:pPr>
      <w:r w:rsidRPr="001E46E2">
        <w:rPr>
          <w:rFonts w:asciiTheme="minorHAnsi" w:hAnsiTheme="minorHAnsi"/>
          <w:b/>
        </w:rPr>
        <w:t>Pozostałe założenia:</w:t>
      </w:r>
    </w:p>
    <w:p w14:paraId="0996499F" w14:textId="77777777" w:rsidR="008025CA" w:rsidRPr="001E46E2" w:rsidRDefault="008025CA" w:rsidP="008025CA">
      <w:pPr>
        <w:jc w:val="both"/>
        <w:rPr>
          <w:rFonts w:asciiTheme="minorHAnsi" w:hAnsiTheme="minorHAnsi"/>
        </w:rPr>
      </w:pPr>
      <w:r w:rsidRPr="001E46E2">
        <w:rPr>
          <w:rFonts w:asciiTheme="minorHAnsi" w:hAnsiTheme="minorHAnsi"/>
        </w:rPr>
        <w:t xml:space="preserve">Jedna ze ścian pełnych musi mieć możliwość szybkiego rozłączenia i otwarcia na szerokość. Wszystkie elementy metalowe powinny być trwale zabezpieczone antykorozyjnie a elementy ruchome zabezpieczone przed kradzieżą, rozmontowaniem i obsługą osób niepowołanych za pomocą kłódek systemowych i łańcuchów. Każda z odłowni musi być demontowalna i pozwalać na przewiezienie w częściach w inną lokalizację.  Konstrukcja każdej musi pozwalać na samodzielne funkcjonowanie oraz połączenie z dowolną ilością kolejnych tak, aby można było  łączyć i rozdzielać grupy zwierząt. Konstrukcja i wytrzymałość odłowni nie może być niższa niż odłowni istniejących na których zamawiający zaleca się wzorować. </w:t>
      </w:r>
    </w:p>
    <w:p w14:paraId="65931E98" w14:textId="77777777" w:rsidR="008025CA" w:rsidRDefault="008025CA" w:rsidP="008025CA">
      <w:pPr>
        <w:tabs>
          <w:tab w:val="left" w:pos="994"/>
        </w:tabs>
      </w:pPr>
    </w:p>
    <w:p w14:paraId="58099225" w14:textId="77777777" w:rsidR="008025CA" w:rsidRDefault="008025CA" w:rsidP="008025CA">
      <w:pPr>
        <w:tabs>
          <w:tab w:val="left" w:pos="994"/>
        </w:tabs>
      </w:pPr>
      <w:r w:rsidRPr="000D68D4">
        <w:rPr>
          <w:noProof/>
          <w:lang w:eastAsia="pl-PL"/>
        </w:rPr>
        <w:lastRenderedPageBreak/>
        <w:drawing>
          <wp:inline distT="0" distB="0" distL="0" distR="0" wp14:anchorId="483EA80C" wp14:editId="26C1B3E5">
            <wp:extent cx="5229225" cy="3381375"/>
            <wp:effectExtent l="0" t="0" r="9525" b="9525"/>
            <wp:docPr id="10" name="Obraz 10" descr="schemat odłownia st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emat odłownia stala"/>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229225" cy="3381375"/>
                    </a:xfrm>
                    <a:prstGeom prst="rect">
                      <a:avLst/>
                    </a:prstGeom>
                    <a:noFill/>
                    <a:ln>
                      <a:noFill/>
                    </a:ln>
                  </pic:spPr>
                </pic:pic>
              </a:graphicData>
            </a:graphic>
          </wp:inline>
        </w:drawing>
      </w:r>
    </w:p>
    <w:p w14:paraId="023888FC" w14:textId="77777777" w:rsidR="008025CA" w:rsidRDefault="008025CA" w:rsidP="008025CA">
      <w:pPr>
        <w:tabs>
          <w:tab w:val="left" w:pos="994"/>
        </w:tabs>
      </w:pPr>
    </w:p>
    <w:p w14:paraId="4DEBE278" w14:textId="77777777" w:rsidR="008025CA" w:rsidRPr="00F47F81" w:rsidRDefault="008025CA" w:rsidP="008025CA">
      <w:pPr>
        <w:tabs>
          <w:tab w:val="left" w:pos="994"/>
        </w:tabs>
        <w:rPr>
          <w:b/>
        </w:rPr>
      </w:pPr>
      <w:r w:rsidRPr="00F47F81">
        <w:rPr>
          <w:b/>
        </w:rPr>
        <w:t>2. Sposób montażu elementów zabezpieczających przed podkopaniem ścian odłowni:</w:t>
      </w:r>
    </w:p>
    <w:p w14:paraId="6D5BF4E7" w14:textId="77777777" w:rsidR="008025CA" w:rsidRDefault="008025CA" w:rsidP="008025CA">
      <w:pPr>
        <w:tabs>
          <w:tab w:val="left" w:pos="994"/>
        </w:tabs>
      </w:pPr>
      <w:r w:rsidRPr="000D68D4">
        <w:rPr>
          <w:noProof/>
          <w:lang w:eastAsia="pl-PL"/>
        </w:rPr>
        <w:drawing>
          <wp:inline distT="0" distB="0" distL="0" distR="0" wp14:anchorId="701F225E" wp14:editId="7576699B">
            <wp:extent cx="5762625" cy="4067175"/>
            <wp:effectExtent l="0" t="0" r="9525" b="9525"/>
            <wp:docPr id="9" name="Obraz 9" descr="sciana odlowni stal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iana odlowni stalej"/>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62625" cy="4067175"/>
                    </a:xfrm>
                    <a:prstGeom prst="rect">
                      <a:avLst/>
                    </a:prstGeom>
                    <a:noFill/>
                    <a:ln>
                      <a:noFill/>
                    </a:ln>
                  </pic:spPr>
                </pic:pic>
              </a:graphicData>
            </a:graphic>
          </wp:inline>
        </w:drawing>
      </w:r>
    </w:p>
    <w:p w14:paraId="7BCF348E" w14:textId="77777777" w:rsidR="008025CA" w:rsidRDefault="008025CA" w:rsidP="008025CA">
      <w:pPr>
        <w:tabs>
          <w:tab w:val="left" w:pos="994"/>
        </w:tabs>
      </w:pPr>
    </w:p>
    <w:p w14:paraId="5720287E" w14:textId="77777777" w:rsidR="008025CA" w:rsidRDefault="008025CA" w:rsidP="008025CA">
      <w:pPr>
        <w:tabs>
          <w:tab w:val="left" w:pos="994"/>
        </w:tabs>
      </w:pPr>
    </w:p>
    <w:p w14:paraId="07BE3BD3" w14:textId="77777777" w:rsidR="008025CA" w:rsidRPr="00F47F81" w:rsidRDefault="008025CA" w:rsidP="008025CA">
      <w:pPr>
        <w:tabs>
          <w:tab w:val="left" w:pos="994"/>
        </w:tabs>
        <w:rPr>
          <w:b/>
        </w:rPr>
      </w:pPr>
      <w:r w:rsidRPr="00F47F81">
        <w:rPr>
          <w:b/>
        </w:rPr>
        <w:lastRenderedPageBreak/>
        <w:t>3. Wskazania dotyczące montażu odłowni przenośnych:</w:t>
      </w:r>
    </w:p>
    <w:p w14:paraId="2809BD29" w14:textId="77777777" w:rsidR="008025CA" w:rsidRPr="00B7282D" w:rsidRDefault="008025CA" w:rsidP="008025CA">
      <w:pPr>
        <w:tabs>
          <w:tab w:val="left" w:pos="994"/>
        </w:tabs>
        <w:ind w:hanging="567"/>
        <w:jc w:val="center"/>
      </w:pPr>
      <w:r w:rsidRPr="000D68D4">
        <w:rPr>
          <w:noProof/>
          <w:lang w:eastAsia="pl-PL"/>
        </w:rPr>
        <w:drawing>
          <wp:inline distT="0" distB="0" distL="0" distR="0" wp14:anchorId="5ABE4A15" wp14:editId="512CDB53">
            <wp:extent cx="6572250" cy="3895725"/>
            <wp:effectExtent l="0" t="0" r="0" b="9525"/>
            <wp:docPr id="8" name="Obraz 8" descr="odlownia przenos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dlownia przenosna"/>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572250" cy="3895725"/>
                    </a:xfrm>
                    <a:prstGeom prst="rect">
                      <a:avLst/>
                    </a:prstGeom>
                    <a:noFill/>
                    <a:ln>
                      <a:noFill/>
                    </a:ln>
                  </pic:spPr>
                </pic:pic>
              </a:graphicData>
            </a:graphic>
          </wp:inline>
        </w:drawing>
      </w:r>
    </w:p>
    <w:p w14:paraId="18AA8784" w14:textId="77777777" w:rsidR="008025CA" w:rsidRPr="00B7282D" w:rsidRDefault="008025CA" w:rsidP="008025CA">
      <w:pPr>
        <w:tabs>
          <w:tab w:val="left" w:pos="994"/>
        </w:tabs>
      </w:pPr>
    </w:p>
    <w:p w14:paraId="611DA094" w14:textId="77777777" w:rsidR="008025CA" w:rsidRPr="00B7282D" w:rsidRDefault="008025CA" w:rsidP="008025CA">
      <w:pPr>
        <w:tabs>
          <w:tab w:val="left" w:pos="994"/>
        </w:tabs>
        <w:ind w:left="-426"/>
      </w:pPr>
      <w:r w:rsidRPr="000D68D4">
        <w:rPr>
          <w:noProof/>
          <w:lang w:eastAsia="pl-PL"/>
        </w:rPr>
        <w:drawing>
          <wp:inline distT="0" distB="0" distL="0" distR="0" wp14:anchorId="40E6D4DF" wp14:editId="7281410E">
            <wp:extent cx="6019800" cy="4267200"/>
            <wp:effectExtent l="0" t="0" r="0" b="0"/>
            <wp:docPr id="7" name="Obraz 7" descr="schemat montazu el odlowni przenosn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emat montazu el odlowni przenosnej"/>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019800" cy="4267200"/>
                    </a:xfrm>
                    <a:prstGeom prst="rect">
                      <a:avLst/>
                    </a:prstGeom>
                    <a:noFill/>
                    <a:ln>
                      <a:noFill/>
                    </a:ln>
                  </pic:spPr>
                </pic:pic>
              </a:graphicData>
            </a:graphic>
          </wp:inline>
        </w:drawing>
      </w:r>
    </w:p>
    <w:p w14:paraId="48A62E7F" w14:textId="77777777" w:rsidR="008025CA" w:rsidRPr="00B7282D" w:rsidRDefault="008025CA" w:rsidP="008025CA">
      <w:pPr>
        <w:tabs>
          <w:tab w:val="left" w:pos="994"/>
        </w:tabs>
      </w:pPr>
    </w:p>
    <w:p w14:paraId="2A52AB16" w14:textId="77777777" w:rsidR="008025CA" w:rsidRPr="00B7282D" w:rsidRDefault="008025CA" w:rsidP="008025CA">
      <w:pPr>
        <w:tabs>
          <w:tab w:val="left" w:pos="994"/>
        </w:tabs>
        <w:ind w:hanging="709"/>
      </w:pPr>
      <w:r w:rsidRPr="000D68D4">
        <w:rPr>
          <w:noProof/>
          <w:lang w:eastAsia="pl-PL"/>
        </w:rPr>
        <w:drawing>
          <wp:inline distT="0" distB="0" distL="0" distR="0" wp14:anchorId="63A9B251" wp14:editId="002AAD90">
            <wp:extent cx="6505575" cy="4695825"/>
            <wp:effectExtent l="0" t="0" r="9525" b="9525"/>
            <wp:docPr id="5" name="Obraz 5" descr="schemat montazu el odlowni przenosnej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emat montazu el odlowni przenosnej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505575" cy="4695825"/>
                    </a:xfrm>
                    <a:prstGeom prst="rect">
                      <a:avLst/>
                    </a:prstGeom>
                    <a:noFill/>
                    <a:ln>
                      <a:noFill/>
                    </a:ln>
                  </pic:spPr>
                </pic:pic>
              </a:graphicData>
            </a:graphic>
          </wp:inline>
        </w:drawing>
      </w:r>
    </w:p>
    <w:p w14:paraId="407A2284" w14:textId="77777777" w:rsidR="008025CA" w:rsidRPr="00B7282D" w:rsidRDefault="008025CA" w:rsidP="008025CA">
      <w:pPr>
        <w:tabs>
          <w:tab w:val="left" w:pos="4536"/>
        </w:tabs>
        <w:rPr>
          <w:b/>
          <w:bCs/>
          <w:color w:val="FF0000"/>
        </w:rPr>
      </w:pPr>
      <w:r w:rsidRPr="00B7282D">
        <w:rPr>
          <w:b/>
          <w:bCs/>
          <w:color w:val="FF0000"/>
        </w:rPr>
        <w:tab/>
      </w:r>
      <w:r w:rsidRPr="00B7282D">
        <w:rPr>
          <w:b/>
          <w:bCs/>
          <w:color w:val="FF0000"/>
        </w:rPr>
        <w:tab/>
      </w:r>
      <w:r w:rsidRPr="00B7282D">
        <w:rPr>
          <w:b/>
          <w:bCs/>
          <w:color w:val="FF0000"/>
        </w:rPr>
        <w:tab/>
        <w:t xml:space="preserve">            </w:t>
      </w:r>
    </w:p>
    <w:p w14:paraId="288AEC49" w14:textId="77777777" w:rsidR="008025CA" w:rsidRDefault="008025CA" w:rsidP="008025CA">
      <w:pPr>
        <w:jc w:val="center"/>
        <w:rPr>
          <w:b/>
        </w:rPr>
      </w:pPr>
    </w:p>
    <w:p w14:paraId="7497672F" w14:textId="77777777" w:rsidR="008025CA" w:rsidRDefault="008025CA" w:rsidP="008025CA">
      <w:pPr>
        <w:jc w:val="center"/>
        <w:rPr>
          <w:b/>
        </w:rPr>
      </w:pPr>
    </w:p>
    <w:p w14:paraId="6F5E7EE4" w14:textId="77777777" w:rsidR="008025CA" w:rsidRDefault="008025CA" w:rsidP="008025CA">
      <w:pPr>
        <w:jc w:val="center"/>
        <w:rPr>
          <w:b/>
        </w:rPr>
      </w:pPr>
    </w:p>
    <w:p w14:paraId="1736E4BF" w14:textId="77777777" w:rsidR="008025CA" w:rsidRDefault="008025CA" w:rsidP="008025CA">
      <w:pPr>
        <w:jc w:val="center"/>
        <w:rPr>
          <w:b/>
          <w:sz w:val="32"/>
        </w:rPr>
      </w:pPr>
    </w:p>
    <w:p w14:paraId="2FF226DD" w14:textId="77777777" w:rsidR="008025CA" w:rsidRDefault="008025CA" w:rsidP="008025CA">
      <w:pPr>
        <w:rPr>
          <w:b/>
          <w:sz w:val="32"/>
        </w:rPr>
        <w:sectPr w:rsidR="008025CA" w:rsidSect="008025CA">
          <w:pgSz w:w="11906" w:h="16838"/>
          <w:pgMar w:top="1417" w:right="1417" w:bottom="1417" w:left="1417" w:header="708" w:footer="708" w:gutter="0"/>
          <w:cols w:space="708"/>
          <w:docGrid w:linePitch="360"/>
        </w:sectPr>
      </w:pPr>
    </w:p>
    <w:p w14:paraId="77C9BDF4" w14:textId="77777777" w:rsidR="008025CA" w:rsidRPr="00922721" w:rsidRDefault="008025CA" w:rsidP="008025CA">
      <w:pPr>
        <w:jc w:val="center"/>
        <w:rPr>
          <w:b/>
        </w:rPr>
      </w:pPr>
      <w:r w:rsidRPr="00922721">
        <w:rPr>
          <w:b/>
          <w:sz w:val="32"/>
        </w:rPr>
        <w:lastRenderedPageBreak/>
        <w:t>WYKAZ CZYNNOŚCI</w:t>
      </w:r>
    </w:p>
    <w:tbl>
      <w:tblPr>
        <w:tblW w:w="9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3"/>
        <w:gridCol w:w="6520"/>
        <w:gridCol w:w="598"/>
        <w:gridCol w:w="596"/>
      </w:tblGrid>
      <w:tr w:rsidR="008025CA" w:rsidRPr="004C0803" w14:paraId="6A29B407" w14:textId="77777777" w:rsidTr="00906685">
        <w:trPr>
          <w:trHeight w:val="255"/>
        </w:trPr>
        <w:tc>
          <w:tcPr>
            <w:tcW w:w="1413" w:type="dxa"/>
            <w:shd w:val="clear" w:color="auto" w:fill="A8D08D" w:themeFill="accent6" w:themeFillTint="99"/>
            <w:noWrap/>
            <w:vAlign w:val="center"/>
          </w:tcPr>
          <w:p w14:paraId="1189396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b/>
                <w:color w:val="000000"/>
                <w:sz w:val="20"/>
                <w:szCs w:val="20"/>
                <w:lang w:eastAsia="pl-PL"/>
              </w:rPr>
            </w:pPr>
            <w:r w:rsidRPr="004C0803">
              <w:rPr>
                <w:rFonts w:ascii="Arial" w:eastAsia="Times New Roman" w:hAnsi="Arial" w:cs="Arial"/>
                <w:b/>
                <w:color w:val="000000"/>
                <w:sz w:val="20"/>
                <w:szCs w:val="20"/>
                <w:lang w:eastAsia="pl-PL"/>
              </w:rPr>
              <w:t>Kod czynności</w:t>
            </w:r>
          </w:p>
        </w:tc>
        <w:tc>
          <w:tcPr>
            <w:tcW w:w="6520" w:type="dxa"/>
            <w:shd w:val="clear" w:color="auto" w:fill="A8D08D" w:themeFill="accent6" w:themeFillTint="99"/>
            <w:noWrap/>
            <w:vAlign w:val="center"/>
          </w:tcPr>
          <w:p w14:paraId="586BA5F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b/>
                <w:color w:val="000000"/>
                <w:sz w:val="20"/>
                <w:szCs w:val="20"/>
                <w:lang w:eastAsia="pl-PL"/>
              </w:rPr>
            </w:pPr>
            <w:r w:rsidRPr="004C0803">
              <w:rPr>
                <w:rFonts w:ascii="Arial" w:eastAsia="Times New Roman" w:hAnsi="Arial" w:cs="Arial"/>
                <w:b/>
                <w:color w:val="000000"/>
                <w:sz w:val="20"/>
                <w:szCs w:val="20"/>
                <w:lang w:eastAsia="pl-PL"/>
              </w:rPr>
              <w:t>Opis czynności</w:t>
            </w:r>
          </w:p>
        </w:tc>
        <w:tc>
          <w:tcPr>
            <w:tcW w:w="598" w:type="dxa"/>
            <w:shd w:val="clear" w:color="auto" w:fill="A8D08D" w:themeFill="accent6" w:themeFillTint="99"/>
            <w:noWrap/>
            <w:vAlign w:val="center"/>
          </w:tcPr>
          <w:p w14:paraId="34CBD3F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t xml:space="preserve">j.m. </w:t>
            </w:r>
          </w:p>
        </w:tc>
        <w:tc>
          <w:tcPr>
            <w:tcW w:w="596" w:type="dxa"/>
            <w:shd w:val="clear" w:color="auto" w:fill="A8D08D" w:themeFill="accent6" w:themeFillTint="99"/>
            <w:noWrap/>
            <w:vAlign w:val="center"/>
          </w:tcPr>
          <w:p w14:paraId="0A90A57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b/>
                <w:color w:val="000000"/>
                <w:sz w:val="20"/>
                <w:szCs w:val="20"/>
                <w:lang w:eastAsia="pl-PL"/>
              </w:rPr>
            </w:pPr>
            <w:r w:rsidRPr="004C0803">
              <w:rPr>
                <w:rFonts w:ascii="Arial" w:eastAsia="Times New Roman" w:hAnsi="Arial" w:cs="Arial"/>
                <w:b/>
                <w:color w:val="000000"/>
                <w:sz w:val="20"/>
                <w:szCs w:val="20"/>
                <w:lang w:eastAsia="pl-PL"/>
              </w:rPr>
              <w:t>Ilość</w:t>
            </w:r>
          </w:p>
        </w:tc>
      </w:tr>
      <w:tr w:rsidR="008025CA" w:rsidRPr="004C0803" w14:paraId="6FF8CDF5" w14:textId="77777777" w:rsidTr="00906685">
        <w:trPr>
          <w:trHeight w:val="255"/>
        </w:trPr>
        <w:tc>
          <w:tcPr>
            <w:tcW w:w="1413" w:type="dxa"/>
            <w:shd w:val="clear" w:color="auto" w:fill="auto"/>
            <w:noWrap/>
            <w:vAlign w:val="center"/>
            <w:hideMark/>
          </w:tcPr>
          <w:p w14:paraId="5CEC67E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CZYSZ-TU</w:t>
            </w:r>
          </w:p>
        </w:tc>
        <w:tc>
          <w:tcPr>
            <w:tcW w:w="6520" w:type="dxa"/>
            <w:shd w:val="clear" w:color="auto" w:fill="auto"/>
            <w:noWrap/>
            <w:vAlign w:val="center"/>
          </w:tcPr>
          <w:p w14:paraId="745AF05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czyszczenie, montaż tablic</w:t>
            </w:r>
          </w:p>
        </w:tc>
        <w:tc>
          <w:tcPr>
            <w:tcW w:w="598" w:type="dxa"/>
            <w:shd w:val="clear" w:color="auto" w:fill="auto"/>
            <w:noWrap/>
            <w:vAlign w:val="center"/>
          </w:tcPr>
          <w:p w14:paraId="5FC246B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3B20AF7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100</w:t>
            </w:r>
          </w:p>
        </w:tc>
      </w:tr>
      <w:tr w:rsidR="008025CA" w:rsidRPr="004C0803" w14:paraId="56089A32" w14:textId="77777777" w:rsidTr="00906685">
        <w:trPr>
          <w:trHeight w:val="255"/>
        </w:trPr>
        <w:tc>
          <w:tcPr>
            <w:tcW w:w="1413" w:type="dxa"/>
            <w:shd w:val="clear" w:color="auto" w:fill="auto"/>
            <w:noWrap/>
            <w:vAlign w:val="center"/>
            <w:hideMark/>
          </w:tcPr>
          <w:p w14:paraId="37022CC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DEM-TUR</w:t>
            </w:r>
          </w:p>
        </w:tc>
        <w:tc>
          <w:tcPr>
            <w:tcW w:w="6520" w:type="dxa"/>
            <w:shd w:val="clear" w:color="auto" w:fill="auto"/>
            <w:noWrap/>
            <w:vAlign w:val="center"/>
          </w:tcPr>
          <w:p w14:paraId="697BF8F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demontaż urządzeń turystycznych</w:t>
            </w:r>
          </w:p>
        </w:tc>
        <w:tc>
          <w:tcPr>
            <w:tcW w:w="598" w:type="dxa"/>
            <w:shd w:val="clear" w:color="auto" w:fill="auto"/>
            <w:noWrap/>
            <w:vAlign w:val="center"/>
          </w:tcPr>
          <w:p w14:paraId="540A606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2D20953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45</w:t>
            </w:r>
          </w:p>
        </w:tc>
      </w:tr>
      <w:tr w:rsidR="008025CA" w:rsidRPr="004C0803" w14:paraId="04B47E7D" w14:textId="77777777" w:rsidTr="00906685">
        <w:trPr>
          <w:trHeight w:val="255"/>
        </w:trPr>
        <w:tc>
          <w:tcPr>
            <w:tcW w:w="1413" w:type="dxa"/>
            <w:shd w:val="clear" w:color="auto" w:fill="auto"/>
            <w:noWrap/>
            <w:vAlign w:val="center"/>
            <w:hideMark/>
          </w:tcPr>
          <w:p w14:paraId="231053B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DEM-TUR1</w:t>
            </w:r>
          </w:p>
        </w:tc>
        <w:tc>
          <w:tcPr>
            <w:tcW w:w="6520" w:type="dxa"/>
            <w:shd w:val="clear" w:color="auto" w:fill="auto"/>
            <w:noWrap/>
            <w:vAlign w:val="center"/>
          </w:tcPr>
          <w:p w14:paraId="4469893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demontaż ogrodzenia - 1 przęsło</w:t>
            </w:r>
          </w:p>
        </w:tc>
        <w:tc>
          <w:tcPr>
            <w:tcW w:w="598" w:type="dxa"/>
            <w:shd w:val="clear" w:color="auto" w:fill="auto"/>
            <w:noWrap/>
            <w:vAlign w:val="center"/>
          </w:tcPr>
          <w:p w14:paraId="1FC22A7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6E32FF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w:t>
            </w:r>
          </w:p>
        </w:tc>
      </w:tr>
      <w:tr w:rsidR="008025CA" w:rsidRPr="004C0803" w14:paraId="1D0CBC7D" w14:textId="77777777" w:rsidTr="00906685">
        <w:trPr>
          <w:trHeight w:val="255"/>
        </w:trPr>
        <w:tc>
          <w:tcPr>
            <w:tcW w:w="1413" w:type="dxa"/>
            <w:shd w:val="clear" w:color="auto" w:fill="auto"/>
            <w:noWrap/>
            <w:vAlign w:val="center"/>
            <w:hideMark/>
          </w:tcPr>
          <w:p w14:paraId="1B652DD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DEM-TUR10</w:t>
            </w:r>
          </w:p>
        </w:tc>
        <w:tc>
          <w:tcPr>
            <w:tcW w:w="6520" w:type="dxa"/>
            <w:shd w:val="clear" w:color="auto" w:fill="auto"/>
            <w:noWrap/>
            <w:vAlign w:val="center"/>
          </w:tcPr>
          <w:p w14:paraId="139C864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demontaż piaskownicy</w:t>
            </w:r>
          </w:p>
        </w:tc>
        <w:tc>
          <w:tcPr>
            <w:tcW w:w="598" w:type="dxa"/>
            <w:shd w:val="clear" w:color="auto" w:fill="auto"/>
            <w:noWrap/>
            <w:vAlign w:val="center"/>
          </w:tcPr>
          <w:p w14:paraId="76D8C86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58C28F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0DA93803" w14:textId="77777777" w:rsidTr="00906685">
        <w:trPr>
          <w:trHeight w:val="255"/>
        </w:trPr>
        <w:tc>
          <w:tcPr>
            <w:tcW w:w="1413" w:type="dxa"/>
            <w:shd w:val="clear" w:color="auto" w:fill="auto"/>
            <w:noWrap/>
            <w:vAlign w:val="center"/>
            <w:hideMark/>
          </w:tcPr>
          <w:p w14:paraId="0CA7CDC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DODAT-ODŁ</w:t>
            </w:r>
          </w:p>
        </w:tc>
        <w:tc>
          <w:tcPr>
            <w:tcW w:w="6520" w:type="dxa"/>
            <w:shd w:val="clear" w:color="auto" w:fill="auto"/>
            <w:noWrap/>
            <w:vAlign w:val="center"/>
          </w:tcPr>
          <w:p w14:paraId="1C8DC78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zabezpieczenia górnego odłowni stałej i przenośnej - 1 szt.  kpl=3,3mb desk+8xpłakown.60cm</w:t>
            </w:r>
          </w:p>
        </w:tc>
        <w:tc>
          <w:tcPr>
            <w:tcW w:w="598" w:type="dxa"/>
            <w:shd w:val="clear" w:color="auto" w:fill="auto"/>
            <w:noWrap/>
            <w:vAlign w:val="center"/>
          </w:tcPr>
          <w:p w14:paraId="062D1C8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0BAD2D2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7C59A551" w14:textId="77777777" w:rsidTr="00906685">
        <w:trPr>
          <w:trHeight w:val="255"/>
        </w:trPr>
        <w:tc>
          <w:tcPr>
            <w:tcW w:w="1413" w:type="dxa"/>
            <w:shd w:val="clear" w:color="auto" w:fill="auto"/>
            <w:noWrap/>
            <w:vAlign w:val="center"/>
            <w:hideMark/>
          </w:tcPr>
          <w:p w14:paraId="2FD6899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DODAT-ODŁ1</w:t>
            </w:r>
          </w:p>
        </w:tc>
        <w:tc>
          <w:tcPr>
            <w:tcW w:w="6520" w:type="dxa"/>
            <w:shd w:val="clear" w:color="auto" w:fill="auto"/>
            <w:noWrap/>
            <w:vAlign w:val="center"/>
          </w:tcPr>
          <w:p w14:paraId="5468DF5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Odwrócenie klapy wejściowej w odłowni przenośnej - 1 szt.</w:t>
            </w:r>
          </w:p>
        </w:tc>
        <w:tc>
          <w:tcPr>
            <w:tcW w:w="598" w:type="dxa"/>
            <w:shd w:val="clear" w:color="auto" w:fill="auto"/>
            <w:noWrap/>
            <w:vAlign w:val="center"/>
          </w:tcPr>
          <w:p w14:paraId="564CC7A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5A940A3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257DF391" w14:textId="77777777" w:rsidTr="00906685">
        <w:trPr>
          <w:trHeight w:val="255"/>
        </w:trPr>
        <w:tc>
          <w:tcPr>
            <w:tcW w:w="1413" w:type="dxa"/>
            <w:shd w:val="clear" w:color="auto" w:fill="auto"/>
            <w:noWrap/>
            <w:vAlign w:val="center"/>
            <w:hideMark/>
          </w:tcPr>
          <w:p w14:paraId="1628087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DODAT-ODŁ2</w:t>
            </w:r>
          </w:p>
        </w:tc>
        <w:tc>
          <w:tcPr>
            <w:tcW w:w="6520" w:type="dxa"/>
            <w:shd w:val="clear" w:color="auto" w:fill="auto"/>
            <w:noWrap/>
            <w:vAlign w:val="center"/>
          </w:tcPr>
          <w:p w14:paraId="18DA8B3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Odwrócenie klapy wejściowej w odłowni drewnianej - 1 szt.</w:t>
            </w:r>
          </w:p>
        </w:tc>
        <w:tc>
          <w:tcPr>
            <w:tcW w:w="598" w:type="dxa"/>
            <w:shd w:val="clear" w:color="auto" w:fill="auto"/>
            <w:noWrap/>
            <w:vAlign w:val="center"/>
          </w:tcPr>
          <w:p w14:paraId="131A79D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9C213C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51AF02BD" w14:textId="77777777" w:rsidTr="00906685">
        <w:trPr>
          <w:trHeight w:val="255"/>
        </w:trPr>
        <w:tc>
          <w:tcPr>
            <w:tcW w:w="1413" w:type="dxa"/>
            <w:shd w:val="clear" w:color="auto" w:fill="auto"/>
            <w:noWrap/>
            <w:vAlign w:val="center"/>
            <w:hideMark/>
          </w:tcPr>
          <w:p w14:paraId="6BF5CAB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GODZ MH</w:t>
            </w:r>
          </w:p>
        </w:tc>
        <w:tc>
          <w:tcPr>
            <w:tcW w:w="6520" w:type="dxa"/>
            <w:shd w:val="clear" w:color="auto" w:fill="auto"/>
            <w:noWrap/>
            <w:vAlign w:val="center"/>
          </w:tcPr>
          <w:p w14:paraId="4F6F459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Prace godzinowe zmechanizowane zagospodarowane</w:t>
            </w:r>
          </w:p>
        </w:tc>
        <w:tc>
          <w:tcPr>
            <w:tcW w:w="598" w:type="dxa"/>
            <w:shd w:val="clear" w:color="auto" w:fill="auto"/>
            <w:noWrap/>
            <w:vAlign w:val="center"/>
          </w:tcPr>
          <w:p w14:paraId="7ACDB42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H</w:t>
            </w:r>
          </w:p>
        </w:tc>
        <w:tc>
          <w:tcPr>
            <w:tcW w:w="596" w:type="dxa"/>
            <w:shd w:val="clear" w:color="auto" w:fill="auto"/>
            <w:noWrap/>
            <w:vAlign w:val="center"/>
          </w:tcPr>
          <w:p w14:paraId="4085378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31</w:t>
            </w:r>
          </w:p>
        </w:tc>
      </w:tr>
      <w:tr w:rsidR="008025CA" w:rsidRPr="004C0803" w14:paraId="1BC5D94C" w14:textId="77777777" w:rsidTr="00906685">
        <w:trPr>
          <w:trHeight w:val="255"/>
        </w:trPr>
        <w:tc>
          <w:tcPr>
            <w:tcW w:w="1413" w:type="dxa"/>
            <w:shd w:val="clear" w:color="auto" w:fill="auto"/>
            <w:noWrap/>
            <w:vAlign w:val="center"/>
            <w:hideMark/>
          </w:tcPr>
          <w:p w14:paraId="4208F35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GODZ RH</w:t>
            </w:r>
          </w:p>
        </w:tc>
        <w:tc>
          <w:tcPr>
            <w:tcW w:w="6520" w:type="dxa"/>
            <w:shd w:val="clear" w:color="auto" w:fill="auto"/>
            <w:noWrap/>
            <w:vAlign w:val="center"/>
          </w:tcPr>
          <w:p w14:paraId="6C6B180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Prace godzinowe ręczne zagospodarowane</w:t>
            </w:r>
          </w:p>
        </w:tc>
        <w:tc>
          <w:tcPr>
            <w:tcW w:w="598" w:type="dxa"/>
            <w:shd w:val="clear" w:color="auto" w:fill="auto"/>
            <w:noWrap/>
            <w:vAlign w:val="center"/>
          </w:tcPr>
          <w:p w14:paraId="6386C2A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H</w:t>
            </w:r>
          </w:p>
        </w:tc>
        <w:tc>
          <w:tcPr>
            <w:tcW w:w="596" w:type="dxa"/>
            <w:shd w:val="clear" w:color="auto" w:fill="auto"/>
            <w:noWrap/>
            <w:vAlign w:val="center"/>
          </w:tcPr>
          <w:p w14:paraId="43E74EC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31</w:t>
            </w:r>
          </w:p>
        </w:tc>
      </w:tr>
      <w:tr w:rsidR="008025CA" w:rsidRPr="004C0803" w14:paraId="70A47678" w14:textId="77777777" w:rsidTr="00906685">
        <w:trPr>
          <w:trHeight w:val="255"/>
        </w:trPr>
        <w:tc>
          <w:tcPr>
            <w:tcW w:w="1413" w:type="dxa"/>
            <w:shd w:val="clear" w:color="auto" w:fill="auto"/>
            <w:noWrap/>
            <w:vAlign w:val="center"/>
            <w:hideMark/>
          </w:tcPr>
          <w:p w14:paraId="102E0A8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GODZ SH</w:t>
            </w:r>
          </w:p>
        </w:tc>
        <w:tc>
          <w:tcPr>
            <w:tcW w:w="6520" w:type="dxa"/>
            <w:shd w:val="clear" w:color="auto" w:fill="auto"/>
            <w:noWrap/>
            <w:vAlign w:val="center"/>
          </w:tcPr>
          <w:p w14:paraId="5155E52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Prace godzinowe z wykorzystaniem samochodu</w:t>
            </w:r>
          </w:p>
        </w:tc>
        <w:tc>
          <w:tcPr>
            <w:tcW w:w="598" w:type="dxa"/>
            <w:shd w:val="clear" w:color="auto" w:fill="auto"/>
            <w:noWrap/>
            <w:vAlign w:val="center"/>
          </w:tcPr>
          <w:p w14:paraId="674517C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H</w:t>
            </w:r>
          </w:p>
        </w:tc>
        <w:tc>
          <w:tcPr>
            <w:tcW w:w="596" w:type="dxa"/>
            <w:shd w:val="clear" w:color="auto" w:fill="auto"/>
            <w:noWrap/>
            <w:vAlign w:val="center"/>
          </w:tcPr>
          <w:p w14:paraId="60AD3A5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31</w:t>
            </w:r>
          </w:p>
        </w:tc>
      </w:tr>
      <w:tr w:rsidR="008025CA" w:rsidRPr="004C0803" w14:paraId="41093E45" w14:textId="77777777" w:rsidTr="00906685">
        <w:trPr>
          <w:trHeight w:val="255"/>
        </w:trPr>
        <w:tc>
          <w:tcPr>
            <w:tcW w:w="1413" w:type="dxa"/>
            <w:shd w:val="clear" w:color="auto" w:fill="auto"/>
            <w:noWrap/>
            <w:vAlign w:val="center"/>
            <w:hideMark/>
          </w:tcPr>
          <w:p w14:paraId="7061C96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MAL - ŁOW</w:t>
            </w:r>
          </w:p>
        </w:tc>
        <w:tc>
          <w:tcPr>
            <w:tcW w:w="6520" w:type="dxa"/>
            <w:shd w:val="clear" w:color="auto" w:fill="auto"/>
            <w:noWrap/>
            <w:vAlign w:val="center"/>
          </w:tcPr>
          <w:p w14:paraId="7277B51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Malowanie elementów ze sklejki i metalowych odłowni przenośnej - 1 m2</w:t>
            </w:r>
          </w:p>
        </w:tc>
        <w:tc>
          <w:tcPr>
            <w:tcW w:w="598" w:type="dxa"/>
            <w:shd w:val="clear" w:color="auto" w:fill="auto"/>
            <w:noWrap/>
            <w:vAlign w:val="center"/>
          </w:tcPr>
          <w:p w14:paraId="756B941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3B1C202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5</w:t>
            </w:r>
          </w:p>
        </w:tc>
      </w:tr>
      <w:tr w:rsidR="008025CA" w:rsidRPr="004C0803" w14:paraId="297D913B" w14:textId="77777777" w:rsidTr="00906685">
        <w:trPr>
          <w:trHeight w:val="255"/>
        </w:trPr>
        <w:tc>
          <w:tcPr>
            <w:tcW w:w="1413" w:type="dxa"/>
            <w:shd w:val="clear" w:color="auto" w:fill="auto"/>
            <w:noWrap/>
            <w:vAlign w:val="center"/>
            <w:hideMark/>
          </w:tcPr>
          <w:p w14:paraId="1AA6C45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MAL-PIKT</w:t>
            </w:r>
          </w:p>
        </w:tc>
        <w:tc>
          <w:tcPr>
            <w:tcW w:w="6520" w:type="dxa"/>
            <w:shd w:val="clear" w:color="auto" w:fill="auto"/>
            <w:noWrap/>
            <w:vAlign w:val="center"/>
          </w:tcPr>
          <w:p w14:paraId="0AC63CC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malowanie piktogramów ścieżki</w:t>
            </w:r>
          </w:p>
        </w:tc>
        <w:tc>
          <w:tcPr>
            <w:tcW w:w="598" w:type="dxa"/>
            <w:shd w:val="clear" w:color="auto" w:fill="auto"/>
            <w:noWrap/>
            <w:vAlign w:val="center"/>
          </w:tcPr>
          <w:p w14:paraId="72177B7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09E8226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60</w:t>
            </w:r>
          </w:p>
        </w:tc>
      </w:tr>
      <w:tr w:rsidR="008025CA" w:rsidRPr="004C0803" w14:paraId="3B2D9FF6" w14:textId="77777777" w:rsidTr="00906685">
        <w:trPr>
          <w:trHeight w:val="255"/>
        </w:trPr>
        <w:tc>
          <w:tcPr>
            <w:tcW w:w="1413" w:type="dxa"/>
            <w:shd w:val="clear" w:color="auto" w:fill="auto"/>
            <w:noWrap/>
            <w:vAlign w:val="center"/>
            <w:hideMark/>
          </w:tcPr>
          <w:p w14:paraId="513951E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MAL-TUR</w:t>
            </w:r>
          </w:p>
        </w:tc>
        <w:tc>
          <w:tcPr>
            <w:tcW w:w="6520" w:type="dxa"/>
            <w:shd w:val="clear" w:color="auto" w:fill="auto"/>
            <w:noWrap/>
            <w:vAlign w:val="center"/>
          </w:tcPr>
          <w:p w14:paraId="1F082A7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malowanie urządzeń turystycznych</w:t>
            </w:r>
          </w:p>
        </w:tc>
        <w:tc>
          <w:tcPr>
            <w:tcW w:w="598" w:type="dxa"/>
            <w:shd w:val="clear" w:color="auto" w:fill="auto"/>
            <w:noWrap/>
            <w:vAlign w:val="center"/>
          </w:tcPr>
          <w:p w14:paraId="1750FFE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1975118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135</w:t>
            </w:r>
          </w:p>
        </w:tc>
      </w:tr>
      <w:tr w:rsidR="008025CA" w:rsidRPr="004C0803" w14:paraId="21F2226A" w14:textId="77777777" w:rsidTr="00906685">
        <w:trPr>
          <w:trHeight w:val="255"/>
        </w:trPr>
        <w:tc>
          <w:tcPr>
            <w:tcW w:w="1413" w:type="dxa"/>
            <w:shd w:val="clear" w:color="auto" w:fill="auto"/>
            <w:noWrap/>
            <w:vAlign w:val="center"/>
            <w:hideMark/>
          </w:tcPr>
          <w:p w14:paraId="605E843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NAPR-TUR</w:t>
            </w:r>
          </w:p>
        </w:tc>
        <w:tc>
          <w:tcPr>
            <w:tcW w:w="6520" w:type="dxa"/>
            <w:shd w:val="clear" w:color="auto" w:fill="auto"/>
            <w:noWrap/>
            <w:vAlign w:val="center"/>
          </w:tcPr>
          <w:p w14:paraId="2504439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naprawa urządzeń turystycznych</w:t>
            </w:r>
          </w:p>
        </w:tc>
        <w:tc>
          <w:tcPr>
            <w:tcW w:w="598" w:type="dxa"/>
            <w:shd w:val="clear" w:color="auto" w:fill="auto"/>
            <w:noWrap/>
            <w:vAlign w:val="center"/>
          </w:tcPr>
          <w:p w14:paraId="2FA20ED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72001C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41</w:t>
            </w:r>
          </w:p>
        </w:tc>
      </w:tr>
      <w:tr w:rsidR="008025CA" w:rsidRPr="004C0803" w14:paraId="55873780" w14:textId="77777777" w:rsidTr="00906685">
        <w:trPr>
          <w:trHeight w:val="255"/>
        </w:trPr>
        <w:tc>
          <w:tcPr>
            <w:tcW w:w="1413" w:type="dxa"/>
            <w:shd w:val="clear" w:color="auto" w:fill="auto"/>
            <w:noWrap/>
            <w:vAlign w:val="center"/>
            <w:hideMark/>
          </w:tcPr>
          <w:p w14:paraId="611F099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ODŁ-SMAR</w:t>
            </w:r>
          </w:p>
        </w:tc>
        <w:tc>
          <w:tcPr>
            <w:tcW w:w="6520" w:type="dxa"/>
            <w:shd w:val="clear" w:color="auto" w:fill="auto"/>
            <w:noWrap/>
            <w:vAlign w:val="center"/>
          </w:tcPr>
          <w:p w14:paraId="7EC07BF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Smarowanie zawiasów klap w odłowniach stacjonarnych i przenośnych</w:t>
            </w:r>
          </w:p>
        </w:tc>
        <w:tc>
          <w:tcPr>
            <w:tcW w:w="598" w:type="dxa"/>
            <w:shd w:val="clear" w:color="auto" w:fill="auto"/>
            <w:noWrap/>
            <w:vAlign w:val="center"/>
          </w:tcPr>
          <w:p w14:paraId="39617C5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KPL</w:t>
            </w:r>
          </w:p>
        </w:tc>
        <w:tc>
          <w:tcPr>
            <w:tcW w:w="596" w:type="dxa"/>
            <w:shd w:val="clear" w:color="auto" w:fill="auto"/>
            <w:noWrap/>
            <w:vAlign w:val="center"/>
          </w:tcPr>
          <w:p w14:paraId="6BEBF0F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20</w:t>
            </w:r>
          </w:p>
        </w:tc>
      </w:tr>
      <w:tr w:rsidR="008025CA" w:rsidRPr="004C0803" w14:paraId="5184BC34" w14:textId="77777777" w:rsidTr="00906685">
        <w:trPr>
          <w:trHeight w:val="255"/>
        </w:trPr>
        <w:tc>
          <w:tcPr>
            <w:tcW w:w="1413" w:type="dxa"/>
            <w:shd w:val="clear" w:color="auto" w:fill="auto"/>
            <w:noWrap/>
            <w:vAlign w:val="center"/>
            <w:hideMark/>
          </w:tcPr>
          <w:p w14:paraId="3F68FD5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O-PAŚ1</w:t>
            </w:r>
          </w:p>
        </w:tc>
        <w:tc>
          <w:tcPr>
            <w:tcW w:w="6520" w:type="dxa"/>
            <w:shd w:val="clear" w:color="auto" w:fill="auto"/>
            <w:noWrap/>
            <w:vAlign w:val="center"/>
          </w:tcPr>
          <w:p w14:paraId="39CBFCA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nogi w paśniku - 1 szt. Db śr.12-16 cm,dł.1,5-1,8m</w:t>
            </w:r>
          </w:p>
        </w:tc>
        <w:tc>
          <w:tcPr>
            <w:tcW w:w="598" w:type="dxa"/>
            <w:shd w:val="clear" w:color="auto" w:fill="auto"/>
            <w:noWrap/>
            <w:vAlign w:val="center"/>
          </w:tcPr>
          <w:p w14:paraId="61A74FE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6AB2341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3CF42204" w14:textId="77777777" w:rsidTr="00906685">
        <w:trPr>
          <w:trHeight w:val="255"/>
        </w:trPr>
        <w:tc>
          <w:tcPr>
            <w:tcW w:w="1413" w:type="dxa"/>
            <w:shd w:val="clear" w:color="auto" w:fill="auto"/>
            <w:noWrap/>
            <w:vAlign w:val="center"/>
            <w:hideMark/>
          </w:tcPr>
          <w:p w14:paraId="6C35080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O-PAŚ2</w:t>
            </w:r>
          </w:p>
        </w:tc>
        <w:tc>
          <w:tcPr>
            <w:tcW w:w="6520" w:type="dxa"/>
            <w:shd w:val="clear" w:color="auto" w:fill="auto"/>
            <w:noWrap/>
            <w:vAlign w:val="center"/>
          </w:tcPr>
          <w:p w14:paraId="4981FF6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krokwi w konstrukcji dachu paśnika - drewno iglaste - 1 mb, szer. wysokość od 5 do 7cm</w:t>
            </w:r>
          </w:p>
        </w:tc>
        <w:tc>
          <w:tcPr>
            <w:tcW w:w="598" w:type="dxa"/>
            <w:shd w:val="clear" w:color="auto" w:fill="auto"/>
            <w:noWrap/>
            <w:vAlign w:val="center"/>
          </w:tcPr>
          <w:p w14:paraId="1B2F42C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7F21562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3872A7E9" w14:textId="77777777" w:rsidTr="00906685">
        <w:trPr>
          <w:trHeight w:val="255"/>
        </w:trPr>
        <w:tc>
          <w:tcPr>
            <w:tcW w:w="1413" w:type="dxa"/>
            <w:shd w:val="clear" w:color="auto" w:fill="auto"/>
            <w:noWrap/>
            <w:vAlign w:val="center"/>
            <w:hideMark/>
          </w:tcPr>
          <w:p w14:paraId="7CC9BE4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O-PAŚ3</w:t>
            </w:r>
          </w:p>
        </w:tc>
        <w:tc>
          <w:tcPr>
            <w:tcW w:w="6520" w:type="dxa"/>
            <w:shd w:val="clear" w:color="auto" w:fill="auto"/>
            <w:noWrap/>
            <w:vAlign w:val="center"/>
          </w:tcPr>
          <w:p w14:paraId="6296A1C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poszycia dachowego paśnika - 1 m2, deska z drewna iglastego gr.3,2,dł 3m</w:t>
            </w:r>
          </w:p>
        </w:tc>
        <w:tc>
          <w:tcPr>
            <w:tcW w:w="598" w:type="dxa"/>
            <w:shd w:val="clear" w:color="auto" w:fill="auto"/>
            <w:noWrap/>
            <w:vAlign w:val="center"/>
          </w:tcPr>
          <w:p w14:paraId="47C961C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13B8ED4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w:t>
            </w:r>
          </w:p>
        </w:tc>
      </w:tr>
      <w:tr w:rsidR="008025CA" w:rsidRPr="004C0803" w14:paraId="7E6CB522" w14:textId="77777777" w:rsidTr="00906685">
        <w:trPr>
          <w:trHeight w:val="255"/>
        </w:trPr>
        <w:tc>
          <w:tcPr>
            <w:tcW w:w="1413" w:type="dxa"/>
            <w:shd w:val="clear" w:color="auto" w:fill="auto"/>
            <w:noWrap/>
            <w:vAlign w:val="center"/>
            <w:hideMark/>
          </w:tcPr>
          <w:p w14:paraId="21A0728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O-PAŚ4</w:t>
            </w:r>
          </w:p>
        </w:tc>
        <w:tc>
          <w:tcPr>
            <w:tcW w:w="6520" w:type="dxa"/>
            <w:shd w:val="clear" w:color="auto" w:fill="auto"/>
            <w:noWrap/>
            <w:vAlign w:val="center"/>
          </w:tcPr>
          <w:p w14:paraId="2357946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drobnych elementów metalowych w paśniku - 10 szt.</w:t>
            </w:r>
          </w:p>
        </w:tc>
        <w:tc>
          <w:tcPr>
            <w:tcW w:w="598" w:type="dxa"/>
            <w:shd w:val="clear" w:color="auto" w:fill="auto"/>
            <w:noWrap/>
            <w:vAlign w:val="center"/>
          </w:tcPr>
          <w:p w14:paraId="71E596B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DKST</w:t>
            </w:r>
          </w:p>
        </w:tc>
        <w:tc>
          <w:tcPr>
            <w:tcW w:w="596" w:type="dxa"/>
            <w:shd w:val="clear" w:color="auto" w:fill="auto"/>
            <w:noWrap/>
            <w:vAlign w:val="center"/>
          </w:tcPr>
          <w:p w14:paraId="0FD5215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w:t>
            </w:r>
          </w:p>
        </w:tc>
      </w:tr>
      <w:tr w:rsidR="008025CA" w:rsidRPr="004C0803" w14:paraId="6594669E" w14:textId="77777777" w:rsidTr="00906685">
        <w:trPr>
          <w:trHeight w:val="255"/>
        </w:trPr>
        <w:tc>
          <w:tcPr>
            <w:tcW w:w="1413" w:type="dxa"/>
            <w:shd w:val="clear" w:color="auto" w:fill="auto"/>
            <w:noWrap/>
            <w:vAlign w:val="center"/>
            <w:hideMark/>
          </w:tcPr>
          <w:p w14:paraId="2B6DD1D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O-PAŚ5</w:t>
            </w:r>
          </w:p>
        </w:tc>
        <w:tc>
          <w:tcPr>
            <w:tcW w:w="6520" w:type="dxa"/>
            <w:shd w:val="clear" w:color="auto" w:fill="auto"/>
            <w:noWrap/>
            <w:vAlign w:val="center"/>
          </w:tcPr>
          <w:p w14:paraId="2F17DB9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półwałka w paśniku (drabinki, odkosy) - 1 szt. śr.10-12cm, dł.2m</w:t>
            </w:r>
          </w:p>
        </w:tc>
        <w:tc>
          <w:tcPr>
            <w:tcW w:w="598" w:type="dxa"/>
            <w:shd w:val="clear" w:color="auto" w:fill="auto"/>
            <w:noWrap/>
            <w:vAlign w:val="center"/>
          </w:tcPr>
          <w:p w14:paraId="414F98A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259F267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8</w:t>
            </w:r>
          </w:p>
        </w:tc>
      </w:tr>
      <w:tr w:rsidR="008025CA" w:rsidRPr="004C0803" w14:paraId="50189A0B" w14:textId="77777777" w:rsidTr="00906685">
        <w:trPr>
          <w:trHeight w:val="255"/>
        </w:trPr>
        <w:tc>
          <w:tcPr>
            <w:tcW w:w="1413" w:type="dxa"/>
            <w:shd w:val="clear" w:color="auto" w:fill="auto"/>
            <w:noWrap/>
            <w:vAlign w:val="center"/>
            <w:hideMark/>
          </w:tcPr>
          <w:p w14:paraId="0931BA1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PRZEN-OD1</w:t>
            </w:r>
          </w:p>
        </w:tc>
        <w:tc>
          <w:tcPr>
            <w:tcW w:w="6520" w:type="dxa"/>
            <w:shd w:val="clear" w:color="auto" w:fill="auto"/>
            <w:noWrap/>
            <w:vAlign w:val="center"/>
          </w:tcPr>
          <w:p w14:paraId="53BD573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Demontaż, przewóz i montaż odłowni stałej w nowym miejscu -1szt.</w:t>
            </w:r>
          </w:p>
        </w:tc>
        <w:tc>
          <w:tcPr>
            <w:tcW w:w="598" w:type="dxa"/>
            <w:shd w:val="clear" w:color="auto" w:fill="auto"/>
            <w:noWrap/>
            <w:vAlign w:val="center"/>
          </w:tcPr>
          <w:p w14:paraId="21C744F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4ADF18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795D3CBB" w14:textId="77777777" w:rsidTr="00906685">
        <w:trPr>
          <w:trHeight w:val="255"/>
        </w:trPr>
        <w:tc>
          <w:tcPr>
            <w:tcW w:w="1413" w:type="dxa"/>
            <w:shd w:val="clear" w:color="auto" w:fill="auto"/>
            <w:noWrap/>
            <w:vAlign w:val="center"/>
            <w:hideMark/>
          </w:tcPr>
          <w:p w14:paraId="5ADA808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PRZEN-OD2</w:t>
            </w:r>
          </w:p>
        </w:tc>
        <w:tc>
          <w:tcPr>
            <w:tcW w:w="6520" w:type="dxa"/>
            <w:shd w:val="clear" w:color="auto" w:fill="auto"/>
            <w:noWrap/>
            <w:vAlign w:val="center"/>
          </w:tcPr>
          <w:p w14:paraId="0B81571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Demontaż, przewóz i montaż odłowni przenośnej w nowym miejscu -1szt.</w:t>
            </w:r>
          </w:p>
        </w:tc>
        <w:tc>
          <w:tcPr>
            <w:tcW w:w="598" w:type="dxa"/>
            <w:shd w:val="clear" w:color="auto" w:fill="auto"/>
            <w:noWrap/>
            <w:vAlign w:val="center"/>
          </w:tcPr>
          <w:p w14:paraId="7BF5FE7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27300C8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23F7E77F" w14:textId="77777777" w:rsidTr="00906685">
        <w:trPr>
          <w:trHeight w:val="255"/>
        </w:trPr>
        <w:tc>
          <w:tcPr>
            <w:tcW w:w="1413" w:type="dxa"/>
            <w:shd w:val="clear" w:color="auto" w:fill="auto"/>
            <w:noWrap/>
            <w:vAlign w:val="center"/>
            <w:hideMark/>
          </w:tcPr>
          <w:p w14:paraId="08EFB9C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PRZEN-OD3</w:t>
            </w:r>
          </w:p>
        </w:tc>
        <w:tc>
          <w:tcPr>
            <w:tcW w:w="6520" w:type="dxa"/>
            <w:shd w:val="clear" w:color="auto" w:fill="auto"/>
            <w:noWrap/>
            <w:vAlign w:val="center"/>
          </w:tcPr>
          <w:p w14:paraId="6FB7249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Demontaż, przewóz i montaż odłowni stałej w nowym miejscu wraz z zabezpieczeniem dołu -1szt.</w:t>
            </w:r>
          </w:p>
        </w:tc>
        <w:tc>
          <w:tcPr>
            <w:tcW w:w="598" w:type="dxa"/>
            <w:shd w:val="clear" w:color="auto" w:fill="auto"/>
            <w:noWrap/>
            <w:vAlign w:val="center"/>
          </w:tcPr>
          <w:p w14:paraId="6002B2A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628BB05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7D966D4F" w14:textId="77777777" w:rsidTr="00906685">
        <w:trPr>
          <w:trHeight w:val="255"/>
        </w:trPr>
        <w:tc>
          <w:tcPr>
            <w:tcW w:w="1413" w:type="dxa"/>
            <w:shd w:val="clear" w:color="auto" w:fill="auto"/>
            <w:noWrap/>
            <w:vAlign w:val="center"/>
            <w:hideMark/>
          </w:tcPr>
          <w:p w14:paraId="7878C55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PRZEN-OD4</w:t>
            </w:r>
          </w:p>
        </w:tc>
        <w:tc>
          <w:tcPr>
            <w:tcW w:w="6520" w:type="dxa"/>
            <w:shd w:val="clear" w:color="auto" w:fill="auto"/>
            <w:noWrap/>
            <w:vAlign w:val="center"/>
          </w:tcPr>
          <w:p w14:paraId="4C3731A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Demontaż, przewóz i montaż odłowni przenośnej w nowym miejscu wraz z zabezpieczeniem dołu-1szt.</w:t>
            </w:r>
          </w:p>
        </w:tc>
        <w:tc>
          <w:tcPr>
            <w:tcW w:w="598" w:type="dxa"/>
            <w:shd w:val="clear" w:color="auto" w:fill="auto"/>
            <w:noWrap/>
            <w:vAlign w:val="center"/>
          </w:tcPr>
          <w:p w14:paraId="7C79DE5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6A5297C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3CDE8879" w14:textId="77777777" w:rsidTr="00906685">
        <w:trPr>
          <w:trHeight w:val="255"/>
        </w:trPr>
        <w:tc>
          <w:tcPr>
            <w:tcW w:w="1413" w:type="dxa"/>
            <w:shd w:val="clear" w:color="auto" w:fill="auto"/>
            <w:noWrap/>
            <w:vAlign w:val="center"/>
            <w:hideMark/>
          </w:tcPr>
          <w:p w14:paraId="0EEC67B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SZLIF-TU</w:t>
            </w:r>
          </w:p>
        </w:tc>
        <w:tc>
          <w:tcPr>
            <w:tcW w:w="6520" w:type="dxa"/>
            <w:shd w:val="clear" w:color="auto" w:fill="auto"/>
            <w:noWrap/>
            <w:vAlign w:val="center"/>
          </w:tcPr>
          <w:p w14:paraId="1E5470D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czyszczenie szlifierką urządzeń</w:t>
            </w:r>
          </w:p>
        </w:tc>
        <w:tc>
          <w:tcPr>
            <w:tcW w:w="598" w:type="dxa"/>
            <w:shd w:val="clear" w:color="auto" w:fill="auto"/>
            <w:noWrap/>
            <w:vAlign w:val="center"/>
          </w:tcPr>
          <w:p w14:paraId="28799DE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5CAB90C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135</w:t>
            </w:r>
          </w:p>
        </w:tc>
      </w:tr>
      <w:tr w:rsidR="008025CA" w:rsidRPr="004C0803" w14:paraId="7152DC3E" w14:textId="77777777" w:rsidTr="00906685">
        <w:trPr>
          <w:trHeight w:val="255"/>
        </w:trPr>
        <w:tc>
          <w:tcPr>
            <w:tcW w:w="1413" w:type="dxa"/>
            <w:shd w:val="clear" w:color="auto" w:fill="auto"/>
            <w:noWrap/>
            <w:vAlign w:val="center"/>
            <w:hideMark/>
          </w:tcPr>
          <w:p w14:paraId="402663C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WYM-KMTR</w:t>
            </w:r>
          </w:p>
        </w:tc>
        <w:tc>
          <w:tcPr>
            <w:tcW w:w="6520" w:type="dxa"/>
            <w:shd w:val="clear" w:color="auto" w:fill="auto"/>
            <w:noWrap/>
            <w:vAlign w:val="center"/>
          </w:tcPr>
          <w:p w14:paraId="1BCF5AC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słupków - trasa biegowa Db.190x14x14 cm</w:t>
            </w:r>
          </w:p>
        </w:tc>
        <w:tc>
          <w:tcPr>
            <w:tcW w:w="598" w:type="dxa"/>
            <w:shd w:val="clear" w:color="auto" w:fill="auto"/>
            <w:noWrap/>
            <w:vAlign w:val="center"/>
          </w:tcPr>
          <w:p w14:paraId="7CDA840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66088E9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w:t>
            </w:r>
          </w:p>
        </w:tc>
      </w:tr>
      <w:tr w:rsidR="008025CA" w:rsidRPr="004C0803" w14:paraId="617ACFB0" w14:textId="77777777" w:rsidTr="00906685">
        <w:trPr>
          <w:trHeight w:val="255"/>
        </w:trPr>
        <w:tc>
          <w:tcPr>
            <w:tcW w:w="1413" w:type="dxa"/>
            <w:shd w:val="clear" w:color="auto" w:fill="auto"/>
            <w:noWrap/>
            <w:vAlign w:val="center"/>
            <w:hideMark/>
          </w:tcPr>
          <w:p w14:paraId="12D828D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WYM-KMTR2</w:t>
            </w:r>
          </w:p>
        </w:tc>
        <w:tc>
          <w:tcPr>
            <w:tcW w:w="6520" w:type="dxa"/>
            <w:shd w:val="clear" w:color="auto" w:fill="auto"/>
            <w:noWrap/>
            <w:vAlign w:val="center"/>
          </w:tcPr>
          <w:p w14:paraId="09A4875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tablic - trasa biegowa Db17x22x2,4 cm</w:t>
            </w:r>
          </w:p>
        </w:tc>
        <w:tc>
          <w:tcPr>
            <w:tcW w:w="598" w:type="dxa"/>
            <w:shd w:val="clear" w:color="auto" w:fill="auto"/>
            <w:noWrap/>
            <w:vAlign w:val="center"/>
          </w:tcPr>
          <w:p w14:paraId="07E810E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6CDC7B8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20</w:t>
            </w:r>
          </w:p>
        </w:tc>
      </w:tr>
      <w:tr w:rsidR="008025CA" w:rsidRPr="004C0803" w14:paraId="58936516" w14:textId="77777777" w:rsidTr="00906685">
        <w:trPr>
          <w:trHeight w:val="255"/>
        </w:trPr>
        <w:tc>
          <w:tcPr>
            <w:tcW w:w="1413" w:type="dxa"/>
            <w:shd w:val="clear" w:color="auto" w:fill="auto"/>
            <w:noWrap/>
            <w:vAlign w:val="center"/>
            <w:hideMark/>
          </w:tcPr>
          <w:p w14:paraId="3F7E8C3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WYM-ŁAW1</w:t>
            </w:r>
          </w:p>
        </w:tc>
        <w:tc>
          <w:tcPr>
            <w:tcW w:w="6520" w:type="dxa"/>
            <w:shd w:val="clear" w:color="auto" w:fill="auto"/>
            <w:noWrap/>
            <w:vAlign w:val="center"/>
          </w:tcPr>
          <w:p w14:paraId="74D729A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blatu ławy</w:t>
            </w:r>
          </w:p>
        </w:tc>
        <w:tc>
          <w:tcPr>
            <w:tcW w:w="598" w:type="dxa"/>
            <w:shd w:val="clear" w:color="auto" w:fill="auto"/>
            <w:noWrap/>
            <w:vAlign w:val="center"/>
          </w:tcPr>
          <w:p w14:paraId="7D659A3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3DD968B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60</w:t>
            </w:r>
          </w:p>
        </w:tc>
      </w:tr>
      <w:tr w:rsidR="008025CA" w:rsidRPr="004C0803" w14:paraId="68531493" w14:textId="77777777" w:rsidTr="00906685">
        <w:trPr>
          <w:trHeight w:val="255"/>
        </w:trPr>
        <w:tc>
          <w:tcPr>
            <w:tcW w:w="1413" w:type="dxa"/>
            <w:shd w:val="clear" w:color="auto" w:fill="auto"/>
            <w:noWrap/>
            <w:vAlign w:val="center"/>
            <w:hideMark/>
          </w:tcPr>
          <w:p w14:paraId="2999DBB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WYM-ŁAW2</w:t>
            </w:r>
          </w:p>
        </w:tc>
        <w:tc>
          <w:tcPr>
            <w:tcW w:w="6520" w:type="dxa"/>
            <w:shd w:val="clear" w:color="auto" w:fill="auto"/>
            <w:noWrap/>
            <w:vAlign w:val="center"/>
          </w:tcPr>
          <w:p w14:paraId="0E8E52A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nogi ławy</w:t>
            </w:r>
          </w:p>
        </w:tc>
        <w:tc>
          <w:tcPr>
            <w:tcW w:w="598" w:type="dxa"/>
            <w:shd w:val="clear" w:color="auto" w:fill="auto"/>
            <w:noWrap/>
            <w:vAlign w:val="center"/>
          </w:tcPr>
          <w:p w14:paraId="05055E0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39F432F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120</w:t>
            </w:r>
          </w:p>
        </w:tc>
      </w:tr>
      <w:tr w:rsidR="008025CA" w:rsidRPr="004C0803" w14:paraId="38809D95" w14:textId="77777777" w:rsidTr="00906685">
        <w:trPr>
          <w:trHeight w:val="255"/>
        </w:trPr>
        <w:tc>
          <w:tcPr>
            <w:tcW w:w="1413" w:type="dxa"/>
            <w:shd w:val="clear" w:color="auto" w:fill="auto"/>
            <w:noWrap/>
            <w:vAlign w:val="center"/>
            <w:hideMark/>
          </w:tcPr>
          <w:p w14:paraId="5649411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WYM-ŁAW3</w:t>
            </w:r>
          </w:p>
        </w:tc>
        <w:tc>
          <w:tcPr>
            <w:tcW w:w="6520" w:type="dxa"/>
            <w:shd w:val="clear" w:color="auto" w:fill="auto"/>
            <w:noWrap/>
            <w:vAlign w:val="center"/>
          </w:tcPr>
          <w:p w14:paraId="5353DD1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poprzeczki nóg ławy</w:t>
            </w:r>
          </w:p>
        </w:tc>
        <w:tc>
          <w:tcPr>
            <w:tcW w:w="598" w:type="dxa"/>
            <w:shd w:val="clear" w:color="auto" w:fill="auto"/>
            <w:noWrap/>
            <w:vAlign w:val="center"/>
          </w:tcPr>
          <w:p w14:paraId="53556FE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0FB1F13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w:t>
            </w:r>
          </w:p>
        </w:tc>
      </w:tr>
      <w:tr w:rsidR="008025CA" w:rsidRPr="004C0803" w14:paraId="2F8174CE" w14:textId="77777777" w:rsidTr="00906685">
        <w:trPr>
          <w:trHeight w:val="255"/>
        </w:trPr>
        <w:tc>
          <w:tcPr>
            <w:tcW w:w="1413" w:type="dxa"/>
            <w:shd w:val="clear" w:color="auto" w:fill="auto"/>
            <w:noWrap/>
            <w:vAlign w:val="center"/>
            <w:hideMark/>
          </w:tcPr>
          <w:p w14:paraId="392A309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WYM-ŁAW4</w:t>
            </w:r>
          </w:p>
        </w:tc>
        <w:tc>
          <w:tcPr>
            <w:tcW w:w="6520" w:type="dxa"/>
            <w:shd w:val="clear" w:color="auto" w:fill="auto"/>
            <w:noWrap/>
            <w:vAlign w:val="center"/>
          </w:tcPr>
          <w:p w14:paraId="229744C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oparcia bal z drewna liściastego 15x15,2,5m</w:t>
            </w:r>
          </w:p>
        </w:tc>
        <w:tc>
          <w:tcPr>
            <w:tcW w:w="598" w:type="dxa"/>
            <w:shd w:val="clear" w:color="auto" w:fill="auto"/>
            <w:noWrap/>
            <w:vAlign w:val="center"/>
          </w:tcPr>
          <w:p w14:paraId="2035A4E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45036D3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9</w:t>
            </w:r>
          </w:p>
        </w:tc>
      </w:tr>
      <w:tr w:rsidR="008025CA" w:rsidRPr="004C0803" w14:paraId="0F0B875D" w14:textId="77777777" w:rsidTr="00906685">
        <w:trPr>
          <w:trHeight w:val="255"/>
        </w:trPr>
        <w:tc>
          <w:tcPr>
            <w:tcW w:w="1413" w:type="dxa"/>
            <w:shd w:val="clear" w:color="auto" w:fill="auto"/>
            <w:noWrap/>
            <w:vAlign w:val="center"/>
            <w:hideMark/>
          </w:tcPr>
          <w:p w14:paraId="146AC18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WYM-MOST1</w:t>
            </w:r>
          </w:p>
        </w:tc>
        <w:tc>
          <w:tcPr>
            <w:tcW w:w="6520" w:type="dxa"/>
            <w:shd w:val="clear" w:color="auto" w:fill="auto"/>
            <w:noWrap/>
            <w:vAlign w:val="center"/>
          </w:tcPr>
          <w:p w14:paraId="5E90195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deski poszycia pomalowanej iglastej gr. 70mm</w:t>
            </w:r>
          </w:p>
        </w:tc>
        <w:tc>
          <w:tcPr>
            <w:tcW w:w="598" w:type="dxa"/>
            <w:shd w:val="clear" w:color="auto" w:fill="auto"/>
            <w:noWrap/>
            <w:vAlign w:val="center"/>
          </w:tcPr>
          <w:p w14:paraId="5928CD4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0D58499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16</w:t>
            </w:r>
          </w:p>
        </w:tc>
      </w:tr>
      <w:tr w:rsidR="008025CA" w:rsidRPr="004C0803" w14:paraId="66B868CA" w14:textId="77777777" w:rsidTr="00906685">
        <w:trPr>
          <w:trHeight w:val="255"/>
        </w:trPr>
        <w:tc>
          <w:tcPr>
            <w:tcW w:w="1413" w:type="dxa"/>
            <w:shd w:val="clear" w:color="auto" w:fill="auto"/>
            <w:noWrap/>
            <w:vAlign w:val="center"/>
            <w:hideMark/>
          </w:tcPr>
          <w:p w14:paraId="4854B10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WYM-MOST2</w:t>
            </w:r>
          </w:p>
        </w:tc>
        <w:tc>
          <w:tcPr>
            <w:tcW w:w="6520" w:type="dxa"/>
            <w:shd w:val="clear" w:color="auto" w:fill="auto"/>
            <w:noWrap/>
            <w:vAlign w:val="center"/>
          </w:tcPr>
          <w:p w14:paraId="74186D3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deski poszycia pomalowanej dąb gr 40mm</w:t>
            </w:r>
          </w:p>
        </w:tc>
        <w:tc>
          <w:tcPr>
            <w:tcW w:w="598" w:type="dxa"/>
            <w:shd w:val="clear" w:color="auto" w:fill="auto"/>
            <w:noWrap/>
            <w:vAlign w:val="center"/>
          </w:tcPr>
          <w:p w14:paraId="6823246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2739929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16</w:t>
            </w:r>
          </w:p>
        </w:tc>
      </w:tr>
      <w:tr w:rsidR="008025CA" w:rsidRPr="004C0803" w14:paraId="05FE414B" w14:textId="77777777" w:rsidTr="00906685">
        <w:trPr>
          <w:trHeight w:val="255"/>
        </w:trPr>
        <w:tc>
          <w:tcPr>
            <w:tcW w:w="1413" w:type="dxa"/>
            <w:shd w:val="clear" w:color="auto" w:fill="auto"/>
            <w:noWrap/>
            <w:vAlign w:val="center"/>
            <w:hideMark/>
          </w:tcPr>
          <w:p w14:paraId="4B98FC5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WYM-MOST3</w:t>
            </w:r>
          </w:p>
        </w:tc>
        <w:tc>
          <w:tcPr>
            <w:tcW w:w="6520" w:type="dxa"/>
            <w:shd w:val="clear" w:color="auto" w:fill="auto"/>
            <w:noWrap/>
            <w:vAlign w:val="center"/>
          </w:tcPr>
          <w:p w14:paraId="4715E2E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legara pomalowanego dąb śr. 12-15 cm</w:t>
            </w:r>
          </w:p>
        </w:tc>
        <w:tc>
          <w:tcPr>
            <w:tcW w:w="598" w:type="dxa"/>
            <w:shd w:val="clear" w:color="auto" w:fill="auto"/>
            <w:noWrap/>
            <w:vAlign w:val="center"/>
          </w:tcPr>
          <w:p w14:paraId="2DAED2C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26D9A0E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22</w:t>
            </w:r>
          </w:p>
        </w:tc>
      </w:tr>
      <w:tr w:rsidR="008025CA" w:rsidRPr="004C0803" w14:paraId="6C691150" w14:textId="77777777" w:rsidTr="00906685">
        <w:trPr>
          <w:trHeight w:val="255"/>
        </w:trPr>
        <w:tc>
          <w:tcPr>
            <w:tcW w:w="1413" w:type="dxa"/>
            <w:shd w:val="clear" w:color="auto" w:fill="auto"/>
            <w:noWrap/>
            <w:vAlign w:val="center"/>
            <w:hideMark/>
          </w:tcPr>
          <w:p w14:paraId="061B946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WYM-MOST4</w:t>
            </w:r>
          </w:p>
        </w:tc>
        <w:tc>
          <w:tcPr>
            <w:tcW w:w="6520" w:type="dxa"/>
            <w:shd w:val="clear" w:color="auto" w:fill="auto"/>
            <w:noWrap/>
            <w:vAlign w:val="center"/>
          </w:tcPr>
          <w:p w14:paraId="6B18985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słupa pomostu dąb śr. &gt;15cm</w:t>
            </w:r>
          </w:p>
        </w:tc>
        <w:tc>
          <w:tcPr>
            <w:tcW w:w="598" w:type="dxa"/>
            <w:shd w:val="clear" w:color="auto" w:fill="auto"/>
            <w:noWrap/>
            <w:vAlign w:val="center"/>
          </w:tcPr>
          <w:p w14:paraId="299A386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1C726A6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17</w:t>
            </w:r>
          </w:p>
        </w:tc>
      </w:tr>
      <w:tr w:rsidR="008025CA" w:rsidRPr="004C0803" w14:paraId="094B46E9" w14:textId="77777777" w:rsidTr="00906685">
        <w:trPr>
          <w:trHeight w:val="255"/>
        </w:trPr>
        <w:tc>
          <w:tcPr>
            <w:tcW w:w="1413" w:type="dxa"/>
            <w:shd w:val="clear" w:color="auto" w:fill="auto"/>
            <w:noWrap/>
            <w:vAlign w:val="center"/>
            <w:hideMark/>
          </w:tcPr>
          <w:p w14:paraId="15CA1BB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WYM-MOST5</w:t>
            </w:r>
          </w:p>
        </w:tc>
        <w:tc>
          <w:tcPr>
            <w:tcW w:w="6520" w:type="dxa"/>
            <w:shd w:val="clear" w:color="auto" w:fill="auto"/>
            <w:noWrap/>
            <w:vAlign w:val="center"/>
          </w:tcPr>
          <w:p w14:paraId="05969D8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poręczy kładki, dąb śr. 7-10 cm</w:t>
            </w:r>
          </w:p>
        </w:tc>
        <w:tc>
          <w:tcPr>
            <w:tcW w:w="598" w:type="dxa"/>
            <w:shd w:val="clear" w:color="auto" w:fill="auto"/>
            <w:noWrap/>
            <w:vAlign w:val="center"/>
          </w:tcPr>
          <w:p w14:paraId="7E26915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28A2D17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26</w:t>
            </w:r>
          </w:p>
        </w:tc>
      </w:tr>
      <w:tr w:rsidR="008025CA" w:rsidRPr="004C0803" w14:paraId="370B8C5B" w14:textId="77777777" w:rsidTr="00906685">
        <w:trPr>
          <w:trHeight w:val="255"/>
        </w:trPr>
        <w:tc>
          <w:tcPr>
            <w:tcW w:w="1413" w:type="dxa"/>
            <w:shd w:val="clear" w:color="auto" w:fill="auto"/>
            <w:noWrap/>
            <w:vAlign w:val="center"/>
            <w:hideMark/>
          </w:tcPr>
          <w:p w14:paraId="27EC095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WYM-MOST6</w:t>
            </w:r>
          </w:p>
        </w:tc>
        <w:tc>
          <w:tcPr>
            <w:tcW w:w="6520" w:type="dxa"/>
            <w:shd w:val="clear" w:color="auto" w:fill="auto"/>
            <w:noWrap/>
            <w:vAlign w:val="center"/>
          </w:tcPr>
          <w:p w14:paraId="252F77B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słupków pod poręcz dąb, śr. 10-12 cm</w:t>
            </w:r>
          </w:p>
        </w:tc>
        <w:tc>
          <w:tcPr>
            <w:tcW w:w="598" w:type="dxa"/>
            <w:shd w:val="clear" w:color="auto" w:fill="auto"/>
            <w:noWrap/>
            <w:vAlign w:val="center"/>
          </w:tcPr>
          <w:p w14:paraId="2910A64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EC718B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26</w:t>
            </w:r>
          </w:p>
        </w:tc>
      </w:tr>
      <w:tr w:rsidR="008025CA" w:rsidRPr="004C0803" w14:paraId="35A4C8F7" w14:textId="77777777" w:rsidTr="00906685">
        <w:trPr>
          <w:trHeight w:val="255"/>
        </w:trPr>
        <w:tc>
          <w:tcPr>
            <w:tcW w:w="1413" w:type="dxa"/>
            <w:shd w:val="clear" w:color="auto" w:fill="auto"/>
            <w:noWrap/>
            <w:vAlign w:val="center"/>
            <w:hideMark/>
          </w:tcPr>
          <w:p w14:paraId="5114465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WYM-ODŁ10</w:t>
            </w:r>
          </w:p>
        </w:tc>
        <w:tc>
          <w:tcPr>
            <w:tcW w:w="6520" w:type="dxa"/>
            <w:shd w:val="clear" w:color="auto" w:fill="auto"/>
            <w:noWrap/>
            <w:vAlign w:val="center"/>
          </w:tcPr>
          <w:p w14:paraId="11DA614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Naprawa odłowni stałej i przenośnej-wymiana drobnych elementów metalowych takich jak śruby, nity -10 szt.</w:t>
            </w:r>
          </w:p>
        </w:tc>
        <w:tc>
          <w:tcPr>
            <w:tcW w:w="598" w:type="dxa"/>
            <w:shd w:val="clear" w:color="auto" w:fill="auto"/>
            <w:noWrap/>
            <w:vAlign w:val="center"/>
          </w:tcPr>
          <w:p w14:paraId="01D3929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DKST</w:t>
            </w:r>
          </w:p>
        </w:tc>
        <w:tc>
          <w:tcPr>
            <w:tcW w:w="596" w:type="dxa"/>
            <w:shd w:val="clear" w:color="auto" w:fill="auto"/>
            <w:noWrap/>
            <w:vAlign w:val="center"/>
          </w:tcPr>
          <w:p w14:paraId="2CAAF5C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15</w:t>
            </w:r>
          </w:p>
        </w:tc>
      </w:tr>
      <w:tr w:rsidR="008025CA" w:rsidRPr="004C0803" w14:paraId="442C7D5C" w14:textId="77777777" w:rsidTr="00906685">
        <w:trPr>
          <w:trHeight w:val="255"/>
        </w:trPr>
        <w:tc>
          <w:tcPr>
            <w:tcW w:w="1413" w:type="dxa"/>
            <w:shd w:val="clear" w:color="auto" w:fill="auto"/>
            <w:noWrap/>
            <w:vAlign w:val="center"/>
            <w:hideMark/>
          </w:tcPr>
          <w:p w14:paraId="0DBE702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lastRenderedPageBreak/>
              <w:t>WYM-ODŁ11</w:t>
            </w:r>
          </w:p>
        </w:tc>
        <w:tc>
          <w:tcPr>
            <w:tcW w:w="6520" w:type="dxa"/>
            <w:shd w:val="clear" w:color="auto" w:fill="auto"/>
            <w:noWrap/>
            <w:vAlign w:val="center"/>
          </w:tcPr>
          <w:p w14:paraId="5DE0E8B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rygla odłowni stałej, Db średnica 6x12 cm, długość 2,1 - 2,6m - 1szt</w:t>
            </w:r>
          </w:p>
        </w:tc>
        <w:tc>
          <w:tcPr>
            <w:tcW w:w="598" w:type="dxa"/>
            <w:shd w:val="clear" w:color="auto" w:fill="auto"/>
            <w:noWrap/>
            <w:vAlign w:val="center"/>
          </w:tcPr>
          <w:p w14:paraId="184BE9C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33544D7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w:t>
            </w:r>
          </w:p>
        </w:tc>
      </w:tr>
      <w:tr w:rsidR="008025CA" w:rsidRPr="004C0803" w14:paraId="4EF236E3" w14:textId="77777777" w:rsidTr="00906685">
        <w:trPr>
          <w:trHeight w:val="255"/>
        </w:trPr>
        <w:tc>
          <w:tcPr>
            <w:tcW w:w="1413" w:type="dxa"/>
            <w:shd w:val="clear" w:color="auto" w:fill="auto"/>
            <w:noWrap/>
            <w:vAlign w:val="center"/>
            <w:hideMark/>
          </w:tcPr>
          <w:p w14:paraId="79D215E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WYM-ODŁ12</w:t>
            </w:r>
          </w:p>
        </w:tc>
        <w:tc>
          <w:tcPr>
            <w:tcW w:w="6520" w:type="dxa"/>
            <w:shd w:val="clear" w:color="auto" w:fill="auto"/>
            <w:noWrap/>
            <w:vAlign w:val="center"/>
          </w:tcPr>
          <w:p w14:paraId="0BA0075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deski Db, grubość 3,2 cm, długość 3mb - 1m2</w:t>
            </w:r>
          </w:p>
        </w:tc>
        <w:tc>
          <w:tcPr>
            <w:tcW w:w="598" w:type="dxa"/>
            <w:shd w:val="clear" w:color="auto" w:fill="auto"/>
            <w:noWrap/>
            <w:vAlign w:val="center"/>
          </w:tcPr>
          <w:p w14:paraId="1546007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398C1AF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w:t>
            </w:r>
          </w:p>
        </w:tc>
      </w:tr>
      <w:tr w:rsidR="008025CA" w:rsidRPr="004C0803" w14:paraId="61E8CFA4" w14:textId="77777777" w:rsidTr="00906685">
        <w:trPr>
          <w:trHeight w:val="255"/>
        </w:trPr>
        <w:tc>
          <w:tcPr>
            <w:tcW w:w="1413" w:type="dxa"/>
            <w:shd w:val="clear" w:color="auto" w:fill="auto"/>
            <w:noWrap/>
            <w:vAlign w:val="center"/>
            <w:hideMark/>
          </w:tcPr>
          <w:p w14:paraId="3D308A2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WYM-ODŁ13</w:t>
            </w:r>
          </w:p>
        </w:tc>
        <w:tc>
          <w:tcPr>
            <w:tcW w:w="6520" w:type="dxa"/>
            <w:shd w:val="clear" w:color="auto" w:fill="auto"/>
            <w:noWrap/>
            <w:vAlign w:val="center"/>
          </w:tcPr>
          <w:p w14:paraId="0A31561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deski Db, grubość 5 cm, długość 3mb - 1m2</w:t>
            </w:r>
          </w:p>
        </w:tc>
        <w:tc>
          <w:tcPr>
            <w:tcW w:w="598" w:type="dxa"/>
            <w:shd w:val="clear" w:color="auto" w:fill="auto"/>
            <w:noWrap/>
            <w:vAlign w:val="center"/>
          </w:tcPr>
          <w:p w14:paraId="21C041E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67AC8EA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324A1AB7" w14:textId="77777777" w:rsidTr="00906685">
        <w:trPr>
          <w:trHeight w:val="255"/>
        </w:trPr>
        <w:tc>
          <w:tcPr>
            <w:tcW w:w="1413" w:type="dxa"/>
            <w:shd w:val="clear" w:color="auto" w:fill="auto"/>
            <w:noWrap/>
            <w:vAlign w:val="center"/>
            <w:hideMark/>
          </w:tcPr>
          <w:p w14:paraId="3B72AAE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WYM-ODŁ14</w:t>
            </w:r>
          </w:p>
        </w:tc>
        <w:tc>
          <w:tcPr>
            <w:tcW w:w="6520" w:type="dxa"/>
            <w:shd w:val="clear" w:color="auto" w:fill="auto"/>
            <w:noWrap/>
            <w:vAlign w:val="center"/>
          </w:tcPr>
          <w:p w14:paraId="3913687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sklejki w ścianie odłowni przenośnej, grubość: 15mm wodoodporna - 1m2</w:t>
            </w:r>
          </w:p>
        </w:tc>
        <w:tc>
          <w:tcPr>
            <w:tcW w:w="598" w:type="dxa"/>
            <w:shd w:val="clear" w:color="auto" w:fill="auto"/>
            <w:noWrap/>
            <w:vAlign w:val="center"/>
          </w:tcPr>
          <w:p w14:paraId="389A689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16AAD21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15</w:t>
            </w:r>
          </w:p>
        </w:tc>
      </w:tr>
      <w:tr w:rsidR="008025CA" w:rsidRPr="004C0803" w14:paraId="6863038D" w14:textId="77777777" w:rsidTr="00906685">
        <w:trPr>
          <w:trHeight w:val="255"/>
        </w:trPr>
        <w:tc>
          <w:tcPr>
            <w:tcW w:w="1413" w:type="dxa"/>
            <w:shd w:val="clear" w:color="auto" w:fill="auto"/>
            <w:noWrap/>
            <w:vAlign w:val="center"/>
            <w:hideMark/>
          </w:tcPr>
          <w:p w14:paraId="5FEFA2F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WYM-ODŁ15</w:t>
            </w:r>
          </w:p>
        </w:tc>
        <w:tc>
          <w:tcPr>
            <w:tcW w:w="6520" w:type="dxa"/>
            <w:shd w:val="clear" w:color="auto" w:fill="auto"/>
            <w:noWrap/>
            <w:vAlign w:val="center"/>
          </w:tcPr>
          <w:p w14:paraId="074BB85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wypory odłowni przenośnej - 1 szt.</w:t>
            </w:r>
          </w:p>
        </w:tc>
        <w:tc>
          <w:tcPr>
            <w:tcW w:w="598" w:type="dxa"/>
            <w:shd w:val="clear" w:color="auto" w:fill="auto"/>
            <w:noWrap/>
            <w:vAlign w:val="center"/>
          </w:tcPr>
          <w:p w14:paraId="7EEAEC6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157C9B6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w:t>
            </w:r>
          </w:p>
        </w:tc>
      </w:tr>
      <w:tr w:rsidR="008025CA" w:rsidRPr="004C0803" w14:paraId="2355A435" w14:textId="77777777" w:rsidTr="00906685">
        <w:trPr>
          <w:trHeight w:val="255"/>
        </w:trPr>
        <w:tc>
          <w:tcPr>
            <w:tcW w:w="1413" w:type="dxa"/>
            <w:shd w:val="clear" w:color="auto" w:fill="auto"/>
            <w:noWrap/>
            <w:vAlign w:val="center"/>
            <w:hideMark/>
          </w:tcPr>
          <w:p w14:paraId="398C347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WYM-ODŁ16</w:t>
            </w:r>
          </w:p>
        </w:tc>
        <w:tc>
          <w:tcPr>
            <w:tcW w:w="6520" w:type="dxa"/>
            <w:shd w:val="clear" w:color="auto" w:fill="auto"/>
            <w:noWrap/>
            <w:vAlign w:val="center"/>
          </w:tcPr>
          <w:p w14:paraId="52C5261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śruby wypory odłowni przenośnej - 1 szt.</w:t>
            </w:r>
          </w:p>
        </w:tc>
        <w:tc>
          <w:tcPr>
            <w:tcW w:w="598" w:type="dxa"/>
            <w:shd w:val="clear" w:color="auto" w:fill="auto"/>
            <w:noWrap/>
            <w:vAlign w:val="center"/>
          </w:tcPr>
          <w:p w14:paraId="7054674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109E2F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6F0B5EF9" w14:textId="77777777" w:rsidTr="00906685">
        <w:trPr>
          <w:trHeight w:val="255"/>
        </w:trPr>
        <w:tc>
          <w:tcPr>
            <w:tcW w:w="1413" w:type="dxa"/>
            <w:shd w:val="clear" w:color="auto" w:fill="auto"/>
            <w:noWrap/>
            <w:vAlign w:val="center"/>
            <w:hideMark/>
          </w:tcPr>
          <w:p w14:paraId="278943D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WYM-ODŁ17</w:t>
            </w:r>
          </w:p>
        </w:tc>
        <w:tc>
          <w:tcPr>
            <w:tcW w:w="6520" w:type="dxa"/>
            <w:shd w:val="clear" w:color="auto" w:fill="auto"/>
            <w:noWrap/>
            <w:vAlign w:val="center"/>
          </w:tcPr>
          <w:p w14:paraId="57FB9C7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rygla odłowni przenośnej - metalowy profil o średnicy 40 x 40 mm, długość 2-2,5mb - 1szt.</w:t>
            </w:r>
          </w:p>
        </w:tc>
        <w:tc>
          <w:tcPr>
            <w:tcW w:w="598" w:type="dxa"/>
            <w:shd w:val="clear" w:color="auto" w:fill="auto"/>
            <w:noWrap/>
            <w:vAlign w:val="center"/>
          </w:tcPr>
          <w:p w14:paraId="6AAE5E8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3E6CCD4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56C1E6C0" w14:textId="77777777" w:rsidTr="00906685">
        <w:trPr>
          <w:trHeight w:val="255"/>
        </w:trPr>
        <w:tc>
          <w:tcPr>
            <w:tcW w:w="1413" w:type="dxa"/>
            <w:shd w:val="clear" w:color="auto" w:fill="auto"/>
            <w:noWrap/>
            <w:vAlign w:val="center"/>
            <w:hideMark/>
          </w:tcPr>
          <w:p w14:paraId="22477C4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WYM-ODŁ18</w:t>
            </w:r>
          </w:p>
        </w:tc>
        <w:tc>
          <w:tcPr>
            <w:tcW w:w="6520" w:type="dxa"/>
            <w:shd w:val="clear" w:color="auto" w:fill="auto"/>
            <w:noWrap/>
            <w:vAlign w:val="center"/>
          </w:tcPr>
          <w:p w14:paraId="2B77998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rygla łączącego ściany w odłowni przenośnej - metalowa rura 3/4 cala, dł. 50-60 cm z tuleją i podkładkami - 1szt.</w:t>
            </w:r>
          </w:p>
        </w:tc>
        <w:tc>
          <w:tcPr>
            <w:tcW w:w="598" w:type="dxa"/>
            <w:shd w:val="clear" w:color="auto" w:fill="auto"/>
            <w:noWrap/>
            <w:vAlign w:val="center"/>
          </w:tcPr>
          <w:p w14:paraId="2649421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6379E7E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44995072" w14:textId="77777777" w:rsidTr="00906685">
        <w:trPr>
          <w:trHeight w:val="255"/>
        </w:trPr>
        <w:tc>
          <w:tcPr>
            <w:tcW w:w="1413" w:type="dxa"/>
            <w:shd w:val="clear" w:color="auto" w:fill="auto"/>
            <w:noWrap/>
            <w:vAlign w:val="center"/>
            <w:hideMark/>
          </w:tcPr>
          <w:p w14:paraId="67BE342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WYM-ODŁ19</w:t>
            </w:r>
          </w:p>
        </w:tc>
        <w:tc>
          <w:tcPr>
            <w:tcW w:w="6520" w:type="dxa"/>
            <w:shd w:val="clear" w:color="auto" w:fill="auto"/>
            <w:noWrap/>
            <w:vAlign w:val="center"/>
          </w:tcPr>
          <w:p w14:paraId="06E4C02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płaskownika stalowego w odłowni przenośnej - 40 mm x 2-3mm  - 1mb.</w:t>
            </w:r>
          </w:p>
        </w:tc>
        <w:tc>
          <w:tcPr>
            <w:tcW w:w="598" w:type="dxa"/>
            <w:shd w:val="clear" w:color="auto" w:fill="auto"/>
            <w:noWrap/>
            <w:vAlign w:val="center"/>
          </w:tcPr>
          <w:p w14:paraId="10AC39D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3A32A96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w:t>
            </w:r>
          </w:p>
        </w:tc>
      </w:tr>
      <w:tr w:rsidR="008025CA" w:rsidRPr="004C0803" w14:paraId="5A57893E" w14:textId="77777777" w:rsidTr="00906685">
        <w:trPr>
          <w:trHeight w:val="255"/>
        </w:trPr>
        <w:tc>
          <w:tcPr>
            <w:tcW w:w="1413" w:type="dxa"/>
            <w:shd w:val="clear" w:color="auto" w:fill="auto"/>
            <w:noWrap/>
            <w:vAlign w:val="center"/>
            <w:hideMark/>
          </w:tcPr>
          <w:p w14:paraId="48B00D9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WYM-ODŁ2</w:t>
            </w:r>
          </w:p>
        </w:tc>
        <w:tc>
          <w:tcPr>
            <w:tcW w:w="6520" w:type="dxa"/>
            <w:shd w:val="clear" w:color="auto" w:fill="auto"/>
            <w:noWrap/>
            <w:vAlign w:val="center"/>
          </w:tcPr>
          <w:p w14:paraId="2505399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deski iglastej, grubość 3,2cm, długość 3mb - 1m2</w:t>
            </w:r>
          </w:p>
        </w:tc>
        <w:tc>
          <w:tcPr>
            <w:tcW w:w="598" w:type="dxa"/>
            <w:shd w:val="clear" w:color="auto" w:fill="auto"/>
            <w:noWrap/>
            <w:vAlign w:val="center"/>
          </w:tcPr>
          <w:p w14:paraId="547EF50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258AD69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15</w:t>
            </w:r>
          </w:p>
        </w:tc>
      </w:tr>
      <w:tr w:rsidR="008025CA" w:rsidRPr="004C0803" w14:paraId="4E2529B8" w14:textId="77777777" w:rsidTr="00906685">
        <w:trPr>
          <w:trHeight w:val="255"/>
        </w:trPr>
        <w:tc>
          <w:tcPr>
            <w:tcW w:w="1413" w:type="dxa"/>
            <w:shd w:val="clear" w:color="auto" w:fill="auto"/>
            <w:noWrap/>
            <w:vAlign w:val="center"/>
            <w:hideMark/>
          </w:tcPr>
          <w:p w14:paraId="6B38EB4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WYM-ODŁ20</w:t>
            </w:r>
          </w:p>
        </w:tc>
        <w:tc>
          <w:tcPr>
            <w:tcW w:w="6520" w:type="dxa"/>
            <w:shd w:val="clear" w:color="auto" w:fill="auto"/>
            <w:noWrap/>
            <w:vAlign w:val="center"/>
          </w:tcPr>
          <w:p w14:paraId="01A8231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ziemi w boksach i odłowniach przy Ośrodku Rehabilitacji Zwierząt (piasek rzeczny +kruszywo łamane 31,5-63 mm) - 1 m3</w:t>
            </w:r>
          </w:p>
        </w:tc>
        <w:tc>
          <w:tcPr>
            <w:tcW w:w="598" w:type="dxa"/>
            <w:shd w:val="clear" w:color="auto" w:fill="auto"/>
            <w:noWrap/>
            <w:vAlign w:val="center"/>
          </w:tcPr>
          <w:p w14:paraId="2A57310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M3</w:t>
            </w:r>
          </w:p>
        </w:tc>
        <w:tc>
          <w:tcPr>
            <w:tcW w:w="596" w:type="dxa"/>
            <w:shd w:val="clear" w:color="auto" w:fill="auto"/>
            <w:noWrap/>
            <w:vAlign w:val="center"/>
          </w:tcPr>
          <w:p w14:paraId="6E0197B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w:t>
            </w:r>
          </w:p>
        </w:tc>
      </w:tr>
      <w:tr w:rsidR="008025CA" w:rsidRPr="004C0803" w14:paraId="303E1CF0" w14:textId="77777777" w:rsidTr="00906685">
        <w:trPr>
          <w:trHeight w:val="255"/>
        </w:trPr>
        <w:tc>
          <w:tcPr>
            <w:tcW w:w="1413" w:type="dxa"/>
            <w:shd w:val="clear" w:color="auto" w:fill="auto"/>
            <w:noWrap/>
            <w:vAlign w:val="center"/>
            <w:hideMark/>
          </w:tcPr>
          <w:p w14:paraId="02BE53E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WYM-ODŁ3</w:t>
            </w:r>
          </w:p>
        </w:tc>
        <w:tc>
          <w:tcPr>
            <w:tcW w:w="6520" w:type="dxa"/>
            <w:shd w:val="clear" w:color="auto" w:fill="auto"/>
            <w:noWrap/>
            <w:vAlign w:val="center"/>
          </w:tcPr>
          <w:p w14:paraId="5AA6B45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kątownika w odłowni stałej, 40 x 40 mm, grubość 4mm - 1mb</w:t>
            </w:r>
          </w:p>
        </w:tc>
        <w:tc>
          <w:tcPr>
            <w:tcW w:w="598" w:type="dxa"/>
            <w:shd w:val="clear" w:color="auto" w:fill="auto"/>
            <w:noWrap/>
            <w:vAlign w:val="center"/>
          </w:tcPr>
          <w:p w14:paraId="48624B0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7DE4091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w:t>
            </w:r>
          </w:p>
        </w:tc>
      </w:tr>
      <w:tr w:rsidR="008025CA" w:rsidRPr="004C0803" w14:paraId="0FF584CF" w14:textId="77777777" w:rsidTr="00906685">
        <w:trPr>
          <w:trHeight w:val="255"/>
        </w:trPr>
        <w:tc>
          <w:tcPr>
            <w:tcW w:w="1413" w:type="dxa"/>
            <w:shd w:val="clear" w:color="auto" w:fill="auto"/>
            <w:noWrap/>
            <w:vAlign w:val="center"/>
            <w:hideMark/>
          </w:tcPr>
          <w:p w14:paraId="59E8EBA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WYM-ODŁ4</w:t>
            </w:r>
          </w:p>
        </w:tc>
        <w:tc>
          <w:tcPr>
            <w:tcW w:w="6520" w:type="dxa"/>
            <w:shd w:val="clear" w:color="auto" w:fill="auto"/>
            <w:noWrap/>
            <w:vAlign w:val="center"/>
          </w:tcPr>
          <w:p w14:paraId="57A4E53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półwałka iglastego, odłownia stała, średnica 14cm (±10%) o długości  &gt; 2mb - 1szt</w:t>
            </w:r>
          </w:p>
        </w:tc>
        <w:tc>
          <w:tcPr>
            <w:tcW w:w="598" w:type="dxa"/>
            <w:shd w:val="clear" w:color="auto" w:fill="auto"/>
            <w:noWrap/>
            <w:vAlign w:val="center"/>
          </w:tcPr>
          <w:p w14:paraId="6BFA6BB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0103F5B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15</w:t>
            </w:r>
          </w:p>
        </w:tc>
      </w:tr>
      <w:tr w:rsidR="008025CA" w:rsidRPr="004C0803" w14:paraId="10DF06DF" w14:textId="77777777" w:rsidTr="00906685">
        <w:trPr>
          <w:trHeight w:val="255"/>
        </w:trPr>
        <w:tc>
          <w:tcPr>
            <w:tcW w:w="1413" w:type="dxa"/>
            <w:shd w:val="clear" w:color="auto" w:fill="auto"/>
            <w:noWrap/>
            <w:vAlign w:val="center"/>
            <w:hideMark/>
          </w:tcPr>
          <w:p w14:paraId="58F4B63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WYM-ODŁ5</w:t>
            </w:r>
          </w:p>
        </w:tc>
        <w:tc>
          <w:tcPr>
            <w:tcW w:w="6520" w:type="dxa"/>
            <w:shd w:val="clear" w:color="auto" w:fill="auto"/>
            <w:noWrap/>
            <w:vAlign w:val="center"/>
          </w:tcPr>
          <w:p w14:paraId="3EFE559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siatki, odłownia stała, oczko o średnicy: 65 mm, grubość drutu: 4 mm - 1m2</w:t>
            </w:r>
          </w:p>
        </w:tc>
        <w:tc>
          <w:tcPr>
            <w:tcW w:w="598" w:type="dxa"/>
            <w:shd w:val="clear" w:color="auto" w:fill="auto"/>
            <w:noWrap/>
            <w:vAlign w:val="center"/>
          </w:tcPr>
          <w:p w14:paraId="3E269E0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6A887AE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w:t>
            </w:r>
          </w:p>
        </w:tc>
      </w:tr>
      <w:tr w:rsidR="008025CA" w:rsidRPr="004C0803" w14:paraId="21926DF5" w14:textId="77777777" w:rsidTr="00906685">
        <w:trPr>
          <w:trHeight w:val="255"/>
        </w:trPr>
        <w:tc>
          <w:tcPr>
            <w:tcW w:w="1413" w:type="dxa"/>
            <w:shd w:val="clear" w:color="auto" w:fill="auto"/>
            <w:noWrap/>
            <w:vAlign w:val="center"/>
            <w:hideMark/>
          </w:tcPr>
          <w:p w14:paraId="5717598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WYM-ODŁ6</w:t>
            </w:r>
          </w:p>
        </w:tc>
        <w:tc>
          <w:tcPr>
            <w:tcW w:w="6520" w:type="dxa"/>
            <w:shd w:val="clear" w:color="auto" w:fill="auto"/>
            <w:noWrap/>
            <w:vAlign w:val="center"/>
          </w:tcPr>
          <w:p w14:paraId="35D2529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słupa dębowego w odłowni stałej, średnica 17-20cm, długość 3mb - 1szt</w:t>
            </w:r>
          </w:p>
        </w:tc>
        <w:tc>
          <w:tcPr>
            <w:tcW w:w="598" w:type="dxa"/>
            <w:shd w:val="clear" w:color="auto" w:fill="auto"/>
            <w:noWrap/>
            <w:vAlign w:val="center"/>
          </w:tcPr>
          <w:p w14:paraId="60B6DCF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6248E55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656CE081" w14:textId="77777777" w:rsidTr="00906685">
        <w:trPr>
          <w:trHeight w:val="255"/>
        </w:trPr>
        <w:tc>
          <w:tcPr>
            <w:tcW w:w="1413" w:type="dxa"/>
            <w:shd w:val="clear" w:color="auto" w:fill="auto"/>
            <w:noWrap/>
            <w:vAlign w:val="center"/>
            <w:hideMark/>
          </w:tcPr>
          <w:p w14:paraId="09910A7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WYM-ODŁ9</w:t>
            </w:r>
          </w:p>
        </w:tc>
        <w:tc>
          <w:tcPr>
            <w:tcW w:w="6520" w:type="dxa"/>
            <w:shd w:val="clear" w:color="auto" w:fill="auto"/>
            <w:noWrap/>
            <w:vAlign w:val="center"/>
          </w:tcPr>
          <w:p w14:paraId="1C4AAB5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Odłownia stała i przenośna - wymiana linki - 1mb</w:t>
            </w:r>
          </w:p>
        </w:tc>
        <w:tc>
          <w:tcPr>
            <w:tcW w:w="598" w:type="dxa"/>
            <w:shd w:val="clear" w:color="auto" w:fill="auto"/>
            <w:noWrap/>
            <w:vAlign w:val="center"/>
          </w:tcPr>
          <w:p w14:paraId="779B8F4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25D487D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36</w:t>
            </w:r>
          </w:p>
        </w:tc>
      </w:tr>
      <w:tr w:rsidR="008025CA" w:rsidRPr="004C0803" w14:paraId="68C69ADA" w14:textId="77777777" w:rsidTr="00906685">
        <w:trPr>
          <w:trHeight w:val="255"/>
        </w:trPr>
        <w:tc>
          <w:tcPr>
            <w:tcW w:w="1413" w:type="dxa"/>
            <w:shd w:val="clear" w:color="auto" w:fill="auto"/>
            <w:noWrap/>
            <w:vAlign w:val="center"/>
            <w:hideMark/>
          </w:tcPr>
          <w:p w14:paraId="1CEDB00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WYM-OGR1</w:t>
            </w:r>
          </w:p>
        </w:tc>
        <w:tc>
          <w:tcPr>
            <w:tcW w:w="6520" w:type="dxa"/>
            <w:shd w:val="clear" w:color="auto" w:fill="auto"/>
            <w:noWrap/>
            <w:vAlign w:val="center"/>
          </w:tcPr>
          <w:p w14:paraId="6587878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żerdzi ogrodzenia śr. 7-9 cm, dł. 4m</w:t>
            </w:r>
          </w:p>
        </w:tc>
        <w:tc>
          <w:tcPr>
            <w:tcW w:w="598" w:type="dxa"/>
            <w:shd w:val="clear" w:color="auto" w:fill="auto"/>
            <w:noWrap/>
            <w:vAlign w:val="center"/>
          </w:tcPr>
          <w:p w14:paraId="1B668D8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48510F5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5</w:t>
            </w:r>
          </w:p>
        </w:tc>
      </w:tr>
      <w:tr w:rsidR="008025CA" w:rsidRPr="004C0803" w14:paraId="6CA6521F" w14:textId="77777777" w:rsidTr="00906685">
        <w:trPr>
          <w:trHeight w:val="255"/>
        </w:trPr>
        <w:tc>
          <w:tcPr>
            <w:tcW w:w="1413" w:type="dxa"/>
            <w:shd w:val="clear" w:color="auto" w:fill="auto"/>
            <w:noWrap/>
            <w:vAlign w:val="center"/>
            <w:hideMark/>
          </w:tcPr>
          <w:p w14:paraId="262F8F0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WYM-OGR2</w:t>
            </w:r>
          </w:p>
        </w:tc>
        <w:tc>
          <w:tcPr>
            <w:tcW w:w="6520" w:type="dxa"/>
            <w:shd w:val="clear" w:color="auto" w:fill="auto"/>
            <w:noWrap/>
            <w:vAlign w:val="center"/>
          </w:tcPr>
          <w:p w14:paraId="098E3C9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żerdzi ogrodzenia śr. 10-12 cm, dł. 4m</w:t>
            </w:r>
          </w:p>
        </w:tc>
        <w:tc>
          <w:tcPr>
            <w:tcW w:w="598" w:type="dxa"/>
            <w:shd w:val="clear" w:color="auto" w:fill="auto"/>
            <w:noWrap/>
            <w:vAlign w:val="center"/>
          </w:tcPr>
          <w:p w14:paraId="30B604F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51E8D7A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92</w:t>
            </w:r>
          </w:p>
        </w:tc>
      </w:tr>
      <w:tr w:rsidR="008025CA" w:rsidRPr="004C0803" w14:paraId="4074049C" w14:textId="77777777" w:rsidTr="00906685">
        <w:trPr>
          <w:trHeight w:val="255"/>
        </w:trPr>
        <w:tc>
          <w:tcPr>
            <w:tcW w:w="1413" w:type="dxa"/>
            <w:shd w:val="clear" w:color="auto" w:fill="auto"/>
            <w:noWrap/>
            <w:vAlign w:val="center"/>
            <w:hideMark/>
          </w:tcPr>
          <w:p w14:paraId="43A9666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WYM-OGR3</w:t>
            </w:r>
          </w:p>
        </w:tc>
        <w:tc>
          <w:tcPr>
            <w:tcW w:w="6520" w:type="dxa"/>
            <w:shd w:val="clear" w:color="auto" w:fill="auto"/>
            <w:noWrap/>
            <w:vAlign w:val="center"/>
          </w:tcPr>
          <w:p w14:paraId="54CA29B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żerdzi ogrodzenia śr. 13-15 cm, dł. 4m</w:t>
            </w:r>
          </w:p>
        </w:tc>
        <w:tc>
          <w:tcPr>
            <w:tcW w:w="598" w:type="dxa"/>
            <w:shd w:val="clear" w:color="auto" w:fill="auto"/>
            <w:noWrap/>
            <w:vAlign w:val="center"/>
          </w:tcPr>
          <w:p w14:paraId="6AAE9F4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48214C2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48</w:t>
            </w:r>
          </w:p>
        </w:tc>
      </w:tr>
      <w:tr w:rsidR="008025CA" w:rsidRPr="004C0803" w14:paraId="723B8FD9" w14:textId="77777777" w:rsidTr="00906685">
        <w:trPr>
          <w:trHeight w:val="255"/>
        </w:trPr>
        <w:tc>
          <w:tcPr>
            <w:tcW w:w="1413" w:type="dxa"/>
            <w:shd w:val="clear" w:color="auto" w:fill="auto"/>
            <w:noWrap/>
            <w:vAlign w:val="center"/>
            <w:hideMark/>
          </w:tcPr>
          <w:p w14:paraId="3DE1993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WYM-OGR4</w:t>
            </w:r>
          </w:p>
        </w:tc>
        <w:tc>
          <w:tcPr>
            <w:tcW w:w="6520" w:type="dxa"/>
            <w:shd w:val="clear" w:color="auto" w:fill="auto"/>
            <w:noWrap/>
            <w:vAlign w:val="center"/>
          </w:tcPr>
          <w:p w14:paraId="12C04DF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żerdzi ogrodzenia starego śr. 9-11cm; dł. 2,5-3,5m</w:t>
            </w:r>
          </w:p>
        </w:tc>
        <w:tc>
          <w:tcPr>
            <w:tcW w:w="598" w:type="dxa"/>
            <w:shd w:val="clear" w:color="auto" w:fill="auto"/>
            <w:noWrap/>
            <w:vAlign w:val="center"/>
          </w:tcPr>
          <w:p w14:paraId="767CCFC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2D3C029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12</w:t>
            </w:r>
          </w:p>
        </w:tc>
      </w:tr>
      <w:tr w:rsidR="008025CA" w:rsidRPr="004C0803" w14:paraId="1ED785EC" w14:textId="77777777" w:rsidTr="00906685">
        <w:trPr>
          <w:trHeight w:val="255"/>
        </w:trPr>
        <w:tc>
          <w:tcPr>
            <w:tcW w:w="1413" w:type="dxa"/>
            <w:shd w:val="clear" w:color="auto" w:fill="auto"/>
            <w:noWrap/>
            <w:vAlign w:val="center"/>
            <w:hideMark/>
          </w:tcPr>
          <w:p w14:paraId="720A7ED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WYM-OGR5</w:t>
            </w:r>
          </w:p>
        </w:tc>
        <w:tc>
          <w:tcPr>
            <w:tcW w:w="6520" w:type="dxa"/>
            <w:shd w:val="clear" w:color="auto" w:fill="auto"/>
            <w:noWrap/>
            <w:vAlign w:val="center"/>
          </w:tcPr>
          <w:p w14:paraId="17B1575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słupków ogrodzenia śr. 8-12 cm, dł. 2-2,5m</w:t>
            </w:r>
          </w:p>
        </w:tc>
        <w:tc>
          <w:tcPr>
            <w:tcW w:w="598" w:type="dxa"/>
            <w:shd w:val="clear" w:color="auto" w:fill="auto"/>
            <w:noWrap/>
            <w:vAlign w:val="center"/>
          </w:tcPr>
          <w:p w14:paraId="096FD4C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2243D1E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25</w:t>
            </w:r>
          </w:p>
        </w:tc>
      </w:tr>
      <w:tr w:rsidR="008025CA" w:rsidRPr="004C0803" w14:paraId="7F8E70D9" w14:textId="77777777" w:rsidTr="00906685">
        <w:trPr>
          <w:trHeight w:val="255"/>
        </w:trPr>
        <w:tc>
          <w:tcPr>
            <w:tcW w:w="1413" w:type="dxa"/>
            <w:shd w:val="clear" w:color="auto" w:fill="auto"/>
            <w:noWrap/>
            <w:vAlign w:val="center"/>
            <w:hideMark/>
          </w:tcPr>
          <w:p w14:paraId="4D3978C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WYM-OGR6</w:t>
            </w:r>
          </w:p>
        </w:tc>
        <w:tc>
          <w:tcPr>
            <w:tcW w:w="6520" w:type="dxa"/>
            <w:shd w:val="clear" w:color="auto" w:fill="auto"/>
            <w:noWrap/>
            <w:vAlign w:val="center"/>
          </w:tcPr>
          <w:p w14:paraId="30DABC5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słupków ogrodzenia śr. 12-16 cm, dł. 2-2,5m</w:t>
            </w:r>
          </w:p>
        </w:tc>
        <w:tc>
          <w:tcPr>
            <w:tcW w:w="598" w:type="dxa"/>
            <w:shd w:val="clear" w:color="auto" w:fill="auto"/>
            <w:noWrap/>
            <w:vAlign w:val="center"/>
          </w:tcPr>
          <w:p w14:paraId="5279085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0842A3B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92</w:t>
            </w:r>
          </w:p>
        </w:tc>
      </w:tr>
      <w:tr w:rsidR="008025CA" w:rsidRPr="004C0803" w14:paraId="09011459" w14:textId="77777777" w:rsidTr="00906685">
        <w:trPr>
          <w:trHeight w:val="255"/>
        </w:trPr>
        <w:tc>
          <w:tcPr>
            <w:tcW w:w="1413" w:type="dxa"/>
            <w:shd w:val="clear" w:color="auto" w:fill="auto"/>
            <w:noWrap/>
            <w:vAlign w:val="center"/>
            <w:hideMark/>
          </w:tcPr>
          <w:p w14:paraId="168C33D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WYM-OGR7</w:t>
            </w:r>
          </w:p>
        </w:tc>
        <w:tc>
          <w:tcPr>
            <w:tcW w:w="6520" w:type="dxa"/>
            <w:shd w:val="clear" w:color="auto" w:fill="auto"/>
            <w:noWrap/>
            <w:vAlign w:val="center"/>
          </w:tcPr>
          <w:p w14:paraId="1BAD6E1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nakrywy słupka ogrodzenia</w:t>
            </w:r>
          </w:p>
        </w:tc>
        <w:tc>
          <w:tcPr>
            <w:tcW w:w="598" w:type="dxa"/>
            <w:shd w:val="clear" w:color="auto" w:fill="auto"/>
            <w:noWrap/>
            <w:vAlign w:val="center"/>
          </w:tcPr>
          <w:p w14:paraId="6765178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2C45B36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147</w:t>
            </w:r>
          </w:p>
        </w:tc>
      </w:tr>
      <w:tr w:rsidR="008025CA" w:rsidRPr="004C0803" w14:paraId="59D4B043" w14:textId="77777777" w:rsidTr="00906685">
        <w:trPr>
          <w:trHeight w:val="255"/>
        </w:trPr>
        <w:tc>
          <w:tcPr>
            <w:tcW w:w="1413" w:type="dxa"/>
            <w:shd w:val="clear" w:color="auto" w:fill="auto"/>
            <w:noWrap/>
            <w:vAlign w:val="center"/>
            <w:hideMark/>
          </w:tcPr>
          <w:p w14:paraId="0976533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WYM-PIACH</w:t>
            </w:r>
          </w:p>
        </w:tc>
        <w:tc>
          <w:tcPr>
            <w:tcW w:w="6520" w:type="dxa"/>
            <w:shd w:val="clear" w:color="auto" w:fill="auto"/>
            <w:noWrap/>
            <w:vAlign w:val="center"/>
          </w:tcPr>
          <w:p w14:paraId="1B62C69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piasku w piaskownicy</w:t>
            </w:r>
          </w:p>
        </w:tc>
        <w:tc>
          <w:tcPr>
            <w:tcW w:w="598" w:type="dxa"/>
            <w:shd w:val="clear" w:color="auto" w:fill="auto"/>
            <w:noWrap/>
            <w:vAlign w:val="center"/>
          </w:tcPr>
          <w:p w14:paraId="37683F8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M3</w:t>
            </w:r>
          </w:p>
        </w:tc>
        <w:tc>
          <w:tcPr>
            <w:tcW w:w="596" w:type="dxa"/>
            <w:shd w:val="clear" w:color="auto" w:fill="auto"/>
            <w:noWrap/>
            <w:vAlign w:val="center"/>
          </w:tcPr>
          <w:p w14:paraId="355A073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38</w:t>
            </w:r>
          </w:p>
        </w:tc>
      </w:tr>
      <w:tr w:rsidR="008025CA" w:rsidRPr="004C0803" w14:paraId="6B0BBCFA" w14:textId="77777777" w:rsidTr="00906685">
        <w:trPr>
          <w:trHeight w:val="255"/>
        </w:trPr>
        <w:tc>
          <w:tcPr>
            <w:tcW w:w="1413" w:type="dxa"/>
            <w:shd w:val="clear" w:color="auto" w:fill="auto"/>
            <w:noWrap/>
            <w:vAlign w:val="center"/>
            <w:hideMark/>
          </w:tcPr>
          <w:p w14:paraId="4F7AD2E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WYM-PLAN2</w:t>
            </w:r>
          </w:p>
        </w:tc>
        <w:tc>
          <w:tcPr>
            <w:tcW w:w="6520" w:type="dxa"/>
            <w:shd w:val="clear" w:color="auto" w:fill="auto"/>
            <w:noWrap/>
            <w:vAlign w:val="center"/>
          </w:tcPr>
          <w:p w14:paraId="35F9DC9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plansz informacyjnych z materiałem</w:t>
            </w:r>
          </w:p>
        </w:tc>
        <w:tc>
          <w:tcPr>
            <w:tcW w:w="598" w:type="dxa"/>
            <w:shd w:val="clear" w:color="auto" w:fill="auto"/>
            <w:noWrap/>
            <w:vAlign w:val="center"/>
          </w:tcPr>
          <w:p w14:paraId="4D9012D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2B2FFD0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22</w:t>
            </w:r>
          </w:p>
        </w:tc>
      </w:tr>
      <w:tr w:rsidR="008025CA" w:rsidRPr="004C0803" w14:paraId="0B40FB43" w14:textId="77777777" w:rsidTr="00906685">
        <w:trPr>
          <w:trHeight w:val="255"/>
        </w:trPr>
        <w:tc>
          <w:tcPr>
            <w:tcW w:w="1413" w:type="dxa"/>
            <w:shd w:val="clear" w:color="auto" w:fill="auto"/>
            <w:noWrap/>
            <w:vAlign w:val="center"/>
            <w:hideMark/>
          </w:tcPr>
          <w:p w14:paraId="3C5DBA2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WYM-PLAND</w:t>
            </w:r>
          </w:p>
        </w:tc>
        <w:tc>
          <w:tcPr>
            <w:tcW w:w="6520" w:type="dxa"/>
            <w:shd w:val="clear" w:color="auto" w:fill="auto"/>
            <w:noWrap/>
            <w:vAlign w:val="center"/>
          </w:tcPr>
          <w:p w14:paraId="72BC5E2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plansz informacyjnych bez materiału</w:t>
            </w:r>
          </w:p>
        </w:tc>
        <w:tc>
          <w:tcPr>
            <w:tcW w:w="598" w:type="dxa"/>
            <w:shd w:val="clear" w:color="auto" w:fill="auto"/>
            <w:noWrap/>
            <w:vAlign w:val="center"/>
          </w:tcPr>
          <w:p w14:paraId="3F762B5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336A2CA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23</w:t>
            </w:r>
          </w:p>
        </w:tc>
      </w:tr>
      <w:tr w:rsidR="008025CA" w:rsidRPr="004C0803" w14:paraId="6080C44E" w14:textId="77777777" w:rsidTr="00906685">
        <w:trPr>
          <w:trHeight w:val="255"/>
        </w:trPr>
        <w:tc>
          <w:tcPr>
            <w:tcW w:w="1413" w:type="dxa"/>
            <w:shd w:val="clear" w:color="auto" w:fill="auto"/>
            <w:noWrap/>
            <w:vAlign w:val="center"/>
            <w:hideMark/>
          </w:tcPr>
          <w:p w14:paraId="56F3E9F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WYM-SCHO2</w:t>
            </w:r>
          </w:p>
        </w:tc>
        <w:tc>
          <w:tcPr>
            <w:tcW w:w="6520" w:type="dxa"/>
            <w:shd w:val="clear" w:color="auto" w:fill="auto"/>
            <w:noWrap/>
            <w:vAlign w:val="center"/>
          </w:tcPr>
          <w:p w14:paraId="6663A48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stopnia schodów dąb 2,5x0,4x0,15 m</w:t>
            </w:r>
          </w:p>
        </w:tc>
        <w:tc>
          <w:tcPr>
            <w:tcW w:w="598" w:type="dxa"/>
            <w:shd w:val="clear" w:color="auto" w:fill="auto"/>
            <w:noWrap/>
            <w:vAlign w:val="center"/>
          </w:tcPr>
          <w:p w14:paraId="17AB122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18E33BF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w:t>
            </w:r>
          </w:p>
        </w:tc>
      </w:tr>
      <w:tr w:rsidR="008025CA" w:rsidRPr="004C0803" w14:paraId="77EFB4BC" w14:textId="77777777" w:rsidTr="00906685">
        <w:trPr>
          <w:trHeight w:val="255"/>
        </w:trPr>
        <w:tc>
          <w:tcPr>
            <w:tcW w:w="1413" w:type="dxa"/>
            <w:shd w:val="clear" w:color="auto" w:fill="auto"/>
            <w:noWrap/>
            <w:vAlign w:val="center"/>
            <w:hideMark/>
          </w:tcPr>
          <w:p w14:paraId="46F7C00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WYM-SCHOD</w:t>
            </w:r>
          </w:p>
        </w:tc>
        <w:tc>
          <w:tcPr>
            <w:tcW w:w="6520" w:type="dxa"/>
            <w:shd w:val="clear" w:color="auto" w:fill="auto"/>
            <w:noWrap/>
            <w:vAlign w:val="center"/>
          </w:tcPr>
          <w:p w14:paraId="298F72C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stopnia schodów dąb 2,5x0,3x0,10 m</w:t>
            </w:r>
          </w:p>
        </w:tc>
        <w:tc>
          <w:tcPr>
            <w:tcW w:w="598" w:type="dxa"/>
            <w:shd w:val="clear" w:color="auto" w:fill="auto"/>
            <w:noWrap/>
            <w:vAlign w:val="center"/>
          </w:tcPr>
          <w:p w14:paraId="7F336E7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321EF8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w:t>
            </w:r>
          </w:p>
        </w:tc>
      </w:tr>
      <w:tr w:rsidR="008025CA" w:rsidRPr="004C0803" w14:paraId="137A5684" w14:textId="77777777" w:rsidTr="00906685">
        <w:trPr>
          <w:trHeight w:val="255"/>
        </w:trPr>
        <w:tc>
          <w:tcPr>
            <w:tcW w:w="1413" w:type="dxa"/>
            <w:shd w:val="clear" w:color="auto" w:fill="auto"/>
            <w:noWrap/>
            <w:vAlign w:val="center"/>
            <w:hideMark/>
          </w:tcPr>
          <w:p w14:paraId="41F5794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WYM-STEL1</w:t>
            </w:r>
          </w:p>
        </w:tc>
        <w:tc>
          <w:tcPr>
            <w:tcW w:w="6520" w:type="dxa"/>
            <w:shd w:val="clear" w:color="auto" w:fill="auto"/>
            <w:noWrap/>
            <w:vAlign w:val="center"/>
          </w:tcPr>
          <w:p w14:paraId="013A385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słupa tablicy śr. 25 cm dł. 3,5-4,5 m</w:t>
            </w:r>
          </w:p>
        </w:tc>
        <w:tc>
          <w:tcPr>
            <w:tcW w:w="598" w:type="dxa"/>
            <w:shd w:val="clear" w:color="auto" w:fill="auto"/>
            <w:noWrap/>
            <w:vAlign w:val="center"/>
          </w:tcPr>
          <w:p w14:paraId="3190272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023A592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28</w:t>
            </w:r>
          </w:p>
        </w:tc>
      </w:tr>
      <w:tr w:rsidR="008025CA" w:rsidRPr="004C0803" w14:paraId="077DAEEF" w14:textId="77777777" w:rsidTr="00906685">
        <w:trPr>
          <w:trHeight w:val="255"/>
        </w:trPr>
        <w:tc>
          <w:tcPr>
            <w:tcW w:w="1413" w:type="dxa"/>
            <w:shd w:val="clear" w:color="auto" w:fill="auto"/>
            <w:noWrap/>
            <w:vAlign w:val="center"/>
            <w:hideMark/>
          </w:tcPr>
          <w:p w14:paraId="5755CA0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WYM-STEL2</w:t>
            </w:r>
          </w:p>
        </w:tc>
        <w:tc>
          <w:tcPr>
            <w:tcW w:w="6520" w:type="dxa"/>
            <w:shd w:val="clear" w:color="auto" w:fill="auto"/>
            <w:noWrap/>
            <w:vAlign w:val="center"/>
          </w:tcPr>
          <w:p w14:paraId="11344CF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deski na plecach/dachu tablicy</w:t>
            </w:r>
          </w:p>
        </w:tc>
        <w:tc>
          <w:tcPr>
            <w:tcW w:w="598" w:type="dxa"/>
            <w:shd w:val="clear" w:color="auto" w:fill="auto"/>
            <w:noWrap/>
            <w:vAlign w:val="center"/>
          </w:tcPr>
          <w:p w14:paraId="1E7A715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5A5B9C0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40</w:t>
            </w:r>
          </w:p>
        </w:tc>
      </w:tr>
      <w:tr w:rsidR="008025CA" w:rsidRPr="004C0803" w14:paraId="0176D8DF" w14:textId="77777777" w:rsidTr="00906685">
        <w:trPr>
          <w:trHeight w:val="255"/>
        </w:trPr>
        <w:tc>
          <w:tcPr>
            <w:tcW w:w="1413" w:type="dxa"/>
            <w:shd w:val="clear" w:color="auto" w:fill="auto"/>
            <w:noWrap/>
            <w:vAlign w:val="center"/>
            <w:hideMark/>
          </w:tcPr>
          <w:p w14:paraId="7BACB9F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WYM-STEL3</w:t>
            </w:r>
          </w:p>
        </w:tc>
        <w:tc>
          <w:tcPr>
            <w:tcW w:w="6520" w:type="dxa"/>
            <w:shd w:val="clear" w:color="auto" w:fill="auto"/>
            <w:noWrap/>
            <w:vAlign w:val="center"/>
          </w:tcPr>
          <w:p w14:paraId="2C686E2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półbalików-stelaża 2 słupki</w:t>
            </w:r>
          </w:p>
        </w:tc>
        <w:tc>
          <w:tcPr>
            <w:tcW w:w="598" w:type="dxa"/>
            <w:shd w:val="clear" w:color="auto" w:fill="auto"/>
            <w:noWrap/>
            <w:vAlign w:val="center"/>
          </w:tcPr>
          <w:p w14:paraId="3D5704E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4E64860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35</w:t>
            </w:r>
          </w:p>
        </w:tc>
      </w:tr>
      <w:tr w:rsidR="008025CA" w:rsidRPr="004C0803" w14:paraId="6EE7757D" w14:textId="77777777" w:rsidTr="00906685">
        <w:trPr>
          <w:trHeight w:val="255"/>
        </w:trPr>
        <w:tc>
          <w:tcPr>
            <w:tcW w:w="1413" w:type="dxa"/>
            <w:shd w:val="clear" w:color="auto" w:fill="auto"/>
            <w:noWrap/>
            <w:vAlign w:val="center"/>
            <w:hideMark/>
          </w:tcPr>
          <w:p w14:paraId="476A8F1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WYM-STEL4</w:t>
            </w:r>
          </w:p>
        </w:tc>
        <w:tc>
          <w:tcPr>
            <w:tcW w:w="6520" w:type="dxa"/>
            <w:shd w:val="clear" w:color="auto" w:fill="auto"/>
            <w:noWrap/>
            <w:vAlign w:val="center"/>
          </w:tcPr>
          <w:p w14:paraId="5DFF77E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dachu stelaża 2 słupki</w:t>
            </w:r>
          </w:p>
        </w:tc>
        <w:tc>
          <w:tcPr>
            <w:tcW w:w="598" w:type="dxa"/>
            <w:shd w:val="clear" w:color="auto" w:fill="auto"/>
            <w:noWrap/>
            <w:vAlign w:val="center"/>
          </w:tcPr>
          <w:p w14:paraId="2CA7164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210F9C2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32</w:t>
            </w:r>
          </w:p>
        </w:tc>
      </w:tr>
      <w:tr w:rsidR="008025CA" w:rsidRPr="004C0803" w14:paraId="7F014DE0" w14:textId="77777777" w:rsidTr="00906685">
        <w:trPr>
          <w:trHeight w:val="255"/>
        </w:trPr>
        <w:tc>
          <w:tcPr>
            <w:tcW w:w="1413" w:type="dxa"/>
            <w:shd w:val="clear" w:color="auto" w:fill="auto"/>
            <w:noWrap/>
            <w:vAlign w:val="center"/>
            <w:hideMark/>
          </w:tcPr>
          <w:p w14:paraId="4093220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WYM-STEL5</w:t>
            </w:r>
          </w:p>
        </w:tc>
        <w:tc>
          <w:tcPr>
            <w:tcW w:w="6520" w:type="dxa"/>
            <w:shd w:val="clear" w:color="auto" w:fill="auto"/>
            <w:noWrap/>
            <w:vAlign w:val="center"/>
          </w:tcPr>
          <w:p w14:paraId="678CB29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balika dachu stelaża 2 słupki</w:t>
            </w:r>
          </w:p>
        </w:tc>
        <w:tc>
          <w:tcPr>
            <w:tcW w:w="598" w:type="dxa"/>
            <w:shd w:val="clear" w:color="auto" w:fill="auto"/>
            <w:noWrap/>
            <w:vAlign w:val="center"/>
          </w:tcPr>
          <w:p w14:paraId="1BAD35F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5EFBDAA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36</w:t>
            </w:r>
          </w:p>
        </w:tc>
      </w:tr>
      <w:tr w:rsidR="008025CA" w:rsidRPr="004C0803" w14:paraId="5F4552CF" w14:textId="77777777" w:rsidTr="00906685">
        <w:trPr>
          <w:trHeight w:val="255"/>
        </w:trPr>
        <w:tc>
          <w:tcPr>
            <w:tcW w:w="1413" w:type="dxa"/>
            <w:shd w:val="clear" w:color="auto" w:fill="auto"/>
            <w:noWrap/>
            <w:vAlign w:val="center"/>
            <w:hideMark/>
          </w:tcPr>
          <w:p w14:paraId="7015969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WYM-STEL6</w:t>
            </w:r>
          </w:p>
        </w:tc>
        <w:tc>
          <w:tcPr>
            <w:tcW w:w="6520" w:type="dxa"/>
            <w:shd w:val="clear" w:color="auto" w:fill="auto"/>
            <w:noWrap/>
            <w:vAlign w:val="center"/>
          </w:tcPr>
          <w:p w14:paraId="073E0CD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zastrzału stelaża 2 słupki</w:t>
            </w:r>
          </w:p>
        </w:tc>
        <w:tc>
          <w:tcPr>
            <w:tcW w:w="598" w:type="dxa"/>
            <w:shd w:val="clear" w:color="auto" w:fill="auto"/>
            <w:noWrap/>
            <w:vAlign w:val="center"/>
          </w:tcPr>
          <w:p w14:paraId="727EAD8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00D3FAB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16</w:t>
            </w:r>
          </w:p>
        </w:tc>
      </w:tr>
      <w:tr w:rsidR="008025CA" w:rsidRPr="004C0803" w14:paraId="6234EEAC" w14:textId="77777777" w:rsidTr="00906685">
        <w:trPr>
          <w:trHeight w:val="255"/>
        </w:trPr>
        <w:tc>
          <w:tcPr>
            <w:tcW w:w="1413" w:type="dxa"/>
            <w:shd w:val="clear" w:color="auto" w:fill="auto"/>
            <w:noWrap/>
            <w:vAlign w:val="center"/>
            <w:hideMark/>
          </w:tcPr>
          <w:p w14:paraId="0186A85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WYM-STEL7</w:t>
            </w:r>
          </w:p>
        </w:tc>
        <w:tc>
          <w:tcPr>
            <w:tcW w:w="6520" w:type="dxa"/>
            <w:shd w:val="clear" w:color="auto" w:fill="auto"/>
            <w:noWrap/>
            <w:vAlign w:val="center"/>
          </w:tcPr>
          <w:p w14:paraId="25F5E2E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pojedynczego słupka stelaża dąb śr. 20-25cm, dł. 3,5m</w:t>
            </w:r>
          </w:p>
        </w:tc>
        <w:tc>
          <w:tcPr>
            <w:tcW w:w="598" w:type="dxa"/>
            <w:shd w:val="clear" w:color="auto" w:fill="auto"/>
            <w:noWrap/>
            <w:vAlign w:val="center"/>
          </w:tcPr>
          <w:p w14:paraId="650FBAE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2782DBB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17</w:t>
            </w:r>
          </w:p>
        </w:tc>
      </w:tr>
      <w:tr w:rsidR="008025CA" w:rsidRPr="004C0803" w14:paraId="1BB6EB7A" w14:textId="77777777" w:rsidTr="00906685">
        <w:trPr>
          <w:trHeight w:val="255"/>
        </w:trPr>
        <w:tc>
          <w:tcPr>
            <w:tcW w:w="1413" w:type="dxa"/>
            <w:shd w:val="clear" w:color="auto" w:fill="auto"/>
            <w:noWrap/>
            <w:vAlign w:val="center"/>
            <w:hideMark/>
          </w:tcPr>
          <w:p w14:paraId="23B536D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WYM-STÓŁ1</w:t>
            </w:r>
          </w:p>
        </w:tc>
        <w:tc>
          <w:tcPr>
            <w:tcW w:w="6520" w:type="dxa"/>
            <w:shd w:val="clear" w:color="auto" w:fill="auto"/>
            <w:noWrap/>
            <w:vAlign w:val="center"/>
          </w:tcPr>
          <w:p w14:paraId="7A05C7B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blatu stołu topola 2x0,5x0,15cm</w:t>
            </w:r>
          </w:p>
        </w:tc>
        <w:tc>
          <w:tcPr>
            <w:tcW w:w="598" w:type="dxa"/>
            <w:shd w:val="clear" w:color="auto" w:fill="auto"/>
            <w:noWrap/>
            <w:vAlign w:val="center"/>
          </w:tcPr>
          <w:p w14:paraId="4ACADF9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63F07B4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w:t>
            </w:r>
          </w:p>
        </w:tc>
      </w:tr>
      <w:tr w:rsidR="008025CA" w:rsidRPr="004C0803" w14:paraId="1751E9B0" w14:textId="77777777" w:rsidTr="00906685">
        <w:trPr>
          <w:trHeight w:val="255"/>
        </w:trPr>
        <w:tc>
          <w:tcPr>
            <w:tcW w:w="1413" w:type="dxa"/>
            <w:shd w:val="clear" w:color="auto" w:fill="auto"/>
            <w:noWrap/>
            <w:vAlign w:val="center"/>
            <w:hideMark/>
          </w:tcPr>
          <w:p w14:paraId="53746B2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WYM-STÓŁ2</w:t>
            </w:r>
          </w:p>
        </w:tc>
        <w:tc>
          <w:tcPr>
            <w:tcW w:w="6520" w:type="dxa"/>
            <w:shd w:val="clear" w:color="auto" w:fill="auto"/>
            <w:noWrap/>
            <w:vAlign w:val="center"/>
          </w:tcPr>
          <w:p w14:paraId="343EB99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nogi stołu dąb śr. 35cm, dł. 1,5m</w:t>
            </w:r>
          </w:p>
        </w:tc>
        <w:tc>
          <w:tcPr>
            <w:tcW w:w="598" w:type="dxa"/>
            <w:shd w:val="clear" w:color="auto" w:fill="auto"/>
            <w:noWrap/>
            <w:vAlign w:val="center"/>
          </w:tcPr>
          <w:p w14:paraId="65629F3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1382ADC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26</w:t>
            </w:r>
          </w:p>
        </w:tc>
      </w:tr>
      <w:tr w:rsidR="008025CA" w:rsidRPr="004C0803" w14:paraId="78C7E9EC" w14:textId="77777777" w:rsidTr="00906685">
        <w:trPr>
          <w:trHeight w:val="255"/>
        </w:trPr>
        <w:tc>
          <w:tcPr>
            <w:tcW w:w="1413" w:type="dxa"/>
            <w:shd w:val="clear" w:color="auto" w:fill="auto"/>
            <w:noWrap/>
            <w:vAlign w:val="center"/>
            <w:hideMark/>
          </w:tcPr>
          <w:p w14:paraId="3C7ECD7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WYM-STRZ1</w:t>
            </w:r>
          </w:p>
        </w:tc>
        <w:tc>
          <w:tcPr>
            <w:tcW w:w="6520" w:type="dxa"/>
            <w:shd w:val="clear" w:color="auto" w:fill="auto"/>
            <w:noWrap/>
            <w:vAlign w:val="center"/>
          </w:tcPr>
          <w:p w14:paraId="679D47D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strzałka kierunkowa Db 130x55x5 napis</w:t>
            </w:r>
          </w:p>
        </w:tc>
        <w:tc>
          <w:tcPr>
            <w:tcW w:w="598" w:type="dxa"/>
            <w:shd w:val="clear" w:color="auto" w:fill="auto"/>
            <w:noWrap/>
            <w:vAlign w:val="center"/>
          </w:tcPr>
          <w:p w14:paraId="17D9D56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1ADBAEA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2B20D20B" w14:textId="77777777" w:rsidTr="00906685">
        <w:trPr>
          <w:trHeight w:val="255"/>
        </w:trPr>
        <w:tc>
          <w:tcPr>
            <w:tcW w:w="1413" w:type="dxa"/>
            <w:shd w:val="clear" w:color="auto" w:fill="auto"/>
            <w:noWrap/>
            <w:vAlign w:val="center"/>
            <w:hideMark/>
          </w:tcPr>
          <w:p w14:paraId="2865F7D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WYM-STRZ2</w:t>
            </w:r>
          </w:p>
        </w:tc>
        <w:tc>
          <w:tcPr>
            <w:tcW w:w="6520" w:type="dxa"/>
            <w:shd w:val="clear" w:color="auto" w:fill="auto"/>
            <w:noWrap/>
            <w:vAlign w:val="center"/>
          </w:tcPr>
          <w:p w14:paraId="6AE2161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strzałka kierunkowa Db 130x30x5 napis</w:t>
            </w:r>
          </w:p>
        </w:tc>
        <w:tc>
          <w:tcPr>
            <w:tcW w:w="598" w:type="dxa"/>
            <w:shd w:val="clear" w:color="auto" w:fill="auto"/>
            <w:noWrap/>
            <w:vAlign w:val="center"/>
          </w:tcPr>
          <w:p w14:paraId="7E75B35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046ED65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6</w:t>
            </w:r>
          </w:p>
        </w:tc>
      </w:tr>
      <w:tr w:rsidR="008025CA" w:rsidRPr="004C0803" w14:paraId="59D6B684" w14:textId="77777777" w:rsidTr="00906685">
        <w:trPr>
          <w:trHeight w:val="255"/>
        </w:trPr>
        <w:tc>
          <w:tcPr>
            <w:tcW w:w="1413" w:type="dxa"/>
            <w:shd w:val="clear" w:color="auto" w:fill="auto"/>
            <w:noWrap/>
            <w:vAlign w:val="center"/>
            <w:hideMark/>
          </w:tcPr>
          <w:p w14:paraId="2526CA1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WYM-URZ1</w:t>
            </w:r>
          </w:p>
        </w:tc>
        <w:tc>
          <w:tcPr>
            <w:tcW w:w="6520" w:type="dxa"/>
            <w:shd w:val="clear" w:color="auto" w:fill="auto"/>
            <w:noWrap/>
            <w:vAlign w:val="center"/>
          </w:tcPr>
          <w:p w14:paraId="5C22880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deski równoważni</w:t>
            </w:r>
          </w:p>
        </w:tc>
        <w:tc>
          <w:tcPr>
            <w:tcW w:w="598" w:type="dxa"/>
            <w:shd w:val="clear" w:color="auto" w:fill="auto"/>
            <w:noWrap/>
            <w:vAlign w:val="center"/>
          </w:tcPr>
          <w:p w14:paraId="33C9419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4AE54D6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w:t>
            </w:r>
          </w:p>
        </w:tc>
      </w:tr>
      <w:tr w:rsidR="008025CA" w:rsidRPr="004C0803" w14:paraId="782B57BE" w14:textId="77777777" w:rsidTr="00906685">
        <w:trPr>
          <w:trHeight w:val="255"/>
        </w:trPr>
        <w:tc>
          <w:tcPr>
            <w:tcW w:w="1413" w:type="dxa"/>
            <w:shd w:val="clear" w:color="auto" w:fill="auto"/>
            <w:noWrap/>
            <w:vAlign w:val="center"/>
            <w:hideMark/>
          </w:tcPr>
          <w:p w14:paraId="1D24C0D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WYM-URZ11</w:t>
            </w:r>
          </w:p>
        </w:tc>
        <w:tc>
          <w:tcPr>
            <w:tcW w:w="6520" w:type="dxa"/>
            <w:shd w:val="clear" w:color="auto" w:fill="auto"/>
            <w:noWrap/>
            <w:vAlign w:val="center"/>
          </w:tcPr>
          <w:p w14:paraId="2606DE9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rury stalowej śr. 6cm, gr. 3mm</w:t>
            </w:r>
          </w:p>
        </w:tc>
        <w:tc>
          <w:tcPr>
            <w:tcW w:w="598" w:type="dxa"/>
            <w:shd w:val="clear" w:color="auto" w:fill="auto"/>
            <w:noWrap/>
            <w:vAlign w:val="center"/>
          </w:tcPr>
          <w:p w14:paraId="7096CCB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6438F56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8</w:t>
            </w:r>
          </w:p>
        </w:tc>
      </w:tr>
      <w:tr w:rsidR="008025CA" w:rsidRPr="004C0803" w14:paraId="1153D7AD" w14:textId="77777777" w:rsidTr="00906685">
        <w:trPr>
          <w:trHeight w:val="255"/>
        </w:trPr>
        <w:tc>
          <w:tcPr>
            <w:tcW w:w="1413" w:type="dxa"/>
            <w:shd w:val="clear" w:color="auto" w:fill="auto"/>
            <w:noWrap/>
            <w:vAlign w:val="center"/>
            <w:hideMark/>
          </w:tcPr>
          <w:p w14:paraId="31D2005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WYM-URZ12</w:t>
            </w:r>
          </w:p>
        </w:tc>
        <w:tc>
          <w:tcPr>
            <w:tcW w:w="6520" w:type="dxa"/>
            <w:shd w:val="clear" w:color="auto" w:fill="auto"/>
            <w:noWrap/>
            <w:vAlign w:val="center"/>
          </w:tcPr>
          <w:p w14:paraId="6065092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kabłąka huśtawki "ważki"</w:t>
            </w:r>
          </w:p>
        </w:tc>
        <w:tc>
          <w:tcPr>
            <w:tcW w:w="598" w:type="dxa"/>
            <w:shd w:val="clear" w:color="auto" w:fill="auto"/>
            <w:noWrap/>
            <w:vAlign w:val="center"/>
          </w:tcPr>
          <w:p w14:paraId="1F1D632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4570BEC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5</w:t>
            </w:r>
          </w:p>
        </w:tc>
      </w:tr>
      <w:tr w:rsidR="008025CA" w:rsidRPr="004C0803" w14:paraId="43E5C69C" w14:textId="77777777" w:rsidTr="00906685">
        <w:trPr>
          <w:trHeight w:val="255"/>
        </w:trPr>
        <w:tc>
          <w:tcPr>
            <w:tcW w:w="1413" w:type="dxa"/>
            <w:shd w:val="clear" w:color="auto" w:fill="auto"/>
            <w:noWrap/>
            <w:vAlign w:val="center"/>
            <w:hideMark/>
          </w:tcPr>
          <w:p w14:paraId="5885B33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lastRenderedPageBreak/>
              <w:t>WYM-URZ14</w:t>
            </w:r>
          </w:p>
        </w:tc>
        <w:tc>
          <w:tcPr>
            <w:tcW w:w="6520" w:type="dxa"/>
            <w:shd w:val="clear" w:color="auto" w:fill="auto"/>
            <w:noWrap/>
            <w:vAlign w:val="center"/>
          </w:tcPr>
          <w:p w14:paraId="1C39BEC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słupka do przeskoków Db śr. 35cm, dł. 1,5m</w:t>
            </w:r>
          </w:p>
        </w:tc>
        <w:tc>
          <w:tcPr>
            <w:tcW w:w="598" w:type="dxa"/>
            <w:shd w:val="clear" w:color="auto" w:fill="auto"/>
            <w:noWrap/>
            <w:vAlign w:val="center"/>
          </w:tcPr>
          <w:p w14:paraId="6E593BD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059E65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5</w:t>
            </w:r>
          </w:p>
        </w:tc>
      </w:tr>
      <w:tr w:rsidR="008025CA" w:rsidRPr="004C0803" w14:paraId="3A5BBF3B" w14:textId="77777777" w:rsidTr="00906685">
        <w:trPr>
          <w:trHeight w:val="255"/>
        </w:trPr>
        <w:tc>
          <w:tcPr>
            <w:tcW w:w="1413" w:type="dxa"/>
            <w:shd w:val="clear" w:color="auto" w:fill="auto"/>
            <w:noWrap/>
            <w:vAlign w:val="center"/>
            <w:hideMark/>
          </w:tcPr>
          <w:p w14:paraId="61011B0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WYM-URZ15</w:t>
            </w:r>
          </w:p>
        </w:tc>
        <w:tc>
          <w:tcPr>
            <w:tcW w:w="6520" w:type="dxa"/>
            <w:shd w:val="clear" w:color="auto" w:fill="auto"/>
            <w:noWrap/>
            <w:vAlign w:val="center"/>
          </w:tcPr>
          <w:p w14:paraId="0276928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kłody równi pochyłej</w:t>
            </w:r>
          </w:p>
        </w:tc>
        <w:tc>
          <w:tcPr>
            <w:tcW w:w="598" w:type="dxa"/>
            <w:shd w:val="clear" w:color="auto" w:fill="auto"/>
            <w:noWrap/>
            <w:vAlign w:val="center"/>
          </w:tcPr>
          <w:p w14:paraId="19E09E6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5929F9A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w:t>
            </w:r>
          </w:p>
        </w:tc>
      </w:tr>
      <w:tr w:rsidR="008025CA" w:rsidRPr="004C0803" w14:paraId="22B45B59" w14:textId="77777777" w:rsidTr="00906685">
        <w:trPr>
          <w:trHeight w:val="255"/>
        </w:trPr>
        <w:tc>
          <w:tcPr>
            <w:tcW w:w="1413" w:type="dxa"/>
            <w:shd w:val="clear" w:color="auto" w:fill="auto"/>
            <w:noWrap/>
            <w:vAlign w:val="center"/>
            <w:hideMark/>
          </w:tcPr>
          <w:p w14:paraId="6CC4176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WYM-URZ16</w:t>
            </w:r>
          </w:p>
        </w:tc>
        <w:tc>
          <w:tcPr>
            <w:tcW w:w="6520" w:type="dxa"/>
            <w:shd w:val="clear" w:color="auto" w:fill="auto"/>
            <w:noWrap/>
            <w:vAlign w:val="center"/>
          </w:tcPr>
          <w:p w14:paraId="39C34DA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słupa równi pochyłej</w:t>
            </w:r>
          </w:p>
        </w:tc>
        <w:tc>
          <w:tcPr>
            <w:tcW w:w="598" w:type="dxa"/>
            <w:shd w:val="clear" w:color="auto" w:fill="auto"/>
            <w:noWrap/>
            <w:vAlign w:val="center"/>
          </w:tcPr>
          <w:p w14:paraId="1487853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2E0F797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w:t>
            </w:r>
          </w:p>
        </w:tc>
      </w:tr>
      <w:tr w:rsidR="008025CA" w:rsidRPr="004C0803" w14:paraId="2FBDC0DD" w14:textId="77777777" w:rsidTr="00906685">
        <w:trPr>
          <w:trHeight w:val="255"/>
        </w:trPr>
        <w:tc>
          <w:tcPr>
            <w:tcW w:w="1413" w:type="dxa"/>
            <w:shd w:val="clear" w:color="auto" w:fill="auto"/>
            <w:noWrap/>
            <w:vAlign w:val="center"/>
            <w:hideMark/>
          </w:tcPr>
          <w:p w14:paraId="7C211BE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WYM-URZ17</w:t>
            </w:r>
          </w:p>
        </w:tc>
        <w:tc>
          <w:tcPr>
            <w:tcW w:w="6520" w:type="dxa"/>
            <w:shd w:val="clear" w:color="auto" w:fill="auto"/>
            <w:noWrap/>
            <w:vAlign w:val="center"/>
          </w:tcPr>
          <w:p w14:paraId="1D37699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kloca do przeskoków śr. 25cm, dł. 1,5m</w:t>
            </w:r>
          </w:p>
        </w:tc>
        <w:tc>
          <w:tcPr>
            <w:tcW w:w="598" w:type="dxa"/>
            <w:shd w:val="clear" w:color="auto" w:fill="auto"/>
            <w:noWrap/>
            <w:vAlign w:val="center"/>
          </w:tcPr>
          <w:p w14:paraId="71D9CFF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4C0D27D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5</w:t>
            </w:r>
          </w:p>
        </w:tc>
      </w:tr>
      <w:tr w:rsidR="008025CA" w:rsidRPr="004C0803" w14:paraId="4E374BFA" w14:textId="77777777" w:rsidTr="00906685">
        <w:trPr>
          <w:trHeight w:val="255"/>
        </w:trPr>
        <w:tc>
          <w:tcPr>
            <w:tcW w:w="1413" w:type="dxa"/>
            <w:shd w:val="clear" w:color="auto" w:fill="auto"/>
            <w:noWrap/>
            <w:vAlign w:val="center"/>
            <w:hideMark/>
          </w:tcPr>
          <w:p w14:paraId="1D9CB7C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WYM-URZ18</w:t>
            </w:r>
          </w:p>
        </w:tc>
        <w:tc>
          <w:tcPr>
            <w:tcW w:w="6520" w:type="dxa"/>
            <w:shd w:val="clear" w:color="auto" w:fill="auto"/>
            <w:noWrap/>
            <w:vAlign w:val="center"/>
          </w:tcPr>
          <w:p w14:paraId="204215F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słupka do kloca do przeskoków</w:t>
            </w:r>
          </w:p>
        </w:tc>
        <w:tc>
          <w:tcPr>
            <w:tcW w:w="598" w:type="dxa"/>
            <w:shd w:val="clear" w:color="auto" w:fill="auto"/>
            <w:noWrap/>
            <w:vAlign w:val="center"/>
          </w:tcPr>
          <w:p w14:paraId="2250AC8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0BF8433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6</w:t>
            </w:r>
          </w:p>
        </w:tc>
      </w:tr>
      <w:tr w:rsidR="008025CA" w:rsidRPr="004C0803" w14:paraId="1F0C3DED" w14:textId="77777777" w:rsidTr="00906685">
        <w:trPr>
          <w:trHeight w:val="255"/>
        </w:trPr>
        <w:tc>
          <w:tcPr>
            <w:tcW w:w="1413" w:type="dxa"/>
            <w:shd w:val="clear" w:color="auto" w:fill="auto"/>
            <w:noWrap/>
            <w:vAlign w:val="center"/>
            <w:hideMark/>
          </w:tcPr>
          <w:p w14:paraId="3A6A9C1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WYM-URZ19</w:t>
            </w:r>
          </w:p>
        </w:tc>
        <w:tc>
          <w:tcPr>
            <w:tcW w:w="6520" w:type="dxa"/>
            <w:shd w:val="clear" w:color="auto" w:fill="auto"/>
            <w:noWrap/>
            <w:vAlign w:val="center"/>
          </w:tcPr>
          <w:p w14:paraId="26F3429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elementu palisady do przeskakiwania</w:t>
            </w:r>
          </w:p>
        </w:tc>
        <w:tc>
          <w:tcPr>
            <w:tcW w:w="598" w:type="dxa"/>
            <w:shd w:val="clear" w:color="auto" w:fill="auto"/>
            <w:noWrap/>
            <w:vAlign w:val="center"/>
          </w:tcPr>
          <w:p w14:paraId="5D4EC76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3245139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5</w:t>
            </w:r>
          </w:p>
        </w:tc>
      </w:tr>
      <w:tr w:rsidR="008025CA" w:rsidRPr="004C0803" w14:paraId="45FC691D" w14:textId="77777777" w:rsidTr="00906685">
        <w:trPr>
          <w:trHeight w:val="255"/>
        </w:trPr>
        <w:tc>
          <w:tcPr>
            <w:tcW w:w="1413" w:type="dxa"/>
            <w:shd w:val="clear" w:color="auto" w:fill="auto"/>
            <w:noWrap/>
            <w:vAlign w:val="center"/>
            <w:hideMark/>
          </w:tcPr>
          <w:p w14:paraId="33B072E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WYM-URZ2</w:t>
            </w:r>
          </w:p>
        </w:tc>
        <w:tc>
          <w:tcPr>
            <w:tcW w:w="6520" w:type="dxa"/>
            <w:shd w:val="clear" w:color="auto" w:fill="auto"/>
            <w:noWrap/>
            <w:vAlign w:val="center"/>
          </w:tcPr>
          <w:p w14:paraId="1335F96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elementu drabiny Db śr. 8 cm, dł. 0,6m</w:t>
            </w:r>
          </w:p>
        </w:tc>
        <w:tc>
          <w:tcPr>
            <w:tcW w:w="598" w:type="dxa"/>
            <w:shd w:val="clear" w:color="auto" w:fill="auto"/>
            <w:noWrap/>
            <w:vAlign w:val="center"/>
          </w:tcPr>
          <w:p w14:paraId="18AD3E8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4943B82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5</w:t>
            </w:r>
          </w:p>
        </w:tc>
      </w:tr>
      <w:tr w:rsidR="008025CA" w:rsidRPr="004C0803" w14:paraId="220D48B6" w14:textId="77777777" w:rsidTr="00906685">
        <w:trPr>
          <w:trHeight w:val="255"/>
        </w:trPr>
        <w:tc>
          <w:tcPr>
            <w:tcW w:w="1413" w:type="dxa"/>
            <w:shd w:val="clear" w:color="auto" w:fill="auto"/>
            <w:noWrap/>
            <w:vAlign w:val="center"/>
            <w:hideMark/>
          </w:tcPr>
          <w:p w14:paraId="7F59592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WYM-URZ20</w:t>
            </w:r>
          </w:p>
        </w:tc>
        <w:tc>
          <w:tcPr>
            <w:tcW w:w="6520" w:type="dxa"/>
            <w:shd w:val="clear" w:color="auto" w:fill="auto"/>
            <w:noWrap/>
            <w:vAlign w:val="center"/>
          </w:tcPr>
          <w:p w14:paraId="21BECC7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równoważni poziomej Db śr. 25 cm</w:t>
            </w:r>
          </w:p>
        </w:tc>
        <w:tc>
          <w:tcPr>
            <w:tcW w:w="598" w:type="dxa"/>
            <w:shd w:val="clear" w:color="auto" w:fill="auto"/>
            <w:noWrap/>
            <w:vAlign w:val="center"/>
          </w:tcPr>
          <w:p w14:paraId="2FB5F4C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27C351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w:t>
            </w:r>
          </w:p>
        </w:tc>
      </w:tr>
      <w:tr w:rsidR="008025CA" w:rsidRPr="004C0803" w14:paraId="0B1A5B54" w14:textId="77777777" w:rsidTr="00906685">
        <w:trPr>
          <w:trHeight w:val="255"/>
        </w:trPr>
        <w:tc>
          <w:tcPr>
            <w:tcW w:w="1413" w:type="dxa"/>
            <w:shd w:val="clear" w:color="auto" w:fill="auto"/>
            <w:noWrap/>
            <w:vAlign w:val="center"/>
            <w:hideMark/>
          </w:tcPr>
          <w:p w14:paraId="72AB3F1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WYM-URZ21</w:t>
            </w:r>
          </w:p>
        </w:tc>
        <w:tc>
          <w:tcPr>
            <w:tcW w:w="6520" w:type="dxa"/>
            <w:shd w:val="clear" w:color="auto" w:fill="auto"/>
            <w:noWrap/>
            <w:vAlign w:val="center"/>
          </w:tcPr>
          <w:p w14:paraId="2EA122F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słupa równoważni poziomej</w:t>
            </w:r>
          </w:p>
        </w:tc>
        <w:tc>
          <w:tcPr>
            <w:tcW w:w="598" w:type="dxa"/>
            <w:shd w:val="clear" w:color="auto" w:fill="auto"/>
            <w:noWrap/>
            <w:vAlign w:val="center"/>
          </w:tcPr>
          <w:p w14:paraId="76C61E2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297F137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w:t>
            </w:r>
          </w:p>
        </w:tc>
      </w:tr>
      <w:tr w:rsidR="008025CA" w:rsidRPr="004C0803" w14:paraId="043D3506" w14:textId="77777777" w:rsidTr="00906685">
        <w:trPr>
          <w:trHeight w:val="255"/>
        </w:trPr>
        <w:tc>
          <w:tcPr>
            <w:tcW w:w="1413" w:type="dxa"/>
            <w:shd w:val="clear" w:color="auto" w:fill="auto"/>
            <w:noWrap/>
            <w:vAlign w:val="center"/>
            <w:hideMark/>
          </w:tcPr>
          <w:p w14:paraId="0D2E679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WYM-URZ22</w:t>
            </w:r>
          </w:p>
        </w:tc>
        <w:tc>
          <w:tcPr>
            <w:tcW w:w="6520" w:type="dxa"/>
            <w:shd w:val="clear" w:color="auto" w:fill="auto"/>
            <w:noWrap/>
            <w:vAlign w:val="center"/>
          </w:tcPr>
          <w:p w14:paraId="484960B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odeskowania ściany pionowej</w:t>
            </w:r>
          </w:p>
        </w:tc>
        <w:tc>
          <w:tcPr>
            <w:tcW w:w="598" w:type="dxa"/>
            <w:shd w:val="clear" w:color="auto" w:fill="auto"/>
            <w:noWrap/>
            <w:vAlign w:val="center"/>
          </w:tcPr>
          <w:p w14:paraId="42109AF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1216801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w:t>
            </w:r>
          </w:p>
        </w:tc>
      </w:tr>
      <w:tr w:rsidR="008025CA" w:rsidRPr="004C0803" w14:paraId="126D7069" w14:textId="77777777" w:rsidTr="00906685">
        <w:trPr>
          <w:trHeight w:val="255"/>
        </w:trPr>
        <w:tc>
          <w:tcPr>
            <w:tcW w:w="1413" w:type="dxa"/>
            <w:shd w:val="clear" w:color="auto" w:fill="auto"/>
            <w:noWrap/>
            <w:vAlign w:val="center"/>
            <w:hideMark/>
          </w:tcPr>
          <w:p w14:paraId="3B27D6E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WYM-URZ23</w:t>
            </w:r>
          </w:p>
        </w:tc>
        <w:tc>
          <w:tcPr>
            <w:tcW w:w="6520" w:type="dxa"/>
            <w:shd w:val="clear" w:color="auto" w:fill="auto"/>
            <w:noWrap/>
            <w:vAlign w:val="center"/>
          </w:tcPr>
          <w:p w14:paraId="026C772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 słupa Db śr. 10 cm</w:t>
            </w:r>
          </w:p>
        </w:tc>
        <w:tc>
          <w:tcPr>
            <w:tcW w:w="598" w:type="dxa"/>
            <w:shd w:val="clear" w:color="auto" w:fill="auto"/>
            <w:noWrap/>
            <w:vAlign w:val="center"/>
          </w:tcPr>
          <w:p w14:paraId="1624944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145816C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5</w:t>
            </w:r>
          </w:p>
        </w:tc>
      </w:tr>
      <w:tr w:rsidR="008025CA" w:rsidRPr="004C0803" w14:paraId="57543C35" w14:textId="77777777" w:rsidTr="00906685">
        <w:trPr>
          <w:trHeight w:val="255"/>
        </w:trPr>
        <w:tc>
          <w:tcPr>
            <w:tcW w:w="1413" w:type="dxa"/>
            <w:shd w:val="clear" w:color="auto" w:fill="auto"/>
            <w:noWrap/>
            <w:vAlign w:val="center"/>
            <w:hideMark/>
          </w:tcPr>
          <w:p w14:paraId="0B7E298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WYM-URZ24</w:t>
            </w:r>
          </w:p>
        </w:tc>
        <w:tc>
          <w:tcPr>
            <w:tcW w:w="6520" w:type="dxa"/>
            <w:shd w:val="clear" w:color="auto" w:fill="auto"/>
            <w:noWrap/>
            <w:vAlign w:val="center"/>
          </w:tcPr>
          <w:p w14:paraId="020B575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 słupa Db śr. 15 cm</w:t>
            </w:r>
          </w:p>
        </w:tc>
        <w:tc>
          <w:tcPr>
            <w:tcW w:w="598" w:type="dxa"/>
            <w:shd w:val="clear" w:color="auto" w:fill="auto"/>
            <w:noWrap/>
            <w:vAlign w:val="center"/>
          </w:tcPr>
          <w:p w14:paraId="08235D4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4FBE6C7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w:t>
            </w:r>
          </w:p>
        </w:tc>
      </w:tr>
      <w:tr w:rsidR="008025CA" w:rsidRPr="004C0803" w14:paraId="2BFDBF38" w14:textId="77777777" w:rsidTr="00906685">
        <w:trPr>
          <w:trHeight w:val="255"/>
        </w:trPr>
        <w:tc>
          <w:tcPr>
            <w:tcW w:w="1413" w:type="dxa"/>
            <w:shd w:val="clear" w:color="auto" w:fill="auto"/>
            <w:noWrap/>
            <w:vAlign w:val="center"/>
            <w:hideMark/>
          </w:tcPr>
          <w:p w14:paraId="55969B2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WYM-URZ27</w:t>
            </w:r>
          </w:p>
        </w:tc>
        <w:tc>
          <w:tcPr>
            <w:tcW w:w="6520" w:type="dxa"/>
            <w:shd w:val="clear" w:color="auto" w:fill="auto"/>
            <w:noWrap/>
            <w:vAlign w:val="center"/>
          </w:tcPr>
          <w:p w14:paraId="0DCA7E6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liny do wspinania</w:t>
            </w:r>
          </w:p>
        </w:tc>
        <w:tc>
          <w:tcPr>
            <w:tcW w:w="598" w:type="dxa"/>
            <w:shd w:val="clear" w:color="auto" w:fill="auto"/>
            <w:noWrap/>
            <w:vAlign w:val="center"/>
          </w:tcPr>
          <w:p w14:paraId="2C603CD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0309DA0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11</w:t>
            </w:r>
          </w:p>
        </w:tc>
      </w:tr>
      <w:tr w:rsidR="008025CA" w:rsidRPr="004C0803" w14:paraId="0F488B31" w14:textId="77777777" w:rsidTr="00906685">
        <w:trPr>
          <w:trHeight w:val="255"/>
        </w:trPr>
        <w:tc>
          <w:tcPr>
            <w:tcW w:w="1413" w:type="dxa"/>
            <w:shd w:val="clear" w:color="auto" w:fill="auto"/>
            <w:noWrap/>
            <w:vAlign w:val="center"/>
            <w:hideMark/>
          </w:tcPr>
          <w:p w14:paraId="409D932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WYM-URZ29</w:t>
            </w:r>
          </w:p>
        </w:tc>
        <w:tc>
          <w:tcPr>
            <w:tcW w:w="6520" w:type="dxa"/>
            <w:shd w:val="clear" w:color="auto" w:fill="auto"/>
            <w:noWrap/>
            <w:vAlign w:val="center"/>
          </w:tcPr>
          <w:p w14:paraId="7823E8E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ściany śmietnika drewno sosnowe o wymiarach 75x10x2,4 cm</w:t>
            </w:r>
          </w:p>
        </w:tc>
        <w:tc>
          <w:tcPr>
            <w:tcW w:w="598" w:type="dxa"/>
            <w:shd w:val="clear" w:color="auto" w:fill="auto"/>
            <w:noWrap/>
            <w:vAlign w:val="center"/>
          </w:tcPr>
          <w:p w14:paraId="14ABEC8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229D801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57</w:t>
            </w:r>
          </w:p>
        </w:tc>
      </w:tr>
      <w:tr w:rsidR="008025CA" w:rsidRPr="004C0803" w14:paraId="7789BB97" w14:textId="77777777" w:rsidTr="00906685">
        <w:trPr>
          <w:trHeight w:val="255"/>
        </w:trPr>
        <w:tc>
          <w:tcPr>
            <w:tcW w:w="1413" w:type="dxa"/>
            <w:shd w:val="clear" w:color="auto" w:fill="auto"/>
            <w:noWrap/>
            <w:vAlign w:val="center"/>
            <w:hideMark/>
          </w:tcPr>
          <w:p w14:paraId="6D10822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WYM-URZ30</w:t>
            </w:r>
          </w:p>
        </w:tc>
        <w:tc>
          <w:tcPr>
            <w:tcW w:w="6520" w:type="dxa"/>
            <w:shd w:val="clear" w:color="auto" w:fill="auto"/>
            <w:noWrap/>
            <w:vAlign w:val="center"/>
          </w:tcPr>
          <w:p w14:paraId="2D5F256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siedziska huśtawki 50x3,4x15 cm</w:t>
            </w:r>
          </w:p>
        </w:tc>
        <w:tc>
          <w:tcPr>
            <w:tcW w:w="598" w:type="dxa"/>
            <w:shd w:val="clear" w:color="auto" w:fill="auto"/>
            <w:noWrap/>
            <w:vAlign w:val="center"/>
          </w:tcPr>
          <w:p w14:paraId="362BDD9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4BE050D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w:t>
            </w:r>
          </w:p>
        </w:tc>
      </w:tr>
      <w:tr w:rsidR="008025CA" w:rsidRPr="004C0803" w14:paraId="1A4481BD" w14:textId="77777777" w:rsidTr="00906685">
        <w:trPr>
          <w:trHeight w:val="255"/>
        </w:trPr>
        <w:tc>
          <w:tcPr>
            <w:tcW w:w="1413" w:type="dxa"/>
            <w:shd w:val="clear" w:color="auto" w:fill="auto"/>
            <w:noWrap/>
            <w:vAlign w:val="center"/>
            <w:hideMark/>
          </w:tcPr>
          <w:p w14:paraId="79EE833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WYM-URZ31</w:t>
            </w:r>
          </w:p>
        </w:tc>
        <w:tc>
          <w:tcPr>
            <w:tcW w:w="6520" w:type="dxa"/>
            <w:shd w:val="clear" w:color="auto" w:fill="auto"/>
            <w:noWrap/>
            <w:vAlign w:val="center"/>
          </w:tcPr>
          <w:p w14:paraId="4E2DD73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panewek łańcucha huśtawki</w:t>
            </w:r>
          </w:p>
        </w:tc>
        <w:tc>
          <w:tcPr>
            <w:tcW w:w="598" w:type="dxa"/>
            <w:shd w:val="clear" w:color="auto" w:fill="auto"/>
            <w:noWrap/>
            <w:vAlign w:val="center"/>
          </w:tcPr>
          <w:p w14:paraId="4FA7006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54C8111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w:t>
            </w:r>
          </w:p>
        </w:tc>
      </w:tr>
      <w:tr w:rsidR="008025CA" w:rsidRPr="004C0803" w14:paraId="4746ABA1" w14:textId="77777777" w:rsidTr="00906685">
        <w:trPr>
          <w:trHeight w:val="255"/>
        </w:trPr>
        <w:tc>
          <w:tcPr>
            <w:tcW w:w="1413" w:type="dxa"/>
            <w:shd w:val="clear" w:color="auto" w:fill="auto"/>
            <w:noWrap/>
            <w:vAlign w:val="center"/>
            <w:hideMark/>
          </w:tcPr>
          <w:p w14:paraId="5131F61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WYM-URZ32</w:t>
            </w:r>
          </w:p>
        </w:tc>
        <w:tc>
          <w:tcPr>
            <w:tcW w:w="6520" w:type="dxa"/>
            <w:shd w:val="clear" w:color="auto" w:fill="auto"/>
            <w:noWrap/>
            <w:vAlign w:val="center"/>
          </w:tcPr>
          <w:p w14:paraId="04BAC6A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remont miejsca  ogniskowego</w:t>
            </w:r>
          </w:p>
        </w:tc>
        <w:tc>
          <w:tcPr>
            <w:tcW w:w="598" w:type="dxa"/>
            <w:shd w:val="clear" w:color="auto" w:fill="auto"/>
            <w:noWrap/>
            <w:vAlign w:val="center"/>
          </w:tcPr>
          <w:p w14:paraId="0C6460B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01DE469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w:t>
            </w:r>
          </w:p>
        </w:tc>
      </w:tr>
      <w:tr w:rsidR="008025CA" w:rsidRPr="004C0803" w14:paraId="2D1BB130" w14:textId="77777777" w:rsidTr="00906685">
        <w:trPr>
          <w:trHeight w:val="255"/>
        </w:trPr>
        <w:tc>
          <w:tcPr>
            <w:tcW w:w="1413" w:type="dxa"/>
            <w:shd w:val="clear" w:color="auto" w:fill="auto"/>
            <w:noWrap/>
            <w:vAlign w:val="center"/>
            <w:hideMark/>
          </w:tcPr>
          <w:p w14:paraId="7D330FB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WYM-URZ33</w:t>
            </w:r>
          </w:p>
        </w:tc>
        <w:tc>
          <w:tcPr>
            <w:tcW w:w="6520" w:type="dxa"/>
            <w:shd w:val="clear" w:color="auto" w:fill="auto"/>
            <w:noWrap/>
            <w:vAlign w:val="center"/>
          </w:tcPr>
          <w:p w14:paraId="2AEFA4B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belki huśtawki "ważka" dł. 3,00 m, śr. 20cm</w:t>
            </w:r>
          </w:p>
        </w:tc>
        <w:tc>
          <w:tcPr>
            <w:tcW w:w="598" w:type="dxa"/>
            <w:shd w:val="clear" w:color="auto" w:fill="auto"/>
            <w:noWrap/>
            <w:vAlign w:val="center"/>
          </w:tcPr>
          <w:p w14:paraId="468FFA3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1C7E1C9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w:t>
            </w:r>
          </w:p>
        </w:tc>
      </w:tr>
      <w:tr w:rsidR="008025CA" w:rsidRPr="004C0803" w14:paraId="054896B3" w14:textId="77777777" w:rsidTr="00906685">
        <w:trPr>
          <w:trHeight w:val="255"/>
        </w:trPr>
        <w:tc>
          <w:tcPr>
            <w:tcW w:w="1413" w:type="dxa"/>
            <w:shd w:val="clear" w:color="auto" w:fill="auto"/>
            <w:noWrap/>
            <w:vAlign w:val="center"/>
            <w:hideMark/>
          </w:tcPr>
          <w:p w14:paraId="1A693A3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WYM-URZ34</w:t>
            </w:r>
          </w:p>
        </w:tc>
        <w:tc>
          <w:tcPr>
            <w:tcW w:w="6520" w:type="dxa"/>
            <w:shd w:val="clear" w:color="auto" w:fill="auto"/>
            <w:noWrap/>
            <w:vAlign w:val="center"/>
          </w:tcPr>
          <w:p w14:paraId="51EBC15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rury stalowej ocynkowanej 30-40mm</w:t>
            </w:r>
          </w:p>
        </w:tc>
        <w:tc>
          <w:tcPr>
            <w:tcW w:w="598" w:type="dxa"/>
            <w:shd w:val="clear" w:color="auto" w:fill="auto"/>
            <w:noWrap/>
            <w:vAlign w:val="center"/>
          </w:tcPr>
          <w:p w14:paraId="5C64697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132ECBA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9</w:t>
            </w:r>
          </w:p>
        </w:tc>
      </w:tr>
      <w:tr w:rsidR="008025CA" w:rsidRPr="004C0803" w14:paraId="43FD2CA6" w14:textId="77777777" w:rsidTr="00906685">
        <w:trPr>
          <w:trHeight w:val="255"/>
        </w:trPr>
        <w:tc>
          <w:tcPr>
            <w:tcW w:w="1413" w:type="dxa"/>
            <w:shd w:val="clear" w:color="auto" w:fill="auto"/>
            <w:noWrap/>
            <w:vAlign w:val="center"/>
            <w:hideMark/>
          </w:tcPr>
          <w:p w14:paraId="4CCA054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WYM-URZ35</w:t>
            </w:r>
          </w:p>
        </w:tc>
        <w:tc>
          <w:tcPr>
            <w:tcW w:w="6520" w:type="dxa"/>
            <w:shd w:val="clear" w:color="auto" w:fill="auto"/>
            <w:noWrap/>
            <w:vAlign w:val="center"/>
          </w:tcPr>
          <w:p w14:paraId="7D38593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szkieletu metalowego śmietnika</w:t>
            </w:r>
          </w:p>
        </w:tc>
        <w:tc>
          <w:tcPr>
            <w:tcW w:w="598" w:type="dxa"/>
            <w:shd w:val="clear" w:color="auto" w:fill="auto"/>
            <w:noWrap/>
            <w:vAlign w:val="center"/>
          </w:tcPr>
          <w:p w14:paraId="75C4761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0CF23C3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31</w:t>
            </w:r>
          </w:p>
        </w:tc>
      </w:tr>
      <w:tr w:rsidR="008025CA" w:rsidRPr="004C0803" w14:paraId="14CB1F7B" w14:textId="77777777" w:rsidTr="00906685">
        <w:trPr>
          <w:trHeight w:val="255"/>
        </w:trPr>
        <w:tc>
          <w:tcPr>
            <w:tcW w:w="1413" w:type="dxa"/>
            <w:shd w:val="clear" w:color="auto" w:fill="auto"/>
            <w:noWrap/>
            <w:vAlign w:val="center"/>
            <w:hideMark/>
          </w:tcPr>
          <w:p w14:paraId="62A6C34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WYM-URZ36</w:t>
            </w:r>
          </w:p>
        </w:tc>
        <w:tc>
          <w:tcPr>
            <w:tcW w:w="6520" w:type="dxa"/>
            <w:shd w:val="clear" w:color="auto" w:fill="auto"/>
            <w:noWrap/>
            <w:vAlign w:val="center"/>
          </w:tcPr>
          <w:p w14:paraId="329D847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słupków śmietniczki</w:t>
            </w:r>
          </w:p>
        </w:tc>
        <w:tc>
          <w:tcPr>
            <w:tcW w:w="598" w:type="dxa"/>
            <w:shd w:val="clear" w:color="auto" w:fill="auto"/>
            <w:noWrap/>
            <w:vAlign w:val="center"/>
          </w:tcPr>
          <w:p w14:paraId="5FF043C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1F6585C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75</w:t>
            </w:r>
          </w:p>
        </w:tc>
      </w:tr>
      <w:tr w:rsidR="008025CA" w:rsidRPr="004C0803" w14:paraId="05431AF2" w14:textId="77777777" w:rsidTr="00906685">
        <w:trPr>
          <w:trHeight w:val="255"/>
        </w:trPr>
        <w:tc>
          <w:tcPr>
            <w:tcW w:w="1413" w:type="dxa"/>
            <w:shd w:val="clear" w:color="auto" w:fill="auto"/>
            <w:noWrap/>
            <w:vAlign w:val="center"/>
            <w:hideMark/>
          </w:tcPr>
          <w:p w14:paraId="4F837DE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WYM-URZ38</w:t>
            </w:r>
          </w:p>
        </w:tc>
        <w:tc>
          <w:tcPr>
            <w:tcW w:w="6520" w:type="dxa"/>
            <w:shd w:val="clear" w:color="auto" w:fill="auto"/>
            <w:noWrap/>
            <w:vAlign w:val="center"/>
          </w:tcPr>
          <w:p w14:paraId="02813CE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dna śmietniczki</w:t>
            </w:r>
          </w:p>
        </w:tc>
        <w:tc>
          <w:tcPr>
            <w:tcW w:w="598" w:type="dxa"/>
            <w:shd w:val="clear" w:color="auto" w:fill="auto"/>
            <w:noWrap/>
            <w:vAlign w:val="center"/>
          </w:tcPr>
          <w:p w14:paraId="3309BEF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17F0A05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10,6</w:t>
            </w:r>
          </w:p>
        </w:tc>
      </w:tr>
      <w:tr w:rsidR="008025CA" w:rsidRPr="004C0803" w14:paraId="465EB6A4" w14:textId="77777777" w:rsidTr="00906685">
        <w:trPr>
          <w:trHeight w:val="255"/>
        </w:trPr>
        <w:tc>
          <w:tcPr>
            <w:tcW w:w="1413" w:type="dxa"/>
            <w:shd w:val="clear" w:color="auto" w:fill="auto"/>
            <w:noWrap/>
            <w:vAlign w:val="center"/>
            <w:hideMark/>
          </w:tcPr>
          <w:p w14:paraId="7A6D6F6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WYM-URZ43</w:t>
            </w:r>
          </w:p>
        </w:tc>
        <w:tc>
          <w:tcPr>
            <w:tcW w:w="6520" w:type="dxa"/>
            <w:shd w:val="clear" w:color="auto" w:fill="auto"/>
            <w:noWrap/>
            <w:vAlign w:val="center"/>
          </w:tcPr>
          <w:p w14:paraId="5356E8A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blatu drewno topoli osiki o wymiarach 2,5x0,4x0,25 m</w:t>
            </w:r>
          </w:p>
        </w:tc>
        <w:tc>
          <w:tcPr>
            <w:tcW w:w="598" w:type="dxa"/>
            <w:shd w:val="clear" w:color="auto" w:fill="auto"/>
            <w:noWrap/>
            <w:vAlign w:val="center"/>
          </w:tcPr>
          <w:p w14:paraId="482837C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49F13A8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w:t>
            </w:r>
          </w:p>
        </w:tc>
      </w:tr>
      <w:tr w:rsidR="008025CA" w:rsidRPr="004C0803" w14:paraId="0D3F2A21" w14:textId="77777777" w:rsidTr="00906685">
        <w:trPr>
          <w:trHeight w:val="255"/>
        </w:trPr>
        <w:tc>
          <w:tcPr>
            <w:tcW w:w="1413" w:type="dxa"/>
            <w:shd w:val="clear" w:color="auto" w:fill="auto"/>
            <w:noWrap/>
            <w:vAlign w:val="center"/>
            <w:hideMark/>
          </w:tcPr>
          <w:p w14:paraId="3A917F8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WYM-URZ47</w:t>
            </w:r>
          </w:p>
        </w:tc>
        <w:tc>
          <w:tcPr>
            <w:tcW w:w="6520" w:type="dxa"/>
            <w:shd w:val="clear" w:color="auto" w:fill="auto"/>
            <w:noWrap/>
            <w:vAlign w:val="center"/>
          </w:tcPr>
          <w:p w14:paraId="7AD54E1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sztangi Db dł. 180 cm, śr. 20 cm</w:t>
            </w:r>
          </w:p>
        </w:tc>
        <w:tc>
          <w:tcPr>
            <w:tcW w:w="598" w:type="dxa"/>
            <w:shd w:val="clear" w:color="auto" w:fill="auto"/>
            <w:noWrap/>
            <w:vAlign w:val="center"/>
          </w:tcPr>
          <w:p w14:paraId="64223E4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10BBBC9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1,8</w:t>
            </w:r>
          </w:p>
        </w:tc>
      </w:tr>
      <w:tr w:rsidR="008025CA" w:rsidRPr="004C0803" w14:paraId="43785083" w14:textId="77777777" w:rsidTr="00906685">
        <w:trPr>
          <w:trHeight w:val="255"/>
        </w:trPr>
        <w:tc>
          <w:tcPr>
            <w:tcW w:w="1413" w:type="dxa"/>
            <w:shd w:val="clear" w:color="auto" w:fill="auto"/>
            <w:noWrap/>
            <w:vAlign w:val="center"/>
            <w:hideMark/>
          </w:tcPr>
          <w:p w14:paraId="4B3FE0B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WYM-URZ5</w:t>
            </w:r>
          </w:p>
        </w:tc>
        <w:tc>
          <w:tcPr>
            <w:tcW w:w="6520" w:type="dxa"/>
            <w:shd w:val="clear" w:color="auto" w:fill="auto"/>
            <w:noWrap/>
            <w:vAlign w:val="center"/>
          </w:tcPr>
          <w:p w14:paraId="6C9CDD8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osi ważki śr. 30mm, dł. 0,5m</w:t>
            </w:r>
          </w:p>
        </w:tc>
        <w:tc>
          <w:tcPr>
            <w:tcW w:w="598" w:type="dxa"/>
            <w:shd w:val="clear" w:color="auto" w:fill="auto"/>
            <w:noWrap/>
            <w:vAlign w:val="center"/>
          </w:tcPr>
          <w:p w14:paraId="58EBEA2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6D8286B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w:t>
            </w:r>
          </w:p>
        </w:tc>
      </w:tr>
      <w:tr w:rsidR="008025CA" w:rsidRPr="004C0803" w14:paraId="31BB61AB" w14:textId="77777777" w:rsidTr="00906685">
        <w:trPr>
          <w:trHeight w:val="255"/>
        </w:trPr>
        <w:tc>
          <w:tcPr>
            <w:tcW w:w="1413" w:type="dxa"/>
            <w:shd w:val="clear" w:color="auto" w:fill="auto"/>
            <w:noWrap/>
            <w:vAlign w:val="center"/>
            <w:hideMark/>
          </w:tcPr>
          <w:p w14:paraId="79B586A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WYM-URZ53</w:t>
            </w:r>
          </w:p>
        </w:tc>
        <w:tc>
          <w:tcPr>
            <w:tcW w:w="6520" w:type="dxa"/>
            <w:shd w:val="clear" w:color="auto" w:fill="auto"/>
            <w:noWrap/>
            <w:vAlign w:val="center"/>
          </w:tcPr>
          <w:p w14:paraId="43FAD4E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siedziska drewno iglaste 35x24x4,8 cm</w:t>
            </w:r>
          </w:p>
        </w:tc>
        <w:tc>
          <w:tcPr>
            <w:tcW w:w="598" w:type="dxa"/>
            <w:shd w:val="clear" w:color="auto" w:fill="auto"/>
            <w:noWrap/>
            <w:vAlign w:val="center"/>
          </w:tcPr>
          <w:p w14:paraId="08C6C36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4C42978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w:t>
            </w:r>
          </w:p>
        </w:tc>
      </w:tr>
      <w:tr w:rsidR="008025CA" w:rsidRPr="004C0803" w14:paraId="023C3EA6" w14:textId="77777777" w:rsidTr="00906685">
        <w:trPr>
          <w:trHeight w:val="255"/>
        </w:trPr>
        <w:tc>
          <w:tcPr>
            <w:tcW w:w="1413" w:type="dxa"/>
            <w:shd w:val="clear" w:color="auto" w:fill="auto"/>
            <w:noWrap/>
            <w:vAlign w:val="center"/>
            <w:hideMark/>
          </w:tcPr>
          <w:p w14:paraId="7C9EB83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WYM-URZ6</w:t>
            </w:r>
          </w:p>
        </w:tc>
        <w:tc>
          <w:tcPr>
            <w:tcW w:w="6520" w:type="dxa"/>
            <w:shd w:val="clear" w:color="auto" w:fill="auto"/>
            <w:noWrap/>
            <w:vAlign w:val="center"/>
          </w:tcPr>
          <w:p w14:paraId="700EAAD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słupka huśtawki ważka, Db śr. 18-25 cm, dł. 1,5 m</w:t>
            </w:r>
          </w:p>
        </w:tc>
        <w:tc>
          <w:tcPr>
            <w:tcW w:w="598" w:type="dxa"/>
            <w:shd w:val="clear" w:color="auto" w:fill="auto"/>
            <w:noWrap/>
            <w:vAlign w:val="center"/>
          </w:tcPr>
          <w:p w14:paraId="7DBCDA3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510D31C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5</w:t>
            </w:r>
          </w:p>
        </w:tc>
      </w:tr>
      <w:tr w:rsidR="008025CA" w:rsidRPr="004C0803" w14:paraId="4DE5FB4B" w14:textId="77777777" w:rsidTr="00906685">
        <w:trPr>
          <w:trHeight w:val="255"/>
        </w:trPr>
        <w:tc>
          <w:tcPr>
            <w:tcW w:w="1413" w:type="dxa"/>
            <w:shd w:val="clear" w:color="auto" w:fill="auto"/>
            <w:noWrap/>
            <w:vAlign w:val="center"/>
            <w:hideMark/>
          </w:tcPr>
          <w:p w14:paraId="5C3C0A1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WYM-URZ60</w:t>
            </w:r>
          </w:p>
        </w:tc>
        <w:tc>
          <w:tcPr>
            <w:tcW w:w="6520" w:type="dxa"/>
            <w:shd w:val="clear" w:color="auto" w:fill="auto"/>
            <w:noWrap/>
            <w:vAlign w:val="center"/>
          </w:tcPr>
          <w:p w14:paraId="065D1A5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łańcucha  6mm</w:t>
            </w:r>
          </w:p>
        </w:tc>
        <w:tc>
          <w:tcPr>
            <w:tcW w:w="598" w:type="dxa"/>
            <w:shd w:val="clear" w:color="auto" w:fill="auto"/>
            <w:noWrap/>
            <w:vAlign w:val="center"/>
          </w:tcPr>
          <w:p w14:paraId="3CC916C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097AFA6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17</w:t>
            </w:r>
          </w:p>
        </w:tc>
      </w:tr>
      <w:tr w:rsidR="008025CA" w:rsidRPr="004C0803" w14:paraId="1DB81B71" w14:textId="77777777" w:rsidTr="00906685">
        <w:trPr>
          <w:trHeight w:val="255"/>
        </w:trPr>
        <w:tc>
          <w:tcPr>
            <w:tcW w:w="1413" w:type="dxa"/>
            <w:shd w:val="clear" w:color="auto" w:fill="auto"/>
            <w:noWrap/>
            <w:vAlign w:val="center"/>
            <w:hideMark/>
          </w:tcPr>
          <w:p w14:paraId="0AE641F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WYM-URZ67</w:t>
            </w:r>
          </w:p>
        </w:tc>
        <w:tc>
          <w:tcPr>
            <w:tcW w:w="6520" w:type="dxa"/>
            <w:shd w:val="clear" w:color="auto" w:fill="auto"/>
            <w:noWrap/>
            <w:vAlign w:val="center"/>
          </w:tcPr>
          <w:p w14:paraId="3E7D72C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wagonu drewno topoli dł. 1,2 śr. 40-70 cm</w:t>
            </w:r>
          </w:p>
        </w:tc>
        <w:tc>
          <w:tcPr>
            <w:tcW w:w="598" w:type="dxa"/>
            <w:shd w:val="clear" w:color="auto" w:fill="auto"/>
            <w:noWrap/>
            <w:vAlign w:val="center"/>
          </w:tcPr>
          <w:p w14:paraId="6DA9122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0A2A8EE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w:t>
            </w:r>
          </w:p>
        </w:tc>
      </w:tr>
      <w:tr w:rsidR="008025CA" w:rsidRPr="004C0803" w14:paraId="47CAF22D" w14:textId="77777777" w:rsidTr="00906685">
        <w:trPr>
          <w:trHeight w:val="255"/>
        </w:trPr>
        <w:tc>
          <w:tcPr>
            <w:tcW w:w="1413" w:type="dxa"/>
            <w:shd w:val="clear" w:color="auto" w:fill="auto"/>
            <w:noWrap/>
            <w:vAlign w:val="center"/>
            <w:hideMark/>
          </w:tcPr>
          <w:p w14:paraId="3B017F6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WYM-URZ68</w:t>
            </w:r>
          </w:p>
        </w:tc>
        <w:tc>
          <w:tcPr>
            <w:tcW w:w="6520" w:type="dxa"/>
            <w:shd w:val="clear" w:color="auto" w:fill="auto"/>
            <w:noWrap/>
            <w:vAlign w:val="center"/>
          </w:tcPr>
          <w:p w14:paraId="4380E1C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rury stalowej śr. 4-5cm</w:t>
            </w:r>
          </w:p>
        </w:tc>
        <w:tc>
          <w:tcPr>
            <w:tcW w:w="598" w:type="dxa"/>
            <w:shd w:val="clear" w:color="auto" w:fill="auto"/>
            <w:noWrap/>
            <w:vAlign w:val="center"/>
          </w:tcPr>
          <w:p w14:paraId="4262E0A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6650E0B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7</w:t>
            </w:r>
          </w:p>
        </w:tc>
      </w:tr>
      <w:tr w:rsidR="008025CA" w:rsidRPr="004C0803" w14:paraId="581EAF8B" w14:textId="77777777" w:rsidTr="00906685">
        <w:trPr>
          <w:trHeight w:val="255"/>
        </w:trPr>
        <w:tc>
          <w:tcPr>
            <w:tcW w:w="1413" w:type="dxa"/>
            <w:shd w:val="clear" w:color="auto" w:fill="auto"/>
            <w:noWrap/>
            <w:vAlign w:val="center"/>
            <w:hideMark/>
          </w:tcPr>
          <w:p w14:paraId="4FB98CA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WYM-URZ69</w:t>
            </w:r>
          </w:p>
        </w:tc>
        <w:tc>
          <w:tcPr>
            <w:tcW w:w="6520" w:type="dxa"/>
            <w:shd w:val="clear" w:color="auto" w:fill="auto"/>
            <w:noWrap/>
            <w:vAlign w:val="center"/>
          </w:tcPr>
          <w:p w14:paraId="1C56AB0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drewno iglaste śr. 10-12 cm dł. do 2m</w:t>
            </w:r>
          </w:p>
        </w:tc>
        <w:tc>
          <w:tcPr>
            <w:tcW w:w="598" w:type="dxa"/>
            <w:shd w:val="clear" w:color="auto" w:fill="auto"/>
            <w:noWrap/>
            <w:vAlign w:val="center"/>
          </w:tcPr>
          <w:p w14:paraId="43EB1D4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2DCE22E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7</w:t>
            </w:r>
          </w:p>
        </w:tc>
      </w:tr>
      <w:tr w:rsidR="008025CA" w:rsidRPr="004C0803" w14:paraId="494338BF" w14:textId="77777777" w:rsidTr="00906685">
        <w:trPr>
          <w:trHeight w:val="255"/>
        </w:trPr>
        <w:tc>
          <w:tcPr>
            <w:tcW w:w="1413" w:type="dxa"/>
            <w:shd w:val="clear" w:color="auto" w:fill="auto"/>
            <w:noWrap/>
            <w:vAlign w:val="center"/>
            <w:hideMark/>
          </w:tcPr>
          <w:p w14:paraId="2C41525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WYM-URZ7</w:t>
            </w:r>
          </w:p>
        </w:tc>
        <w:tc>
          <w:tcPr>
            <w:tcW w:w="6520" w:type="dxa"/>
            <w:shd w:val="clear" w:color="auto" w:fill="auto"/>
            <w:noWrap/>
            <w:vAlign w:val="center"/>
          </w:tcPr>
          <w:p w14:paraId="6100D48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słupka palisady piaskownicy śr. 18-24 cm dł. 1,5 m</w:t>
            </w:r>
          </w:p>
        </w:tc>
        <w:tc>
          <w:tcPr>
            <w:tcW w:w="598" w:type="dxa"/>
            <w:shd w:val="clear" w:color="auto" w:fill="auto"/>
            <w:noWrap/>
            <w:vAlign w:val="center"/>
          </w:tcPr>
          <w:p w14:paraId="77E73C9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D0BD04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15</w:t>
            </w:r>
          </w:p>
        </w:tc>
      </w:tr>
      <w:tr w:rsidR="008025CA" w:rsidRPr="004C0803" w14:paraId="18E5B5DD" w14:textId="77777777" w:rsidTr="00906685">
        <w:trPr>
          <w:trHeight w:val="255"/>
        </w:trPr>
        <w:tc>
          <w:tcPr>
            <w:tcW w:w="1413" w:type="dxa"/>
            <w:shd w:val="clear" w:color="auto" w:fill="auto"/>
            <w:noWrap/>
            <w:vAlign w:val="center"/>
            <w:hideMark/>
          </w:tcPr>
          <w:p w14:paraId="32E4CD5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WYM-URZ70</w:t>
            </w:r>
          </w:p>
        </w:tc>
        <w:tc>
          <w:tcPr>
            <w:tcW w:w="6520" w:type="dxa"/>
            <w:shd w:val="clear" w:color="auto" w:fill="auto"/>
            <w:noWrap/>
            <w:vAlign w:val="center"/>
          </w:tcPr>
          <w:p w14:paraId="0EA5F67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drewno iglaste śr. 10 cm, dł. 2-4m</w:t>
            </w:r>
          </w:p>
        </w:tc>
        <w:tc>
          <w:tcPr>
            <w:tcW w:w="598" w:type="dxa"/>
            <w:shd w:val="clear" w:color="auto" w:fill="auto"/>
            <w:noWrap/>
            <w:vAlign w:val="center"/>
          </w:tcPr>
          <w:p w14:paraId="0FED231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1768573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7</w:t>
            </w:r>
          </w:p>
        </w:tc>
      </w:tr>
      <w:tr w:rsidR="008025CA" w:rsidRPr="004C0803" w14:paraId="6E6B6546" w14:textId="77777777" w:rsidTr="00906685">
        <w:trPr>
          <w:trHeight w:val="255"/>
        </w:trPr>
        <w:tc>
          <w:tcPr>
            <w:tcW w:w="1413" w:type="dxa"/>
            <w:shd w:val="clear" w:color="auto" w:fill="auto"/>
            <w:noWrap/>
            <w:vAlign w:val="center"/>
            <w:hideMark/>
          </w:tcPr>
          <w:p w14:paraId="3F7EA89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WYM-URZ71</w:t>
            </w:r>
          </w:p>
        </w:tc>
        <w:tc>
          <w:tcPr>
            <w:tcW w:w="6520" w:type="dxa"/>
            <w:shd w:val="clear" w:color="auto" w:fill="auto"/>
            <w:noWrap/>
            <w:vAlign w:val="center"/>
          </w:tcPr>
          <w:p w14:paraId="79158EE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drewno iglaste śr. 15cm, dł. do 2m</w:t>
            </w:r>
          </w:p>
        </w:tc>
        <w:tc>
          <w:tcPr>
            <w:tcW w:w="598" w:type="dxa"/>
            <w:shd w:val="clear" w:color="auto" w:fill="auto"/>
            <w:noWrap/>
            <w:vAlign w:val="center"/>
          </w:tcPr>
          <w:p w14:paraId="4B171D2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50C69C6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w:t>
            </w:r>
          </w:p>
        </w:tc>
      </w:tr>
      <w:tr w:rsidR="008025CA" w:rsidRPr="004C0803" w14:paraId="67D68470" w14:textId="77777777" w:rsidTr="00906685">
        <w:trPr>
          <w:trHeight w:val="255"/>
        </w:trPr>
        <w:tc>
          <w:tcPr>
            <w:tcW w:w="1413" w:type="dxa"/>
            <w:shd w:val="clear" w:color="auto" w:fill="auto"/>
            <w:noWrap/>
            <w:vAlign w:val="center"/>
            <w:hideMark/>
          </w:tcPr>
          <w:p w14:paraId="2919154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WYM-URZ72</w:t>
            </w:r>
          </w:p>
        </w:tc>
        <w:tc>
          <w:tcPr>
            <w:tcW w:w="6520" w:type="dxa"/>
            <w:shd w:val="clear" w:color="auto" w:fill="auto"/>
            <w:noWrap/>
            <w:vAlign w:val="center"/>
          </w:tcPr>
          <w:p w14:paraId="42533A5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drewno iglaste śr. 15cm, dł. 2-4m</w:t>
            </w:r>
          </w:p>
        </w:tc>
        <w:tc>
          <w:tcPr>
            <w:tcW w:w="598" w:type="dxa"/>
            <w:shd w:val="clear" w:color="auto" w:fill="auto"/>
            <w:noWrap/>
            <w:vAlign w:val="center"/>
          </w:tcPr>
          <w:p w14:paraId="0DF0D4E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6B243A1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9</w:t>
            </w:r>
          </w:p>
        </w:tc>
      </w:tr>
      <w:tr w:rsidR="008025CA" w:rsidRPr="004C0803" w14:paraId="0CFAE5A1" w14:textId="77777777" w:rsidTr="00906685">
        <w:trPr>
          <w:trHeight w:val="255"/>
        </w:trPr>
        <w:tc>
          <w:tcPr>
            <w:tcW w:w="1413" w:type="dxa"/>
            <w:shd w:val="clear" w:color="auto" w:fill="auto"/>
            <w:noWrap/>
            <w:vAlign w:val="center"/>
            <w:hideMark/>
          </w:tcPr>
          <w:p w14:paraId="2BA39A2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WYM-URZ73</w:t>
            </w:r>
          </w:p>
        </w:tc>
        <w:tc>
          <w:tcPr>
            <w:tcW w:w="6520" w:type="dxa"/>
            <w:shd w:val="clear" w:color="auto" w:fill="auto"/>
            <w:noWrap/>
            <w:vAlign w:val="center"/>
          </w:tcPr>
          <w:p w14:paraId="3E5C848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drewno iglaste śr. 15cm, dł. 4-6m</w:t>
            </w:r>
          </w:p>
        </w:tc>
        <w:tc>
          <w:tcPr>
            <w:tcW w:w="598" w:type="dxa"/>
            <w:shd w:val="clear" w:color="auto" w:fill="auto"/>
            <w:noWrap/>
            <w:vAlign w:val="center"/>
          </w:tcPr>
          <w:p w14:paraId="7E54429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018CADF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11</w:t>
            </w:r>
          </w:p>
        </w:tc>
      </w:tr>
      <w:tr w:rsidR="008025CA" w:rsidRPr="004C0803" w14:paraId="7DE46A92" w14:textId="77777777" w:rsidTr="00906685">
        <w:trPr>
          <w:trHeight w:val="255"/>
        </w:trPr>
        <w:tc>
          <w:tcPr>
            <w:tcW w:w="1413" w:type="dxa"/>
            <w:shd w:val="clear" w:color="auto" w:fill="auto"/>
            <w:noWrap/>
            <w:vAlign w:val="center"/>
            <w:hideMark/>
          </w:tcPr>
          <w:p w14:paraId="1047FF8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WYM-URZ74</w:t>
            </w:r>
          </w:p>
        </w:tc>
        <w:tc>
          <w:tcPr>
            <w:tcW w:w="6520" w:type="dxa"/>
            <w:shd w:val="clear" w:color="auto" w:fill="auto"/>
            <w:noWrap/>
            <w:vAlign w:val="center"/>
          </w:tcPr>
          <w:p w14:paraId="35217E5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drewno iglaste śr. 20cm, dł. do 2m</w:t>
            </w:r>
          </w:p>
        </w:tc>
        <w:tc>
          <w:tcPr>
            <w:tcW w:w="598" w:type="dxa"/>
            <w:shd w:val="clear" w:color="auto" w:fill="auto"/>
            <w:noWrap/>
            <w:vAlign w:val="center"/>
          </w:tcPr>
          <w:p w14:paraId="60F8D7F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4580EBD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6</w:t>
            </w:r>
          </w:p>
        </w:tc>
      </w:tr>
      <w:tr w:rsidR="008025CA" w:rsidRPr="004C0803" w14:paraId="5C9E5633" w14:textId="77777777" w:rsidTr="00906685">
        <w:trPr>
          <w:trHeight w:val="255"/>
        </w:trPr>
        <w:tc>
          <w:tcPr>
            <w:tcW w:w="1413" w:type="dxa"/>
            <w:shd w:val="clear" w:color="auto" w:fill="auto"/>
            <w:noWrap/>
            <w:vAlign w:val="center"/>
            <w:hideMark/>
          </w:tcPr>
          <w:p w14:paraId="3ED9709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WYM-URZ75</w:t>
            </w:r>
          </w:p>
        </w:tc>
        <w:tc>
          <w:tcPr>
            <w:tcW w:w="6520" w:type="dxa"/>
            <w:shd w:val="clear" w:color="auto" w:fill="auto"/>
            <w:noWrap/>
            <w:vAlign w:val="center"/>
          </w:tcPr>
          <w:p w14:paraId="36C0BC4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drewno iglaste śr. 20cm, dł. 2-4m</w:t>
            </w:r>
          </w:p>
        </w:tc>
        <w:tc>
          <w:tcPr>
            <w:tcW w:w="598" w:type="dxa"/>
            <w:shd w:val="clear" w:color="auto" w:fill="auto"/>
            <w:noWrap/>
            <w:vAlign w:val="center"/>
          </w:tcPr>
          <w:p w14:paraId="1B02BEF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5364C9C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w:t>
            </w:r>
          </w:p>
        </w:tc>
      </w:tr>
      <w:tr w:rsidR="008025CA" w:rsidRPr="004C0803" w14:paraId="788BAC5E" w14:textId="77777777" w:rsidTr="00906685">
        <w:trPr>
          <w:trHeight w:val="255"/>
        </w:trPr>
        <w:tc>
          <w:tcPr>
            <w:tcW w:w="1413" w:type="dxa"/>
            <w:shd w:val="clear" w:color="auto" w:fill="auto"/>
            <w:noWrap/>
            <w:vAlign w:val="center"/>
            <w:hideMark/>
          </w:tcPr>
          <w:p w14:paraId="415DBA1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WYM-URZ76</w:t>
            </w:r>
          </w:p>
        </w:tc>
        <w:tc>
          <w:tcPr>
            <w:tcW w:w="6520" w:type="dxa"/>
            <w:shd w:val="clear" w:color="auto" w:fill="auto"/>
            <w:noWrap/>
            <w:vAlign w:val="center"/>
          </w:tcPr>
          <w:p w14:paraId="43B9F7B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drewno iglaste śr. 20cm, dł. 4-6m</w:t>
            </w:r>
          </w:p>
        </w:tc>
        <w:tc>
          <w:tcPr>
            <w:tcW w:w="598" w:type="dxa"/>
            <w:shd w:val="clear" w:color="auto" w:fill="auto"/>
            <w:noWrap/>
            <w:vAlign w:val="center"/>
          </w:tcPr>
          <w:p w14:paraId="50606FF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1EB3F35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9</w:t>
            </w:r>
          </w:p>
        </w:tc>
      </w:tr>
      <w:tr w:rsidR="008025CA" w:rsidRPr="004C0803" w14:paraId="59832850" w14:textId="77777777" w:rsidTr="00906685">
        <w:trPr>
          <w:trHeight w:val="255"/>
        </w:trPr>
        <w:tc>
          <w:tcPr>
            <w:tcW w:w="1413" w:type="dxa"/>
            <w:shd w:val="clear" w:color="auto" w:fill="auto"/>
            <w:noWrap/>
            <w:vAlign w:val="center"/>
            <w:hideMark/>
          </w:tcPr>
          <w:p w14:paraId="216088D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WYM-URZ77</w:t>
            </w:r>
          </w:p>
        </w:tc>
        <w:tc>
          <w:tcPr>
            <w:tcW w:w="6520" w:type="dxa"/>
            <w:shd w:val="clear" w:color="auto" w:fill="auto"/>
            <w:noWrap/>
            <w:vAlign w:val="center"/>
          </w:tcPr>
          <w:p w14:paraId="0F6E48C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10cm, dł. do 2m</w:t>
            </w:r>
          </w:p>
        </w:tc>
        <w:tc>
          <w:tcPr>
            <w:tcW w:w="598" w:type="dxa"/>
            <w:shd w:val="clear" w:color="auto" w:fill="auto"/>
            <w:noWrap/>
            <w:vAlign w:val="center"/>
          </w:tcPr>
          <w:p w14:paraId="14EB5F6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24B89D9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11</w:t>
            </w:r>
          </w:p>
        </w:tc>
      </w:tr>
      <w:tr w:rsidR="008025CA" w:rsidRPr="004C0803" w14:paraId="1E7ECA3F" w14:textId="77777777" w:rsidTr="00906685">
        <w:trPr>
          <w:trHeight w:val="255"/>
        </w:trPr>
        <w:tc>
          <w:tcPr>
            <w:tcW w:w="1413" w:type="dxa"/>
            <w:shd w:val="clear" w:color="auto" w:fill="auto"/>
            <w:noWrap/>
            <w:vAlign w:val="center"/>
            <w:hideMark/>
          </w:tcPr>
          <w:p w14:paraId="17AE593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WYM-URZ78</w:t>
            </w:r>
          </w:p>
        </w:tc>
        <w:tc>
          <w:tcPr>
            <w:tcW w:w="6520" w:type="dxa"/>
            <w:shd w:val="clear" w:color="auto" w:fill="auto"/>
            <w:noWrap/>
            <w:vAlign w:val="center"/>
          </w:tcPr>
          <w:p w14:paraId="16A11F6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10cm, dł. 2-4m</w:t>
            </w:r>
          </w:p>
        </w:tc>
        <w:tc>
          <w:tcPr>
            <w:tcW w:w="598" w:type="dxa"/>
            <w:shd w:val="clear" w:color="auto" w:fill="auto"/>
            <w:noWrap/>
            <w:vAlign w:val="center"/>
          </w:tcPr>
          <w:p w14:paraId="3E3F2B8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1876BEB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12</w:t>
            </w:r>
          </w:p>
        </w:tc>
      </w:tr>
      <w:tr w:rsidR="008025CA" w:rsidRPr="004C0803" w14:paraId="53414485" w14:textId="77777777" w:rsidTr="00906685">
        <w:trPr>
          <w:trHeight w:val="255"/>
        </w:trPr>
        <w:tc>
          <w:tcPr>
            <w:tcW w:w="1413" w:type="dxa"/>
            <w:shd w:val="clear" w:color="auto" w:fill="auto"/>
            <w:noWrap/>
            <w:vAlign w:val="center"/>
            <w:hideMark/>
          </w:tcPr>
          <w:p w14:paraId="012197F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WYM-URZ79</w:t>
            </w:r>
          </w:p>
        </w:tc>
        <w:tc>
          <w:tcPr>
            <w:tcW w:w="6520" w:type="dxa"/>
            <w:shd w:val="clear" w:color="auto" w:fill="auto"/>
            <w:noWrap/>
            <w:vAlign w:val="center"/>
          </w:tcPr>
          <w:p w14:paraId="00CFF11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15cm, dł. do 2m</w:t>
            </w:r>
          </w:p>
        </w:tc>
        <w:tc>
          <w:tcPr>
            <w:tcW w:w="598" w:type="dxa"/>
            <w:shd w:val="clear" w:color="auto" w:fill="auto"/>
            <w:noWrap/>
            <w:vAlign w:val="center"/>
          </w:tcPr>
          <w:p w14:paraId="445FE93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2E822E9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8</w:t>
            </w:r>
          </w:p>
        </w:tc>
      </w:tr>
      <w:tr w:rsidR="008025CA" w:rsidRPr="004C0803" w14:paraId="6D49F8B1" w14:textId="77777777" w:rsidTr="00906685">
        <w:trPr>
          <w:trHeight w:val="255"/>
        </w:trPr>
        <w:tc>
          <w:tcPr>
            <w:tcW w:w="1413" w:type="dxa"/>
            <w:shd w:val="clear" w:color="auto" w:fill="auto"/>
            <w:noWrap/>
            <w:vAlign w:val="center"/>
            <w:hideMark/>
          </w:tcPr>
          <w:p w14:paraId="09EE85F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WYM-URZ8</w:t>
            </w:r>
          </w:p>
        </w:tc>
        <w:tc>
          <w:tcPr>
            <w:tcW w:w="6520" w:type="dxa"/>
            <w:shd w:val="clear" w:color="auto" w:fill="auto"/>
            <w:noWrap/>
            <w:vAlign w:val="center"/>
          </w:tcPr>
          <w:p w14:paraId="1E966B4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kłonicy piaskownicy Db śr. 25 cm, dł. 4,3 m</w:t>
            </w:r>
          </w:p>
        </w:tc>
        <w:tc>
          <w:tcPr>
            <w:tcW w:w="598" w:type="dxa"/>
            <w:shd w:val="clear" w:color="auto" w:fill="auto"/>
            <w:noWrap/>
            <w:vAlign w:val="center"/>
          </w:tcPr>
          <w:p w14:paraId="0B9DBFF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3DD9F2F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w:t>
            </w:r>
          </w:p>
        </w:tc>
      </w:tr>
      <w:tr w:rsidR="008025CA" w:rsidRPr="004C0803" w14:paraId="59C6A6B0" w14:textId="77777777" w:rsidTr="00906685">
        <w:trPr>
          <w:trHeight w:val="255"/>
        </w:trPr>
        <w:tc>
          <w:tcPr>
            <w:tcW w:w="1413" w:type="dxa"/>
            <w:shd w:val="clear" w:color="auto" w:fill="auto"/>
            <w:noWrap/>
            <w:vAlign w:val="center"/>
            <w:hideMark/>
          </w:tcPr>
          <w:p w14:paraId="49D682C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WYM-URZ80</w:t>
            </w:r>
          </w:p>
        </w:tc>
        <w:tc>
          <w:tcPr>
            <w:tcW w:w="6520" w:type="dxa"/>
            <w:shd w:val="clear" w:color="auto" w:fill="auto"/>
            <w:noWrap/>
            <w:vAlign w:val="center"/>
          </w:tcPr>
          <w:p w14:paraId="4563FC7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15cm, dł. 2-4m</w:t>
            </w:r>
          </w:p>
        </w:tc>
        <w:tc>
          <w:tcPr>
            <w:tcW w:w="598" w:type="dxa"/>
            <w:shd w:val="clear" w:color="auto" w:fill="auto"/>
            <w:noWrap/>
            <w:vAlign w:val="center"/>
          </w:tcPr>
          <w:p w14:paraId="27D9117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4D809AF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28</w:t>
            </w:r>
          </w:p>
        </w:tc>
      </w:tr>
      <w:tr w:rsidR="008025CA" w:rsidRPr="004C0803" w14:paraId="5800AF8F" w14:textId="77777777" w:rsidTr="00906685">
        <w:trPr>
          <w:trHeight w:val="255"/>
        </w:trPr>
        <w:tc>
          <w:tcPr>
            <w:tcW w:w="1413" w:type="dxa"/>
            <w:shd w:val="clear" w:color="auto" w:fill="auto"/>
            <w:noWrap/>
            <w:vAlign w:val="center"/>
            <w:hideMark/>
          </w:tcPr>
          <w:p w14:paraId="34F5926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WYM-URZ81</w:t>
            </w:r>
          </w:p>
        </w:tc>
        <w:tc>
          <w:tcPr>
            <w:tcW w:w="6520" w:type="dxa"/>
            <w:shd w:val="clear" w:color="auto" w:fill="auto"/>
            <w:noWrap/>
            <w:vAlign w:val="center"/>
          </w:tcPr>
          <w:p w14:paraId="4BFEDC9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15cm, dł. 4-6m</w:t>
            </w:r>
          </w:p>
        </w:tc>
        <w:tc>
          <w:tcPr>
            <w:tcW w:w="598" w:type="dxa"/>
            <w:shd w:val="clear" w:color="auto" w:fill="auto"/>
            <w:noWrap/>
            <w:vAlign w:val="center"/>
          </w:tcPr>
          <w:p w14:paraId="0B61CF9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4265D74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12</w:t>
            </w:r>
          </w:p>
        </w:tc>
      </w:tr>
      <w:tr w:rsidR="008025CA" w:rsidRPr="004C0803" w14:paraId="3058345A" w14:textId="77777777" w:rsidTr="00906685">
        <w:trPr>
          <w:trHeight w:val="255"/>
        </w:trPr>
        <w:tc>
          <w:tcPr>
            <w:tcW w:w="1413" w:type="dxa"/>
            <w:shd w:val="clear" w:color="auto" w:fill="auto"/>
            <w:noWrap/>
            <w:vAlign w:val="center"/>
            <w:hideMark/>
          </w:tcPr>
          <w:p w14:paraId="2D5BE8F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WYM-URZ82</w:t>
            </w:r>
          </w:p>
        </w:tc>
        <w:tc>
          <w:tcPr>
            <w:tcW w:w="6520" w:type="dxa"/>
            <w:shd w:val="clear" w:color="auto" w:fill="auto"/>
            <w:noWrap/>
            <w:vAlign w:val="center"/>
          </w:tcPr>
          <w:p w14:paraId="3A04909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20cm, dł. do 2m</w:t>
            </w:r>
          </w:p>
        </w:tc>
        <w:tc>
          <w:tcPr>
            <w:tcW w:w="598" w:type="dxa"/>
            <w:shd w:val="clear" w:color="auto" w:fill="auto"/>
            <w:noWrap/>
            <w:vAlign w:val="center"/>
          </w:tcPr>
          <w:p w14:paraId="5C2CA4C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37BB87D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w:t>
            </w:r>
          </w:p>
        </w:tc>
      </w:tr>
      <w:tr w:rsidR="008025CA" w:rsidRPr="004C0803" w14:paraId="4F540F29" w14:textId="77777777" w:rsidTr="00906685">
        <w:trPr>
          <w:trHeight w:val="255"/>
        </w:trPr>
        <w:tc>
          <w:tcPr>
            <w:tcW w:w="1413" w:type="dxa"/>
            <w:shd w:val="clear" w:color="auto" w:fill="auto"/>
            <w:noWrap/>
            <w:vAlign w:val="center"/>
            <w:hideMark/>
          </w:tcPr>
          <w:p w14:paraId="42DD3F5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WYM-URZ83</w:t>
            </w:r>
          </w:p>
        </w:tc>
        <w:tc>
          <w:tcPr>
            <w:tcW w:w="6520" w:type="dxa"/>
            <w:shd w:val="clear" w:color="auto" w:fill="auto"/>
            <w:noWrap/>
            <w:vAlign w:val="center"/>
          </w:tcPr>
          <w:p w14:paraId="3CD3632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20cm, dł. 2-4m</w:t>
            </w:r>
          </w:p>
        </w:tc>
        <w:tc>
          <w:tcPr>
            <w:tcW w:w="598" w:type="dxa"/>
            <w:shd w:val="clear" w:color="auto" w:fill="auto"/>
            <w:noWrap/>
            <w:vAlign w:val="center"/>
          </w:tcPr>
          <w:p w14:paraId="1490207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7839754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17</w:t>
            </w:r>
          </w:p>
        </w:tc>
      </w:tr>
      <w:tr w:rsidR="008025CA" w:rsidRPr="004C0803" w14:paraId="181C375F" w14:textId="77777777" w:rsidTr="00906685">
        <w:trPr>
          <w:trHeight w:val="255"/>
        </w:trPr>
        <w:tc>
          <w:tcPr>
            <w:tcW w:w="1413" w:type="dxa"/>
            <w:shd w:val="clear" w:color="auto" w:fill="auto"/>
            <w:noWrap/>
            <w:vAlign w:val="center"/>
            <w:hideMark/>
          </w:tcPr>
          <w:p w14:paraId="66D67BE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WYM-URZ84</w:t>
            </w:r>
          </w:p>
        </w:tc>
        <w:tc>
          <w:tcPr>
            <w:tcW w:w="6520" w:type="dxa"/>
            <w:shd w:val="clear" w:color="auto" w:fill="auto"/>
            <w:noWrap/>
            <w:vAlign w:val="center"/>
          </w:tcPr>
          <w:p w14:paraId="4D5CF961"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20cm, dł. 4-6m</w:t>
            </w:r>
          </w:p>
        </w:tc>
        <w:tc>
          <w:tcPr>
            <w:tcW w:w="598" w:type="dxa"/>
            <w:shd w:val="clear" w:color="auto" w:fill="auto"/>
            <w:noWrap/>
            <w:vAlign w:val="center"/>
          </w:tcPr>
          <w:p w14:paraId="02D7E69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2FB6EFD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16</w:t>
            </w:r>
          </w:p>
        </w:tc>
      </w:tr>
      <w:tr w:rsidR="008025CA" w:rsidRPr="004C0803" w14:paraId="44166469" w14:textId="77777777" w:rsidTr="00906685">
        <w:trPr>
          <w:trHeight w:val="255"/>
        </w:trPr>
        <w:tc>
          <w:tcPr>
            <w:tcW w:w="1413" w:type="dxa"/>
            <w:shd w:val="clear" w:color="auto" w:fill="auto"/>
            <w:noWrap/>
            <w:vAlign w:val="center"/>
            <w:hideMark/>
          </w:tcPr>
          <w:p w14:paraId="0D84F25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WYM-URZ85</w:t>
            </w:r>
          </w:p>
        </w:tc>
        <w:tc>
          <w:tcPr>
            <w:tcW w:w="6520" w:type="dxa"/>
            <w:shd w:val="clear" w:color="auto" w:fill="auto"/>
            <w:noWrap/>
            <w:vAlign w:val="center"/>
          </w:tcPr>
          <w:p w14:paraId="405170E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25cm, dł. do 2m</w:t>
            </w:r>
          </w:p>
        </w:tc>
        <w:tc>
          <w:tcPr>
            <w:tcW w:w="598" w:type="dxa"/>
            <w:shd w:val="clear" w:color="auto" w:fill="auto"/>
            <w:noWrap/>
            <w:vAlign w:val="center"/>
          </w:tcPr>
          <w:p w14:paraId="0F655FC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3F192E6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6</w:t>
            </w:r>
          </w:p>
        </w:tc>
      </w:tr>
      <w:tr w:rsidR="008025CA" w:rsidRPr="004C0803" w14:paraId="194E90CE" w14:textId="77777777" w:rsidTr="00906685">
        <w:trPr>
          <w:trHeight w:val="255"/>
        </w:trPr>
        <w:tc>
          <w:tcPr>
            <w:tcW w:w="1413" w:type="dxa"/>
            <w:shd w:val="clear" w:color="auto" w:fill="auto"/>
            <w:noWrap/>
            <w:vAlign w:val="center"/>
            <w:hideMark/>
          </w:tcPr>
          <w:p w14:paraId="2A16EA0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WYM-URZ86</w:t>
            </w:r>
          </w:p>
        </w:tc>
        <w:tc>
          <w:tcPr>
            <w:tcW w:w="6520" w:type="dxa"/>
            <w:shd w:val="clear" w:color="auto" w:fill="auto"/>
            <w:noWrap/>
            <w:vAlign w:val="center"/>
          </w:tcPr>
          <w:p w14:paraId="4C1E1A1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25cm, dł. 2-4m</w:t>
            </w:r>
          </w:p>
        </w:tc>
        <w:tc>
          <w:tcPr>
            <w:tcW w:w="598" w:type="dxa"/>
            <w:shd w:val="clear" w:color="auto" w:fill="auto"/>
            <w:noWrap/>
            <w:vAlign w:val="center"/>
          </w:tcPr>
          <w:p w14:paraId="39DBB9A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3D6CFDB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11</w:t>
            </w:r>
          </w:p>
        </w:tc>
      </w:tr>
      <w:tr w:rsidR="008025CA" w:rsidRPr="004C0803" w14:paraId="7D78D4FA" w14:textId="77777777" w:rsidTr="00906685">
        <w:trPr>
          <w:trHeight w:val="255"/>
        </w:trPr>
        <w:tc>
          <w:tcPr>
            <w:tcW w:w="1413" w:type="dxa"/>
            <w:shd w:val="clear" w:color="auto" w:fill="auto"/>
            <w:noWrap/>
            <w:vAlign w:val="center"/>
            <w:hideMark/>
          </w:tcPr>
          <w:p w14:paraId="7615E63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lastRenderedPageBreak/>
              <w:t>WYM-URZ87</w:t>
            </w:r>
          </w:p>
        </w:tc>
        <w:tc>
          <w:tcPr>
            <w:tcW w:w="6520" w:type="dxa"/>
            <w:shd w:val="clear" w:color="auto" w:fill="auto"/>
            <w:noWrap/>
            <w:vAlign w:val="center"/>
          </w:tcPr>
          <w:p w14:paraId="412D620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25cm, dł. 4-6m</w:t>
            </w:r>
          </w:p>
        </w:tc>
        <w:tc>
          <w:tcPr>
            <w:tcW w:w="598" w:type="dxa"/>
            <w:shd w:val="clear" w:color="auto" w:fill="auto"/>
            <w:noWrap/>
            <w:vAlign w:val="center"/>
          </w:tcPr>
          <w:p w14:paraId="0515D02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30DF317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w:t>
            </w:r>
          </w:p>
        </w:tc>
      </w:tr>
      <w:tr w:rsidR="008025CA" w:rsidRPr="004C0803" w14:paraId="7962384D" w14:textId="77777777" w:rsidTr="00906685">
        <w:trPr>
          <w:trHeight w:val="255"/>
        </w:trPr>
        <w:tc>
          <w:tcPr>
            <w:tcW w:w="1413" w:type="dxa"/>
            <w:shd w:val="clear" w:color="auto" w:fill="auto"/>
            <w:noWrap/>
            <w:vAlign w:val="center"/>
            <w:hideMark/>
          </w:tcPr>
          <w:p w14:paraId="1F8F709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WYM-URZ88</w:t>
            </w:r>
          </w:p>
        </w:tc>
        <w:tc>
          <w:tcPr>
            <w:tcW w:w="6520" w:type="dxa"/>
            <w:shd w:val="clear" w:color="auto" w:fill="auto"/>
            <w:noWrap/>
            <w:vAlign w:val="center"/>
          </w:tcPr>
          <w:p w14:paraId="5CDFD8D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30cm, dł. do 2m</w:t>
            </w:r>
          </w:p>
        </w:tc>
        <w:tc>
          <w:tcPr>
            <w:tcW w:w="598" w:type="dxa"/>
            <w:shd w:val="clear" w:color="auto" w:fill="auto"/>
            <w:noWrap/>
            <w:vAlign w:val="center"/>
          </w:tcPr>
          <w:p w14:paraId="128E13C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6F99C68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7</w:t>
            </w:r>
          </w:p>
        </w:tc>
      </w:tr>
      <w:tr w:rsidR="008025CA" w:rsidRPr="004C0803" w14:paraId="36EF40CD" w14:textId="77777777" w:rsidTr="00906685">
        <w:trPr>
          <w:trHeight w:val="255"/>
        </w:trPr>
        <w:tc>
          <w:tcPr>
            <w:tcW w:w="1413" w:type="dxa"/>
            <w:shd w:val="clear" w:color="auto" w:fill="auto"/>
            <w:noWrap/>
            <w:vAlign w:val="center"/>
            <w:hideMark/>
          </w:tcPr>
          <w:p w14:paraId="4816ED9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WYM-URZ89</w:t>
            </w:r>
          </w:p>
        </w:tc>
        <w:tc>
          <w:tcPr>
            <w:tcW w:w="6520" w:type="dxa"/>
            <w:shd w:val="clear" w:color="auto" w:fill="auto"/>
            <w:noWrap/>
            <w:vAlign w:val="center"/>
          </w:tcPr>
          <w:p w14:paraId="32A4967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30cm, dł. 2-4m</w:t>
            </w:r>
          </w:p>
        </w:tc>
        <w:tc>
          <w:tcPr>
            <w:tcW w:w="598" w:type="dxa"/>
            <w:shd w:val="clear" w:color="auto" w:fill="auto"/>
            <w:noWrap/>
            <w:vAlign w:val="center"/>
          </w:tcPr>
          <w:p w14:paraId="6F2C1A7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09FFD73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15</w:t>
            </w:r>
          </w:p>
        </w:tc>
      </w:tr>
      <w:tr w:rsidR="008025CA" w:rsidRPr="004C0803" w14:paraId="018ECD5C" w14:textId="77777777" w:rsidTr="00906685">
        <w:trPr>
          <w:trHeight w:val="255"/>
        </w:trPr>
        <w:tc>
          <w:tcPr>
            <w:tcW w:w="1413" w:type="dxa"/>
            <w:shd w:val="clear" w:color="auto" w:fill="auto"/>
            <w:noWrap/>
            <w:vAlign w:val="center"/>
            <w:hideMark/>
          </w:tcPr>
          <w:p w14:paraId="1395D5B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WYM-URZ90</w:t>
            </w:r>
          </w:p>
        </w:tc>
        <w:tc>
          <w:tcPr>
            <w:tcW w:w="6520" w:type="dxa"/>
            <w:shd w:val="clear" w:color="auto" w:fill="auto"/>
            <w:noWrap/>
            <w:vAlign w:val="center"/>
          </w:tcPr>
          <w:p w14:paraId="763372E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30cm, dł. 4-6m</w:t>
            </w:r>
          </w:p>
        </w:tc>
        <w:tc>
          <w:tcPr>
            <w:tcW w:w="598" w:type="dxa"/>
            <w:shd w:val="clear" w:color="auto" w:fill="auto"/>
            <w:noWrap/>
            <w:vAlign w:val="center"/>
          </w:tcPr>
          <w:p w14:paraId="2ECC5AC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70C2F06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13</w:t>
            </w:r>
          </w:p>
        </w:tc>
      </w:tr>
      <w:tr w:rsidR="008025CA" w:rsidRPr="004C0803" w14:paraId="01BEAF32" w14:textId="77777777" w:rsidTr="00906685">
        <w:trPr>
          <w:trHeight w:val="255"/>
        </w:trPr>
        <w:tc>
          <w:tcPr>
            <w:tcW w:w="1413" w:type="dxa"/>
            <w:shd w:val="clear" w:color="auto" w:fill="auto"/>
            <w:noWrap/>
            <w:vAlign w:val="center"/>
            <w:hideMark/>
          </w:tcPr>
          <w:p w14:paraId="5E68FFC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WYM-URZ91</w:t>
            </w:r>
          </w:p>
        </w:tc>
        <w:tc>
          <w:tcPr>
            <w:tcW w:w="6520" w:type="dxa"/>
            <w:shd w:val="clear" w:color="auto" w:fill="auto"/>
            <w:noWrap/>
            <w:vAlign w:val="center"/>
          </w:tcPr>
          <w:p w14:paraId="7D29B92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bala Db śr. 25-30 cięty dł. 3-6m</w:t>
            </w:r>
          </w:p>
        </w:tc>
        <w:tc>
          <w:tcPr>
            <w:tcW w:w="598" w:type="dxa"/>
            <w:shd w:val="clear" w:color="auto" w:fill="auto"/>
            <w:noWrap/>
            <w:vAlign w:val="center"/>
          </w:tcPr>
          <w:p w14:paraId="44B1117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57F8E038"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13</w:t>
            </w:r>
          </w:p>
        </w:tc>
      </w:tr>
      <w:tr w:rsidR="008025CA" w:rsidRPr="004C0803" w14:paraId="4D46C96C" w14:textId="77777777" w:rsidTr="00906685">
        <w:trPr>
          <w:trHeight w:val="255"/>
        </w:trPr>
        <w:tc>
          <w:tcPr>
            <w:tcW w:w="1413" w:type="dxa"/>
            <w:shd w:val="clear" w:color="auto" w:fill="auto"/>
            <w:noWrap/>
            <w:vAlign w:val="center"/>
            <w:hideMark/>
          </w:tcPr>
          <w:p w14:paraId="0B53C56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WYM-URZ95</w:t>
            </w:r>
          </w:p>
        </w:tc>
        <w:tc>
          <w:tcPr>
            <w:tcW w:w="6520" w:type="dxa"/>
            <w:shd w:val="clear" w:color="auto" w:fill="auto"/>
            <w:noWrap/>
            <w:vAlign w:val="center"/>
          </w:tcPr>
          <w:p w14:paraId="27C857F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kłody z drewna liściastego o naturalnym kształcie, średnica 40cm lub większa, długość 4m lub większa</w:t>
            </w:r>
          </w:p>
        </w:tc>
        <w:tc>
          <w:tcPr>
            <w:tcW w:w="598" w:type="dxa"/>
            <w:shd w:val="clear" w:color="auto" w:fill="auto"/>
            <w:noWrap/>
            <w:vAlign w:val="center"/>
          </w:tcPr>
          <w:p w14:paraId="4BE33F8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6809712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w:t>
            </w:r>
          </w:p>
        </w:tc>
      </w:tr>
      <w:tr w:rsidR="008025CA" w:rsidRPr="004C0803" w14:paraId="01029601" w14:textId="77777777" w:rsidTr="00906685">
        <w:trPr>
          <w:trHeight w:val="255"/>
        </w:trPr>
        <w:tc>
          <w:tcPr>
            <w:tcW w:w="1413" w:type="dxa"/>
            <w:shd w:val="clear" w:color="auto" w:fill="auto"/>
            <w:noWrap/>
            <w:vAlign w:val="center"/>
            <w:hideMark/>
          </w:tcPr>
          <w:p w14:paraId="2FAA0F6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WYM-URZ96</w:t>
            </w:r>
          </w:p>
        </w:tc>
        <w:tc>
          <w:tcPr>
            <w:tcW w:w="6520" w:type="dxa"/>
            <w:shd w:val="clear" w:color="auto" w:fill="auto"/>
            <w:noWrap/>
            <w:vAlign w:val="center"/>
          </w:tcPr>
          <w:p w14:paraId="2A1E7E3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legara dębowego, średnica 15 cm lub większa, długość 50 cm lub większa</w:t>
            </w:r>
          </w:p>
        </w:tc>
        <w:tc>
          <w:tcPr>
            <w:tcW w:w="598" w:type="dxa"/>
            <w:shd w:val="clear" w:color="auto" w:fill="auto"/>
            <w:noWrap/>
            <w:vAlign w:val="center"/>
          </w:tcPr>
          <w:p w14:paraId="6EDE12D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5884FD9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5</w:t>
            </w:r>
          </w:p>
        </w:tc>
      </w:tr>
      <w:tr w:rsidR="008025CA" w:rsidRPr="004C0803" w14:paraId="4EEC8B77" w14:textId="77777777" w:rsidTr="00906685">
        <w:trPr>
          <w:trHeight w:val="255"/>
        </w:trPr>
        <w:tc>
          <w:tcPr>
            <w:tcW w:w="1413" w:type="dxa"/>
            <w:shd w:val="clear" w:color="auto" w:fill="auto"/>
            <w:noWrap/>
            <w:vAlign w:val="center"/>
            <w:hideMark/>
          </w:tcPr>
          <w:p w14:paraId="5B4164A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WYM-URZ97</w:t>
            </w:r>
          </w:p>
        </w:tc>
        <w:tc>
          <w:tcPr>
            <w:tcW w:w="6520" w:type="dxa"/>
            <w:shd w:val="clear" w:color="auto" w:fill="auto"/>
            <w:noWrap/>
            <w:vAlign w:val="center"/>
          </w:tcPr>
          <w:p w14:paraId="76BF2EA9"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kłody z drewna liściastego o naturalnym kształcie, średnica 50cm lub większa, długość 3m lub większa</w:t>
            </w:r>
          </w:p>
        </w:tc>
        <w:tc>
          <w:tcPr>
            <w:tcW w:w="598" w:type="dxa"/>
            <w:shd w:val="clear" w:color="auto" w:fill="auto"/>
            <w:noWrap/>
            <w:vAlign w:val="center"/>
          </w:tcPr>
          <w:p w14:paraId="1F6E067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5AFA49C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w:t>
            </w:r>
          </w:p>
        </w:tc>
      </w:tr>
      <w:tr w:rsidR="008025CA" w:rsidRPr="004C0803" w14:paraId="5AEF8F57" w14:textId="77777777" w:rsidTr="00906685">
        <w:trPr>
          <w:trHeight w:val="255"/>
        </w:trPr>
        <w:tc>
          <w:tcPr>
            <w:tcW w:w="1413" w:type="dxa"/>
            <w:shd w:val="clear" w:color="auto" w:fill="auto"/>
            <w:noWrap/>
            <w:vAlign w:val="center"/>
            <w:hideMark/>
          </w:tcPr>
          <w:p w14:paraId="63AF34F6"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WYM-URZ98</w:t>
            </w:r>
          </w:p>
        </w:tc>
        <w:tc>
          <w:tcPr>
            <w:tcW w:w="6520" w:type="dxa"/>
            <w:shd w:val="clear" w:color="auto" w:fill="auto"/>
            <w:noWrap/>
            <w:vAlign w:val="center"/>
          </w:tcPr>
          <w:p w14:paraId="538FAE5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legara dębowego, średnica 15 cm lub większa, długość 50 cm lub większa</w:t>
            </w:r>
          </w:p>
        </w:tc>
        <w:tc>
          <w:tcPr>
            <w:tcW w:w="598" w:type="dxa"/>
            <w:shd w:val="clear" w:color="auto" w:fill="auto"/>
            <w:noWrap/>
            <w:vAlign w:val="center"/>
          </w:tcPr>
          <w:p w14:paraId="4A1F10F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24DA049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2</w:t>
            </w:r>
          </w:p>
        </w:tc>
      </w:tr>
      <w:tr w:rsidR="008025CA" w:rsidRPr="004C0803" w14:paraId="4B45FF47" w14:textId="77777777" w:rsidTr="00906685">
        <w:trPr>
          <w:trHeight w:val="255"/>
        </w:trPr>
        <w:tc>
          <w:tcPr>
            <w:tcW w:w="1413" w:type="dxa"/>
            <w:shd w:val="clear" w:color="auto" w:fill="auto"/>
            <w:noWrap/>
            <w:vAlign w:val="center"/>
            <w:hideMark/>
          </w:tcPr>
          <w:p w14:paraId="335ADF1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WYM-WIAT1</w:t>
            </w:r>
          </w:p>
        </w:tc>
        <w:tc>
          <w:tcPr>
            <w:tcW w:w="6520" w:type="dxa"/>
            <w:shd w:val="clear" w:color="auto" w:fill="auto"/>
            <w:noWrap/>
            <w:vAlign w:val="center"/>
          </w:tcPr>
          <w:p w14:paraId="402C363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dachu deska z drewna iglastego gr. 2,4cm</w:t>
            </w:r>
          </w:p>
        </w:tc>
        <w:tc>
          <w:tcPr>
            <w:tcW w:w="598" w:type="dxa"/>
            <w:shd w:val="clear" w:color="auto" w:fill="auto"/>
            <w:noWrap/>
            <w:vAlign w:val="center"/>
          </w:tcPr>
          <w:p w14:paraId="7B28A7C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61BA832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45</w:t>
            </w:r>
          </w:p>
        </w:tc>
      </w:tr>
      <w:tr w:rsidR="008025CA" w:rsidRPr="004C0803" w14:paraId="0355D7EC" w14:textId="77777777" w:rsidTr="00906685">
        <w:trPr>
          <w:trHeight w:val="255"/>
        </w:trPr>
        <w:tc>
          <w:tcPr>
            <w:tcW w:w="1413" w:type="dxa"/>
            <w:shd w:val="clear" w:color="auto" w:fill="auto"/>
            <w:noWrap/>
            <w:vAlign w:val="center"/>
            <w:hideMark/>
          </w:tcPr>
          <w:p w14:paraId="575F22A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WYM-WIAT2</w:t>
            </w:r>
          </w:p>
        </w:tc>
        <w:tc>
          <w:tcPr>
            <w:tcW w:w="6520" w:type="dxa"/>
            <w:shd w:val="clear" w:color="auto" w:fill="auto"/>
            <w:noWrap/>
            <w:vAlign w:val="center"/>
          </w:tcPr>
          <w:p w14:paraId="77C15507"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poszycia dachowego - gont</w:t>
            </w:r>
          </w:p>
        </w:tc>
        <w:tc>
          <w:tcPr>
            <w:tcW w:w="598" w:type="dxa"/>
            <w:shd w:val="clear" w:color="auto" w:fill="auto"/>
            <w:noWrap/>
            <w:vAlign w:val="center"/>
          </w:tcPr>
          <w:p w14:paraId="4EE7F11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M2</w:t>
            </w:r>
          </w:p>
        </w:tc>
        <w:tc>
          <w:tcPr>
            <w:tcW w:w="596" w:type="dxa"/>
            <w:shd w:val="clear" w:color="auto" w:fill="auto"/>
            <w:noWrap/>
            <w:vAlign w:val="center"/>
          </w:tcPr>
          <w:p w14:paraId="3319E43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10</w:t>
            </w:r>
          </w:p>
        </w:tc>
      </w:tr>
      <w:tr w:rsidR="008025CA" w:rsidRPr="004C0803" w14:paraId="0D96049E" w14:textId="77777777" w:rsidTr="00906685">
        <w:trPr>
          <w:trHeight w:val="255"/>
        </w:trPr>
        <w:tc>
          <w:tcPr>
            <w:tcW w:w="1413" w:type="dxa"/>
            <w:shd w:val="clear" w:color="auto" w:fill="auto"/>
            <w:noWrap/>
            <w:vAlign w:val="center"/>
            <w:hideMark/>
          </w:tcPr>
          <w:p w14:paraId="0F49317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WYM-WIAT3</w:t>
            </w:r>
          </w:p>
        </w:tc>
        <w:tc>
          <w:tcPr>
            <w:tcW w:w="6520" w:type="dxa"/>
            <w:shd w:val="clear" w:color="auto" w:fill="auto"/>
            <w:noWrap/>
            <w:vAlign w:val="center"/>
          </w:tcPr>
          <w:p w14:paraId="05FB1C3D"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łaty dachowej</w:t>
            </w:r>
          </w:p>
        </w:tc>
        <w:tc>
          <w:tcPr>
            <w:tcW w:w="598" w:type="dxa"/>
            <w:shd w:val="clear" w:color="auto" w:fill="auto"/>
            <w:noWrap/>
            <w:vAlign w:val="center"/>
          </w:tcPr>
          <w:p w14:paraId="0D77159F"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2C8536D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32</w:t>
            </w:r>
          </w:p>
        </w:tc>
      </w:tr>
      <w:tr w:rsidR="008025CA" w:rsidRPr="004C0803" w14:paraId="7A04E465" w14:textId="77777777" w:rsidTr="00906685">
        <w:trPr>
          <w:trHeight w:val="255"/>
        </w:trPr>
        <w:tc>
          <w:tcPr>
            <w:tcW w:w="1413" w:type="dxa"/>
            <w:shd w:val="clear" w:color="auto" w:fill="auto"/>
            <w:noWrap/>
            <w:vAlign w:val="center"/>
            <w:hideMark/>
          </w:tcPr>
          <w:p w14:paraId="4F3BD67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WYM-WIAT4</w:t>
            </w:r>
          </w:p>
        </w:tc>
        <w:tc>
          <w:tcPr>
            <w:tcW w:w="6520" w:type="dxa"/>
            <w:shd w:val="clear" w:color="auto" w:fill="auto"/>
            <w:noWrap/>
            <w:vAlign w:val="center"/>
          </w:tcPr>
          <w:p w14:paraId="459EC455"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słupka wiaty Db śr. &gt; 25 cm</w:t>
            </w:r>
          </w:p>
        </w:tc>
        <w:tc>
          <w:tcPr>
            <w:tcW w:w="598" w:type="dxa"/>
            <w:shd w:val="clear" w:color="auto" w:fill="auto"/>
            <w:noWrap/>
            <w:vAlign w:val="center"/>
          </w:tcPr>
          <w:p w14:paraId="76DEC07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5A89F83B"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15</w:t>
            </w:r>
          </w:p>
        </w:tc>
      </w:tr>
      <w:tr w:rsidR="008025CA" w:rsidRPr="004C0803" w14:paraId="4BC84EF1" w14:textId="77777777" w:rsidTr="00906685">
        <w:trPr>
          <w:trHeight w:val="255"/>
        </w:trPr>
        <w:tc>
          <w:tcPr>
            <w:tcW w:w="1413" w:type="dxa"/>
            <w:shd w:val="clear" w:color="auto" w:fill="auto"/>
            <w:noWrap/>
            <w:vAlign w:val="center"/>
            <w:hideMark/>
          </w:tcPr>
          <w:p w14:paraId="28BAE54A"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WYM-WIAT5</w:t>
            </w:r>
          </w:p>
        </w:tc>
        <w:tc>
          <w:tcPr>
            <w:tcW w:w="6520" w:type="dxa"/>
            <w:shd w:val="clear" w:color="auto" w:fill="auto"/>
            <w:noWrap/>
            <w:vAlign w:val="center"/>
          </w:tcPr>
          <w:p w14:paraId="24FAFF42"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krokwii/jętki dachu wiaty</w:t>
            </w:r>
          </w:p>
        </w:tc>
        <w:tc>
          <w:tcPr>
            <w:tcW w:w="598" w:type="dxa"/>
            <w:shd w:val="clear" w:color="auto" w:fill="auto"/>
            <w:noWrap/>
            <w:vAlign w:val="center"/>
          </w:tcPr>
          <w:p w14:paraId="4C1F435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MB</w:t>
            </w:r>
          </w:p>
        </w:tc>
        <w:tc>
          <w:tcPr>
            <w:tcW w:w="596" w:type="dxa"/>
            <w:shd w:val="clear" w:color="auto" w:fill="auto"/>
            <w:noWrap/>
            <w:vAlign w:val="center"/>
          </w:tcPr>
          <w:p w14:paraId="6668566C"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39</w:t>
            </w:r>
          </w:p>
        </w:tc>
      </w:tr>
      <w:tr w:rsidR="008025CA" w:rsidRPr="004C0803" w14:paraId="6DD326C5" w14:textId="77777777" w:rsidTr="00906685">
        <w:trPr>
          <w:trHeight w:val="255"/>
        </w:trPr>
        <w:tc>
          <w:tcPr>
            <w:tcW w:w="1413" w:type="dxa"/>
            <w:shd w:val="clear" w:color="auto" w:fill="auto"/>
            <w:noWrap/>
            <w:vAlign w:val="center"/>
            <w:hideMark/>
          </w:tcPr>
          <w:p w14:paraId="5E8947FE"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WYM-WIAT6</w:t>
            </w:r>
          </w:p>
        </w:tc>
        <w:tc>
          <w:tcPr>
            <w:tcW w:w="6520" w:type="dxa"/>
            <w:shd w:val="clear" w:color="auto" w:fill="auto"/>
            <w:noWrap/>
            <w:vAlign w:val="center"/>
          </w:tcPr>
          <w:p w14:paraId="539BD050"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wymiana płatew</w:t>
            </w:r>
          </w:p>
        </w:tc>
        <w:tc>
          <w:tcPr>
            <w:tcW w:w="598" w:type="dxa"/>
            <w:shd w:val="clear" w:color="auto" w:fill="auto"/>
            <w:noWrap/>
            <w:vAlign w:val="center"/>
          </w:tcPr>
          <w:p w14:paraId="1B935C44"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SZT</w:t>
            </w:r>
          </w:p>
        </w:tc>
        <w:tc>
          <w:tcPr>
            <w:tcW w:w="596" w:type="dxa"/>
            <w:shd w:val="clear" w:color="auto" w:fill="auto"/>
            <w:noWrap/>
            <w:vAlign w:val="center"/>
          </w:tcPr>
          <w:p w14:paraId="7F474FF3" w14:textId="77777777" w:rsidR="008025CA" w:rsidRPr="004C0803" w:rsidRDefault="008025CA" w:rsidP="00906685">
            <w:pPr>
              <w:suppressAutoHyphens w:val="0"/>
              <w:autoSpaceDN/>
              <w:spacing w:after="0" w:line="240" w:lineRule="auto"/>
              <w:jc w:val="center"/>
              <w:textAlignment w:val="auto"/>
              <w:rPr>
                <w:rFonts w:ascii="Arial" w:eastAsia="Times New Roman" w:hAnsi="Arial" w:cs="Arial"/>
                <w:color w:val="000000"/>
                <w:sz w:val="20"/>
                <w:szCs w:val="20"/>
                <w:lang w:eastAsia="pl-PL"/>
              </w:rPr>
            </w:pPr>
            <w:r>
              <w:rPr>
                <w:rFonts w:cs="Calibri"/>
                <w:color w:val="000000"/>
              </w:rPr>
              <w:t>18</w:t>
            </w:r>
          </w:p>
        </w:tc>
      </w:tr>
    </w:tbl>
    <w:p w14:paraId="58833965" w14:textId="77777777" w:rsidR="008025CA" w:rsidRDefault="008025CA" w:rsidP="008025CA">
      <w:pPr>
        <w:tabs>
          <w:tab w:val="right" w:pos="9354"/>
        </w:tabs>
        <w:spacing w:after="240" w:line="257" w:lineRule="auto"/>
        <w:rPr>
          <w:b/>
        </w:rPr>
      </w:pPr>
    </w:p>
    <w:p w14:paraId="3D3DABD6" w14:textId="77777777" w:rsidR="008025CA" w:rsidRDefault="008025CA" w:rsidP="008025CA">
      <w:pPr>
        <w:tabs>
          <w:tab w:val="left" w:pos="180"/>
        </w:tabs>
        <w:spacing w:before="120"/>
        <w:jc w:val="center"/>
        <w:rPr>
          <w:b/>
          <w:bCs/>
        </w:rPr>
      </w:pPr>
      <w:r>
        <w:rPr>
          <w:rFonts w:asciiTheme="minorHAnsi" w:hAnsiTheme="minorHAnsi" w:cstheme="minorHAnsi"/>
          <w:b/>
          <w:bCs/>
          <w:color w:val="000000"/>
        </w:rPr>
        <w:t>§</w:t>
      </w:r>
      <w:r>
        <w:rPr>
          <w:rFonts w:asciiTheme="minorHAnsi" w:hAnsiTheme="minorHAnsi"/>
          <w:b/>
          <w:bCs/>
          <w:color w:val="000000"/>
        </w:rPr>
        <w:t>5</w:t>
      </w:r>
    </w:p>
    <w:p w14:paraId="01F609E9" w14:textId="77777777" w:rsidR="008025CA" w:rsidRPr="00311EDD" w:rsidRDefault="008025CA" w:rsidP="008025CA">
      <w:pPr>
        <w:pStyle w:val="Standard"/>
        <w:spacing w:after="240"/>
        <w:jc w:val="center"/>
        <w:rPr>
          <w:rFonts w:asciiTheme="minorHAnsi" w:hAnsiTheme="minorHAnsi" w:cstheme="minorHAnsi"/>
          <w:sz w:val="22"/>
          <w:szCs w:val="22"/>
        </w:rPr>
      </w:pPr>
      <w:r w:rsidRPr="00311EDD">
        <w:rPr>
          <w:rFonts w:asciiTheme="minorHAnsi" w:hAnsiTheme="minorHAnsi" w:cstheme="minorHAnsi"/>
          <w:b/>
          <w:bCs/>
          <w:sz w:val="22"/>
          <w:szCs w:val="22"/>
        </w:rPr>
        <w:t>CHARAKTERYSTYKA OBWODÓW LEŚNYCH</w:t>
      </w:r>
    </w:p>
    <w:p w14:paraId="56E6E8F7" w14:textId="77777777" w:rsidR="008025CA" w:rsidRPr="00311EDD" w:rsidRDefault="008025CA" w:rsidP="00131F5A">
      <w:pPr>
        <w:pStyle w:val="Standard"/>
        <w:numPr>
          <w:ilvl w:val="0"/>
          <w:numId w:val="110"/>
        </w:numPr>
        <w:autoSpaceDN/>
        <w:spacing w:before="120"/>
        <w:textAlignment w:val="auto"/>
        <w:rPr>
          <w:rFonts w:asciiTheme="minorHAnsi" w:hAnsiTheme="minorHAnsi" w:cstheme="minorHAnsi"/>
          <w:sz w:val="22"/>
          <w:szCs w:val="22"/>
        </w:rPr>
      </w:pPr>
      <w:r w:rsidRPr="00311EDD">
        <w:rPr>
          <w:rFonts w:asciiTheme="minorHAnsi" w:hAnsiTheme="minorHAnsi" w:cstheme="minorHAnsi"/>
          <w:b/>
          <w:bCs/>
          <w:sz w:val="22"/>
          <w:szCs w:val="22"/>
        </w:rPr>
        <w:t>Obwód leśny „LAS SOBIESKIEGO” o łącznej powierzchni około 688,40</w:t>
      </w:r>
      <w:r w:rsidRPr="00311EDD">
        <w:rPr>
          <w:rFonts w:asciiTheme="minorHAnsi" w:hAnsiTheme="minorHAnsi" w:cstheme="minorHAnsi"/>
          <w:sz w:val="22"/>
          <w:szCs w:val="22"/>
        </w:rPr>
        <w:t xml:space="preserve"> </w:t>
      </w:r>
      <w:r w:rsidRPr="00311EDD">
        <w:rPr>
          <w:rFonts w:asciiTheme="minorHAnsi" w:hAnsiTheme="minorHAnsi" w:cstheme="minorHAnsi"/>
          <w:b/>
          <w:bCs/>
          <w:sz w:val="22"/>
          <w:szCs w:val="22"/>
        </w:rPr>
        <w:t>ha</w:t>
      </w:r>
    </w:p>
    <w:p w14:paraId="738423D8" w14:textId="77777777" w:rsidR="008025CA" w:rsidRPr="00311EDD" w:rsidRDefault="008025CA" w:rsidP="008025CA">
      <w:pPr>
        <w:pStyle w:val="Standard"/>
        <w:spacing w:before="120"/>
        <w:ind w:left="357"/>
        <w:rPr>
          <w:rFonts w:asciiTheme="minorHAnsi" w:hAnsiTheme="minorHAnsi" w:cstheme="minorHAnsi"/>
          <w:sz w:val="22"/>
          <w:szCs w:val="22"/>
        </w:rPr>
      </w:pPr>
      <w:r w:rsidRPr="00311EDD">
        <w:rPr>
          <w:rFonts w:asciiTheme="minorHAnsi" w:hAnsiTheme="minorHAnsi" w:cstheme="minorHAnsi"/>
          <w:b/>
          <w:bCs/>
          <w:sz w:val="22"/>
          <w:szCs w:val="22"/>
        </w:rPr>
        <w:t>W skład Obwodu leśnego Las Sobieskiego wchodzą kompleksy leśne:</w:t>
      </w:r>
    </w:p>
    <w:p w14:paraId="2F601DB1" w14:textId="77777777" w:rsidR="008025CA" w:rsidRPr="00311EDD" w:rsidRDefault="008025CA" w:rsidP="008025CA">
      <w:pPr>
        <w:pStyle w:val="Standard"/>
        <w:ind w:left="357"/>
        <w:rPr>
          <w:rFonts w:asciiTheme="minorHAnsi" w:hAnsiTheme="minorHAnsi" w:cstheme="minorHAnsi"/>
          <w:sz w:val="22"/>
          <w:szCs w:val="22"/>
        </w:rPr>
      </w:pPr>
      <w:r w:rsidRPr="00311EDD">
        <w:rPr>
          <w:rFonts w:asciiTheme="minorHAnsi" w:hAnsiTheme="minorHAnsi" w:cstheme="minorHAnsi"/>
          <w:sz w:val="22"/>
          <w:szCs w:val="22"/>
        </w:rPr>
        <w:t xml:space="preserve"> - Las Sobieskiego</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402,20 ha</w:t>
      </w:r>
      <w:r>
        <w:rPr>
          <w:rFonts w:asciiTheme="minorHAnsi" w:hAnsiTheme="minorHAnsi" w:cstheme="minorHAnsi"/>
          <w:sz w:val="22"/>
          <w:szCs w:val="22"/>
        </w:rPr>
        <w:t>,</w:t>
      </w:r>
    </w:p>
    <w:p w14:paraId="155FCB79" w14:textId="77777777" w:rsidR="008025CA" w:rsidRPr="00311EDD" w:rsidRDefault="008025CA" w:rsidP="008025CA">
      <w:pPr>
        <w:pStyle w:val="Standard"/>
        <w:ind w:left="357"/>
        <w:rPr>
          <w:rFonts w:asciiTheme="minorHAnsi" w:hAnsiTheme="minorHAnsi" w:cstheme="minorHAnsi"/>
          <w:sz w:val="22"/>
          <w:szCs w:val="22"/>
        </w:rPr>
      </w:pPr>
      <w:r w:rsidRPr="00311EDD">
        <w:rPr>
          <w:rFonts w:asciiTheme="minorHAnsi" w:hAnsiTheme="minorHAnsi" w:cstheme="minorHAnsi"/>
          <w:sz w:val="22"/>
          <w:szCs w:val="22"/>
        </w:rPr>
        <w:t xml:space="preserve"> - Rezerwat im. Króla Jana III Sobieskiego</w:t>
      </w:r>
      <w:r w:rsidRPr="00311EDD">
        <w:rPr>
          <w:rFonts w:asciiTheme="minorHAnsi" w:hAnsiTheme="minorHAnsi" w:cstheme="minorHAnsi"/>
          <w:sz w:val="22"/>
          <w:szCs w:val="22"/>
        </w:rPr>
        <w:tab/>
      </w:r>
      <w:r w:rsidRPr="00311EDD">
        <w:rPr>
          <w:rFonts w:asciiTheme="minorHAnsi" w:hAnsiTheme="minorHAnsi" w:cstheme="minorHAnsi"/>
          <w:sz w:val="22"/>
          <w:szCs w:val="22"/>
        </w:rPr>
        <w:tab/>
        <w:t>- pow. 114,03 ha</w:t>
      </w:r>
      <w:r>
        <w:rPr>
          <w:rFonts w:asciiTheme="minorHAnsi" w:hAnsiTheme="minorHAnsi" w:cstheme="minorHAnsi"/>
          <w:sz w:val="22"/>
          <w:szCs w:val="22"/>
        </w:rPr>
        <w:t>,</w:t>
      </w:r>
    </w:p>
    <w:p w14:paraId="170D8EF7" w14:textId="77777777" w:rsidR="008025CA" w:rsidRPr="00311EDD" w:rsidRDefault="008025CA" w:rsidP="008025CA">
      <w:pPr>
        <w:pStyle w:val="Standard"/>
        <w:ind w:left="357"/>
        <w:rPr>
          <w:rFonts w:asciiTheme="minorHAnsi" w:hAnsiTheme="minorHAnsi" w:cstheme="minorHAnsi"/>
          <w:sz w:val="22"/>
          <w:szCs w:val="22"/>
        </w:rPr>
      </w:pPr>
      <w:r w:rsidRPr="00311EDD">
        <w:rPr>
          <w:rFonts w:asciiTheme="minorHAnsi" w:hAnsiTheme="minorHAnsi" w:cstheme="minorHAnsi"/>
          <w:sz w:val="22"/>
          <w:szCs w:val="22"/>
        </w:rPr>
        <w:t xml:space="preserve"> - Las Matki Mojej</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14,68 ha</w:t>
      </w:r>
      <w:r>
        <w:rPr>
          <w:rFonts w:asciiTheme="minorHAnsi" w:hAnsiTheme="minorHAnsi" w:cstheme="minorHAnsi"/>
          <w:sz w:val="22"/>
          <w:szCs w:val="22"/>
        </w:rPr>
        <w:t>,</w:t>
      </w:r>
    </w:p>
    <w:p w14:paraId="7E32616F" w14:textId="77777777" w:rsidR="008025CA" w:rsidRPr="00311EDD" w:rsidRDefault="008025CA" w:rsidP="008025CA">
      <w:pPr>
        <w:pStyle w:val="Standard"/>
        <w:ind w:left="357"/>
        <w:rPr>
          <w:rFonts w:asciiTheme="minorHAnsi" w:hAnsiTheme="minorHAnsi" w:cstheme="minorHAnsi"/>
          <w:sz w:val="22"/>
          <w:szCs w:val="22"/>
        </w:rPr>
      </w:pPr>
      <w:r w:rsidRPr="00311EDD">
        <w:rPr>
          <w:rFonts w:asciiTheme="minorHAnsi" w:hAnsiTheme="minorHAnsi" w:cstheme="minorHAnsi"/>
          <w:sz w:val="22"/>
          <w:szCs w:val="22"/>
        </w:rPr>
        <w:t xml:space="preserve"> - Rezerwat Olszynka Grochowska</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69,39 ha</w:t>
      </w:r>
      <w:r>
        <w:rPr>
          <w:rFonts w:asciiTheme="minorHAnsi" w:hAnsiTheme="minorHAnsi" w:cstheme="minorHAnsi"/>
          <w:sz w:val="22"/>
          <w:szCs w:val="22"/>
        </w:rPr>
        <w:t>,</w:t>
      </w:r>
    </w:p>
    <w:p w14:paraId="6DD0D901" w14:textId="77777777" w:rsidR="008025CA" w:rsidRPr="00311EDD" w:rsidRDefault="008025CA" w:rsidP="008025CA">
      <w:pPr>
        <w:pStyle w:val="Standard"/>
        <w:spacing w:after="120"/>
        <w:ind w:left="357"/>
        <w:rPr>
          <w:rFonts w:asciiTheme="minorHAnsi" w:hAnsiTheme="minorHAnsi" w:cstheme="minorHAnsi"/>
          <w:sz w:val="22"/>
          <w:szCs w:val="22"/>
        </w:rPr>
      </w:pPr>
      <w:r w:rsidRPr="00311EDD">
        <w:rPr>
          <w:rFonts w:asciiTheme="minorHAnsi" w:hAnsiTheme="minorHAnsi" w:cstheme="minorHAnsi"/>
          <w:sz w:val="22"/>
          <w:szCs w:val="22"/>
        </w:rPr>
        <w:t xml:space="preserve"> - Las Bródno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88,10 ha</w:t>
      </w:r>
      <w:r>
        <w:rPr>
          <w:rFonts w:asciiTheme="minorHAnsi" w:hAnsiTheme="minorHAnsi" w:cstheme="minorHAnsi"/>
          <w:sz w:val="22"/>
          <w:szCs w:val="22"/>
        </w:rPr>
        <w:t>,</w:t>
      </w:r>
    </w:p>
    <w:p w14:paraId="0021FAF8" w14:textId="77777777" w:rsidR="008025CA" w:rsidRPr="00311EDD" w:rsidRDefault="008025CA" w:rsidP="008025CA">
      <w:pPr>
        <w:pStyle w:val="Standard"/>
        <w:spacing w:after="120"/>
        <w:ind w:left="357"/>
        <w:rPr>
          <w:rFonts w:asciiTheme="minorHAnsi" w:hAnsiTheme="minorHAnsi" w:cstheme="minorHAnsi"/>
          <w:sz w:val="22"/>
          <w:szCs w:val="22"/>
        </w:rPr>
      </w:pPr>
      <w:r w:rsidRPr="00311EDD">
        <w:rPr>
          <w:rFonts w:asciiTheme="minorHAnsi" w:hAnsiTheme="minorHAnsi" w:cstheme="minorHAnsi"/>
          <w:sz w:val="22"/>
          <w:szCs w:val="22"/>
        </w:rPr>
        <w:t>a także lasy nadzorowane na terenie dzielnic Wawer, Rembertów, Wesoła, Targówek o łącznej powierzchni około 800 ha.</w:t>
      </w:r>
    </w:p>
    <w:p w14:paraId="32A5BC75" w14:textId="77777777" w:rsidR="008025CA" w:rsidRPr="00311EDD" w:rsidRDefault="008025CA" w:rsidP="008025CA">
      <w:pPr>
        <w:pStyle w:val="Standard"/>
        <w:ind w:left="357"/>
        <w:jc w:val="both"/>
        <w:rPr>
          <w:rFonts w:asciiTheme="minorHAnsi" w:hAnsiTheme="minorHAnsi" w:cstheme="minorHAnsi"/>
          <w:sz w:val="22"/>
          <w:szCs w:val="22"/>
        </w:rPr>
      </w:pPr>
      <w:r w:rsidRPr="00311EDD">
        <w:rPr>
          <w:rFonts w:asciiTheme="minorHAnsi" w:hAnsiTheme="minorHAnsi" w:cstheme="minorHAnsi"/>
          <w:sz w:val="22"/>
          <w:szCs w:val="22"/>
        </w:rPr>
        <w:t>Obwód leśny Las Sobieskiego znajduje się na terenie Dzielnic Wawer, Rembertów, Wesoła, Targówek m.st. Warszawy.</w:t>
      </w:r>
    </w:p>
    <w:p w14:paraId="1B3BAF79" w14:textId="77777777" w:rsidR="008025CA" w:rsidRPr="00311EDD" w:rsidRDefault="008025CA" w:rsidP="00131F5A">
      <w:pPr>
        <w:pStyle w:val="Standard"/>
        <w:numPr>
          <w:ilvl w:val="0"/>
          <w:numId w:val="110"/>
        </w:numPr>
        <w:autoSpaceDN/>
        <w:spacing w:before="120"/>
        <w:textAlignment w:val="auto"/>
        <w:rPr>
          <w:rFonts w:asciiTheme="minorHAnsi" w:hAnsiTheme="minorHAnsi" w:cstheme="minorHAnsi"/>
          <w:sz w:val="22"/>
          <w:szCs w:val="22"/>
        </w:rPr>
      </w:pPr>
      <w:r w:rsidRPr="00311EDD">
        <w:rPr>
          <w:rFonts w:asciiTheme="minorHAnsi" w:hAnsiTheme="minorHAnsi" w:cstheme="minorHAnsi"/>
          <w:b/>
          <w:bCs/>
          <w:sz w:val="22"/>
          <w:szCs w:val="22"/>
        </w:rPr>
        <w:t>Obwód leśny „KABATY” o łącznej powierzchni około 9</w:t>
      </w:r>
      <w:r>
        <w:rPr>
          <w:rFonts w:asciiTheme="minorHAnsi" w:hAnsiTheme="minorHAnsi" w:cstheme="minorHAnsi"/>
          <w:b/>
          <w:bCs/>
          <w:sz w:val="22"/>
          <w:szCs w:val="22"/>
        </w:rPr>
        <w:t xml:space="preserve">11,02 </w:t>
      </w:r>
      <w:r w:rsidRPr="00311EDD">
        <w:rPr>
          <w:rFonts w:asciiTheme="minorHAnsi" w:hAnsiTheme="minorHAnsi" w:cstheme="minorHAnsi"/>
          <w:b/>
          <w:bCs/>
          <w:sz w:val="22"/>
          <w:szCs w:val="22"/>
        </w:rPr>
        <w:t>ha</w:t>
      </w:r>
    </w:p>
    <w:p w14:paraId="5BC76416" w14:textId="77777777" w:rsidR="008025CA" w:rsidRPr="00311EDD" w:rsidRDefault="008025CA" w:rsidP="008025CA">
      <w:pPr>
        <w:pStyle w:val="Standard"/>
        <w:spacing w:before="240"/>
        <w:ind w:left="357"/>
        <w:rPr>
          <w:rFonts w:asciiTheme="minorHAnsi" w:hAnsiTheme="minorHAnsi" w:cstheme="minorHAnsi"/>
          <w:b/>
          <w:bCs/>
          <w:sz w:val="22"/>
          <w:szCs w:val="22"/>
        </w:rPr>
      </w:pPr>
      <w:r w:rsidRPr="00311EDD">
        <w:rPr>
          <w:rFonts w:asciiTheme="minorHAnsi" w:hAnsiTheme="minorHAnsi" w:cstheme="minorHAnsi"/>
          <w:b/>
          <w:bCs/>
          <w:sz w:val="22"/>
          <w:szCs w:val="22"/>
        </w:rPr>
        <w:t>W skład Obwodu leśnego Kabaty wchodzą kompleksy leśne:</w:t>
      </w:r>
    </w:p>
    <w:p w14:paraId="0B578380" w14:textId="77777777" w:rsidR="008025CA" w:rsidRPr="00311EDD" w:rsidRDefault="008025CA" w:rsidP="008025CA">
      <w:pPr>
        <w:pStyle w:val="Standard"/>
        <w:ind w:left="357"/>
        <w:rPr>
          <w:rFonts w:asciiTheme="minorHAnsi" w:hAnsiTheme="minorHAnsi" w:cstheme="minorHAnsi"/>
          <w:sz w:val="22"/>
          <w:szCs w:val="22"/>
        </w:rPr>
      </w:pPr>
      <w:r w:rsidRPr="00311EDD">
        <w:rPr>
          <w:rFonts w:asciiTheme="minorHAnsi" w:hAnsiTheme="minorHAnsi" w:cstheme="minorHAnsi"/>
          <w:sz w:val="22"/>
          <w:szCs w:val="22"/>
        </w:rPr>
        <w:t xml:space="preserve"> - Rezerwat Las Kabacki</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9</w:t>
      </w:r>
      <w:r>
        <w:rPr>
          <w:rFonts w:asciiTheme="minorHAnsi" w:hAnsiTheme="minorHAnsi" w:cstheme="minorHAnsi"/>
          <w:sz w:val="22"/>
          <w:szCs w:val="22"/>
        </w:rPr>
        <w:t>03</w:t>
      </w:r>
      <w:r w:rsidRPr="00311EDD">
        <w:rPr>
          <w:rFonts w:asciiTheme="minorHAnsi" w:hAnsiTheme="minorHAnsi" w:cstheme="minorHAnsi"/>
          <w:sz w:val="22"/>
          <w:szCs w:val="22"/>
        </w:rPr>
        <w:t>,</w:t>
      </w:r>
      <w:r>
        <w:rPr>
          <w:rFonts w:asciiTheme="minorHAnsi" w:hAnsiTheme="minorHAnsi" w:cstheme="minorHAnsi"/>
          <w:sz w:val="22"/>
          <w:szCs w:val="22"/>
        </w:rPr>
        <w:t>60</w:t>
      </w:r>
      <w:r w:rsidRPr="00311EDD">
        <w:rPr>
          <w:rFonts w:asciiTheme="minorHAnsi" w:hAnsiTheme="minorHAnsi" w:cstheme="minorHAnsi"/>
          <w:sz w:val="22"/>
          <w:szCs w:val="22"/>
        </w:rPr>
        <w:t xml:space="preserve"> ha</w:t>
      </w:r>
      <w:r>
        <w:rPr>
          <w:rFonts w:asciiTheme="minorHAnsi" w:hAnsiTheme="minorHAnsi" w:cstheme="minorHAnsi"/>
          <w:sz w:val="22"/>
          <w:szCs w:val="22"/>
        </w:rPr>
        <w:t>,</w:t>
      </w:r>
    </w:p>
    <w:p w14:paraId="375C815E" w14:textId="77777777" w:rsidR="008025CA" w:rsidRPr="00311EDD" w:rsidRDefault="008025CA" w:rsidP="008025CA">
      <w:pPr>
        <w:pStyle w:val="Standard"/>
        <w:ind w:left="357"/>
        <w:rPr>
          <w:rFonts w:asciiTheme="minorHAnsi" w:hAnsiTheme="minorHAnsi" w:cstheme="minorHAnsi"/>
          <w:sz w:val="22"/>
          <w:szCs w:val="22"/>
        </w:rPr>
      </w:pPr>
      <w:r w:rsidRPr="00311EDD">
        <w:rPr>
          <w:rFonts w:asciiTheme="minorHAnsi" w:hAnsiTheme="minorHAnsi" w:cstheme="minorHAnsi"/>
          <w:sz w:val="22"/>
          <w:szCs w:val="22"/>
        </w:rPr>
        <w:t xml:space="preserve"> - Lasek Brzozowy</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1,87 ha</w:t>
      </w:r>
      <w:r>
        <w:rPr>
          <w:rFonts w:asciiTheme="minorHAnsi" w:hAnsiTheme="minorHAnsi" w:cstheme="minorHAnsi"/>
          <w:sz w:val="22"/>
          <w:szCs w:val="22"/>
        </w:rPr>
        <w:t>,</w:t>
      </w:r>
    </w:p>
    <w:p w14:paraId="72DBD201" w14:textId="77777777" w:rsidR="008025CA" w:rsidRPr="00311EDD" w:rsidRDefault="008025CA" w:rsidP="008025CA">
      <w:pPr>
        <w:pStyle w:val="Standard"/>
        <w:ind w:left="357"/>
        <w:rPr>
          <w:rFonts w:asciiTheme="minorHAnsi" w:hAnsiTheme="minorHAnsi" w:cstheme="minorHAnsi"/>
          <w:sz w:val="22"/>
          <w:szCs w:val="22"/>
        </w:rPr>
      </w:pPr>
      <w:r w:rsidRPr="00311EDD">
        <w:rPr>
          <w:rFonts w:asciiTheme="minorHAnsi" w:hAnsiTheme="minorHAnsi" w:cstheme="minorHAnsi"/>
          <w:sz w:val="22"/>
          <w:szCs w:val="22"/>
        </w:rPr>
        <w:t xml:space="preserve"> - Lasek przy Bażantarni</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1,43 ha</w:t>
      </w:r>
      <w:r>
        <w:rPr>
          <w:rFonts w:asciiTheme="minorHAnsi" w:hAnsiTheme="minorHAnsi" w:cstheme="minorHAnsi"/>
          <w:sz w:val="22"/>
          <w:szCs w:val="22"/>
        </w:rPr>
        <w:t>,</w:t>
      </w:r>
    </w:p>
    <w:p w14:paraId="76146EEA" w14:textId="77777777" w:rsidR="008025CA" w:rsidRPr="00311EDD" w:rsidRDefault="008025CA" w:rsidP="008025CA">
      <w:pPr>
        <w:pStyle w:val="Standard"/>
        <w:spacing w:after="120"/>
        <w:ind w:left="357"/>
        <w:rPr>
          <w:rFonts w:asciiTheme="minorHAnsi" w:hAnsiTheme="minorHAnsi" w:cstheme="minorHAnsi"/>
          <w:sz w:val="22"/>
          <w:szCs w:val="22"/>
        </w:rPr>
      </w:pPr>
      <w:r w:rsidRPr="00311EDD">
        <w:rPr>
          <w:rFonts w:asciiTheme="minorHAnsi" w:hAnsiTheme="minorHAnsi" w:cstheme="minorHAnsi"/>
          <w:sz w:val="22"/>
          <w:szCs w:val="22"/>
        </w:rPr>
        <w:t xml:space="preserve"> - Las w gminie Prażmów</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4,12 ha</w:t>
      </w:r>
      <w:r>
        <w:rPr>
          <w:rFonts w:asciiTheme="minorHAnsi" w:hAnsiTheme="minorHAnsi" w:cstheme="minorHAnsi"/>
          <w:sz w:val="22"/>
          <w:szCs w:val="22"/>
        </w:rPr>
        <w:t>,</w:t>
      </w:r>
    </w:p>
    <w:p w14:paraId="08EFFF45" w14:textId="77777777" w:rsidR="008025CA" w:rsidRPr="00311EDD" w:rsidRDefault="008025CA" w:rsidP="008025CA">
      <w:pPr>
        <w:pStyle w:val="Standard"/>
        <w:spacing w:after="120"/>
        <w:ind w:left="357"/>
        <w:rPr>
          <w:rFonts w:asciiTheme="minorHAnsi" w:hAnsiTheme="minorHAnsi" w:cstheme="minorHAnsi"/>
          <w:sz w:val="22"/>
          <w:szCs w:val="22"/>
        </w:rPr>
      </w:pPr>
      <w:r w:rsidRPr="00311EDD">
        <w:rPr>
          <w:rFonts w:asciiTheme="minorHAnsi" w:hAnsiTheme="minorHAnsi" w:cstheme="minorHAnsi"/>
          <w:sz w:val="22"/>
          <w:szCs w:val="22"/>
        </w:rPr>
        <w:t>a także lasy nadzorowane w Dzielnicy Ursynów, Wilanów m.st. Warszawy</w:t>
      </w:r>
    </w:p>
    <w:p w14:paraId="7A20C212" w14:textId="77777777" w:rsidR="008025CA" w:rsidRPr="00311EDD" w:rsidRDefault="008025CA" w:rsidP="008025CA">
      <w:pPr>
        <w:pStyle w:val="Standard"/>
        <w:ind w:left="357"/>
        <w:jc w:val="both"/>
        <w:rPr>
          <w:rFonts w:asciiTheme="minorHAnsi" w:hAnsiTheme="minorHAnsi" w:cstheme="minorHAnsi"/>
          <w:bCs/>
          <w:sz w:val="22"/>
          <w:szCs w:val="22"/>
        </w:rPr>
      </w:pPr>
      <w:r w:rsidRPr="00311EDD">
        <w:rPr>
          <w:rFonts w:asciiTheme="minorHAnsi" w:hAnsiTheme="minorHAnsi" w:cstheme="minorHAnsi"/>
          <w:sz w:val="22"/>
          <w:szCs w:val="22"/>
        </w:rPr>
        <w:t xml:space="preserve">Obwód leśny Kabaty znajduje się na terenie </w:t>
      </w:r>
      <w:r w:rsidRPr="00311EDD">
        <w:rPr>
          <w:rFonts w:asciiTheme="minorHAnsi" w:hAnsiTheme="minorHAnsi" w:cstheme="minorHAnsi"/>
          <w:bCs/>
          <w:sz w:val="22"/>
          <w:szCs w:val="22"/>
        </w:rPr>
        <w:t>Dzielnic Ursynów i Wilanów m.st. Warszawy oraz na</w:t>
      </w:r>
      <w:r>
        <w:rPr>
          <w:rFonts w:asciiTheme="minorHAnsi" w:hAnsiTheme="minorHAnsi" w:cstheme="minorHAnsi"/>
          <w:bCs/>
          <w:sz w:val="22"/>
          <w:szCs w:val="22"/>
        </w:rPr>
        <w:t> </w:t>
      </w:r>
      <w:r w:rsidRPr="00311EDD">
        <w:rPr>
          <w:rFonts w:asciiTheme="minorHAnsi" w:hAnsiTheme="minorHAnsi" w:cstheme="minorHAnsi"/>
          <w:bCs/>
          <w:sz w:val="22"/>
          <w:szCs w:val="22"/>
        </w:rPr>
        <w:t>obszarze Gminy Prażmów.</w:t>
      </w:r>
    </w:p>
    <w:p w14:paraId="55C21BBB" w14:textId="77777777" w:rsidR="008025CA" w:rsidRPr="00311EDD" w:rsidRDefault="008025CA" w:rsidP="00131F5A">
      <w:pPr>
        <w:pStyle w:val="Standard"/>
        <w:numPr>
          <w:ilvl w:val="0"/>
          <w:numId w:val="110"/>
        </w:numPr>
        <w:autoSpaceDN/>
        <w:spacing w:before="120"/>
        <w:textAlignment w:val="auto"/>
        <w:rPr>
          <w:rFonts w:asciiTheme="minorHAnsi" w:hAnsiTheme="minorHAnsi" w:cstheme="minorHAnsi"/>
          <w:b/>
          <w:bCs/>
          <w:sz w:val="22"/>
          <w:szCs w:val="22"/>
        </w:rPr>
      </w:pPr>
      <w:r w:rsidRPr="00311EDD">
        <w:rPr>
          <w:rFonts w:asciiTheme="minorHAnsi" w:hAnsiTheme="minorHAnsi" w:cstheme="minorHAnsi"/>
          <w:b/>
          <w:bCs/>
          <w:sz w:val="22"/>
          <w:szCs w:val="22"/>
        </w:rPr>
        <w:t>Obwód leśny „BEMOWO- KOŁO” o łącznej powierzchni około 556,73 ha</w:t>
      </w:r>
    </w:p>
    <w:p w14:paraId="12AEC40E" w14:textId="77777777" w:rsidR="008025CA" w:rsidRPr="00311EDD" w:rsidRDefault="008025CA" w:rsidP="008025CA">
      <w:pPr>
        <w:pStyle w:val="Standard"/>
        <w:spacing w:before="120"/>
        <w:ind w:left="357"/>
        <w:rPr>
          <w:rFonts w:asciiTheme="minorHAnsi" w:hAnsiTheme="minorHAnsi" w:cstheme="minorHAnsi"/>
          <w:b/>
          <w:bCs/>
          <w:sz w:val="22"/>
          <w:szCs w:val="22"/>
        </w:rPr>
      </w:pPr>
      <w:r w:rsidRPr="00311EDD">
        <w:rPr>
          <w:rFonts w:asciiTheme="minorHAnsi" w:hAnsiTheme="minorHAnsi" w:cstheme="minorHAnsi"/>
          <w:b/>
          <w:bCs/>
          <w:sz w:val="22"/>
          <w:szCs w:val="22"/>
        </w:rPr>
        <w:t>W skład Obwodu leśnego Bemowo-Koło wchodzą kompleksy leśne:</w:t>
      </w:r>
    </w:p>
    <w:p w14:paraId="55A40EDF"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Bemowo</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513,54 ha</w:t>
      </w:r>
      <w:r>
        <w:rPr>
          <w:rFonts w:asciiTheme="minorHAnsi" w:hAnsiTheme="minorHAnsi" w:cstheme="minorHAnsi"/>
          <w:sz w:val="22"/>
          <w:szCs w:val="22"/>
        </w:rPr>
        <w:t>,</w:t>
      </w:r>
    </w:p>
    <w:p w14:paraId="11DB6D49" w14:textId="77777777" w:rsidR="008025CA" w:rsidRPr="00311EDD" w:rsidRDefault="008025CA" w:rsidP="008025CA">
      <w:pPr>
        <w:pStyle w:val="Standard"/>
        <w:spacing w:after="120"/>
        <w:ind w:left="357"/>
        <w:rPr>
          <w:rFonts w:asciiTheme="minorHAnsi" w:hAnsiTheme="minorHAnsi" w:cstheme="minorHAnsi"/>
          <w:sz w:val="22"/>
          <w:szCs w:val="22"/>
        </w:rPr>
      </w:pPr>
      <w:r w:rsidRPr="00311EDD">
        <w:rPr>
          <w:rFonts w:asciiTheme="minorHAnsi" w:hAnsiTheme="minorHAnsi" w:cstheme="minorHAnsi"/>
          <w:sz w:val="22"/>
          <w:szCs w:val="22"/>
        </w:rPr>
        <w:lastRenderedPageBreak/>
        <w:t xml:space="preserve"> - Las Koło</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43,19 ha</w:t>
      </w:r>
      <w:r>
        <w:rPr>
          <w:rFonts w:asciiTheme="minorHAnsi" w:hAnsiTheme="minorHAnsi" w:cstheme="minorHAnsi"/>
          <w:sz w:val="22"/>
          <w:szCs w:val="22"/>
        </w:rPr>
        <w:t>,</w:t>
      </w:r>
    </w:p>
    <w:p w14:paraId="29FC4F0E" w14:textId="77777777" w:rsidR="008025CA" w:rsidRPr="00311EDD" w:rsidRDefault="008025CA" w:rsidP="008025CA">
      <w:pPr>
        <w:pStyle w:val="Standard"/>
        <w:spacing w:after="120"/>
        <w:ind w:left="357"/>
        <w:rPr>
          <w:rFonts w:asciiTheme="minorHAnsi" w:hAnsiTheme="minorHAnsi" w:cstheme="minorHAnsi"/>
          <w:sz w:val="22"/>
          <w:szCs w:val="22"/>
        </w:rPr>
      </w:pPr>
      <w:r w:rsidRPr="00311EDD">
        <w:rPr>
          <w:rFonts w:asciiTheme="minorHAnsi" w:hAnsiTheme="minorHAnsi" w:cstheme="minorHAnsi"/>
          <w:sz w:val="22"/>
          <w:szCs w:val="22"/>
        </w:rPr>
        <w:t>a także lasy nadzorowane na terenie dzielnicy Bemowo i Wola.</w:t>
      </w:r>
    </w:p>
    <w:p w14:paraId="4F719524" w14:textId="77777777" w:rsidR="008025CA" w:rsidRPr="00311EDD" w:rsidRDefault="008025CA" w:rsidP="008025CA">
      <w:pPr>
        <w:pStyle w:val="Standard"/>
        <w:ind w:left="357"/>
        <w:jc w:val="both"/>
        <w:rPr>
          <w:rFonts w:asciiTheme="minorHAnsi" w:hAnsiTheme="minorHAnsi" w:cstheme="minorHAnsi"/>
          <w:bCs/>
          <w:sz w:val="22"/>
          <w:szCs w:val="22"/>
        </w:rPr>
      </w:pPr>
      <w:r w:rsidRPr="00311EDD">
        <w:rPr>
          <w:rFonts w:asciiTheme="minorHAnsi" w:hAnsiTheme="minorHAnsi" w:cstheme="minorHAnsi"/>
          <w:sz w:val="22"/>
          <w:szCs w:val="22"/>
        </w:rPr>
        <w:t xml:space="preserve">Obwód leśny Bemowo - Koło znajduje się na terenie Dzielnic Bemowo, Bielany, Wola, Włochy m.st. Warszawy oraz na obszarze </w:t>
      </w:r>
      <w:r w:rsidRPr="00311EDD">
        <w:rPr>
          <w:rFonts w:asciiTheme="minorHAnsi" w:hAnsiTheme="minorHAnsi" w:cstheme="minorHAnsi"/>
          <w:bCs/>
          <w:sz w:val="22"/>
          <w:szCs w:val="22"/>
        </w:rPr>
        <w:t>Gminy Stare Babice.</w:t>
      </w:r>
    </w:p>
    <w:p w14:paraId="537363BD" w14:textId="77777777" w:rsidR="008025CA" w:rsidRPr="00311EDD" w:rsidRDefault="008025CA" w:rsidP="00131F5A">
      <w:pPr>
        <w:pStyle w:val="Standard"/>
        <w:numPr>
          <w:ilvl w:val="0"/>
          <w:numId w:val="110"/>
        </w:numPr>
        <w:autoSpaceDN/>
        <w:spacing w:before="120"/>
        <w:textAlignment w:val="auto"/>
        <w:rPr>
          <w:rFonts w:asciiTheme="minorHAnsi" w:hAnsiTheme="minorHAnsi" w:cstheme="minorHAnsi"/>
          <w:b/>
          <w:bCs/>
          <w:sz w:val="22"/>
          <w:szCs w:val="22"/>
        </w:rPr>
      </w:pPr>
      <w:r w:rsidRPr="00311EDD">
        <w:rPr>
          <w:rFonts w:asciiTheme="minorHAnsi" w:hAnsiTheme="minorHAnsi" w:cstheme="minorHAnsi"/>
          <w:b/>
          <w:bCs/>
          <w:sz w:val="22"/>
          <w:szCs w:val="22"/>
        </w:rPr>
        <w:t>Obwód leśny „BIELANY-MŁOCINY” o łącznej powierzchni około 729,19 ha</w:t>
      </w:r>
    </w:p>
    <w:p w14:paraId="0CC62573" w14:textId="77777777" w:rsidR="008025CA" w:rsidRPr="00311EDD" w:rsidRDefault="008025CA" w:rsidP="008025CA">
      <w:pPr>
        <w:pStyle w:val="Standard"/>
        <w:spacing w:before="120"/>
        <w:ind w:left="357"/>
        <w:rPr>
          <w:rFonts w:asciiTheme="minorHAnsi" w:hAnsiTheme="minorHAnsi" w:cstheme="minorHAnsi"/>
          <w:b/>
          <w:bCs/>
          <w:sz w:val="22"/>
          <w:szCs w:val="22"/>
        </w:rPr>
      </w:pPr>
      <w:r w:rsidRPr="00311EDD">
        <w:rPr>
          <w:rFonts w:asciiTheme="minorHAnsi" w:hAnsiTheme="minorHAnsi" w:cstheme="minorHAnsi"/>
          <w:b/>
          <w:bCs/>
          <w:sz w:val="22"/>
          <w:szCs w:val="22"/>
        </w:rPr>
        <w:t>W skład Obwodu leśnego Bielany-Młociny wchodzą kompleksy leśne:</w:t>
      </w:r>
    </w:p>
    <w:p w14:paraId="289773D0"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Bielański wraz z rezerwatem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Pr>
          <w:rFonts w:asciiTheme="minorHAnsi" w:hAnsiTheme="minorHAnsi" w:cstheme="minorHAnsi"/>
          <w:sz w:val="22"/>
          <w:szCs w:val="22"/>
        </w:rPr>
        <w:tab/>
      </w:r>
      <w:r w:rsidRPr="00311EDD">
        <w:rPr>
          <w:rFonts w:asciiTheme="minorHAnsi" w:hAnsiTheme="minorHAnsi" w:cstheme="minorHAnsi"/>
          <w:sz w:val="22"/>
          <w:szCs w:val="22"/>
        </w:rPr>
        <w:t>- pow. 151,83 ha</w:t>
      </w:r>
      <w:r>
        <w:rPr>
          <w:rFonts w:asciiTheme="minorHAnsi" w:hAnsiTheme="minorHAnsi" w:cstheme="minorHAnsi"/>
          <w:sz w:val="22"/>
          <w:szCs w:val="22"/>
        </w:rPr>
        <w:t>,</w:t>
      </w:r>
    </w:p>
    <w:p w14:paraId="5542AD88"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Lindego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20,49 ha,</w:t>
      </w:r>
    </w:p>
    <w:p w14:paraId="7A08125E"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Nowa Warszawa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130,83 ha,</w:t>
      </w:r>
    </w:p>
    <w:p w14:paraId="22B5A9CB"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Młociny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103,13 ha</w:t>
      </w:r>
      <w:r>
        <w:rPr>
          <w:rFonts w:asciiTheme="minorHAnsi" w:hAnsiTheme="minorHAnsi" w:cstheme="minorHAnsi"/>
          <w:sz w:val="22"/>
          <w:szCs w:val="22"/>
        </w:rPr>
        <w:t>,</w:t>
      </w:r>
    </w:p>
    <w:p w14:paraId="2E3F9E26"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Białołęka</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44,88 ha,</w:t>
      </w:r>
    </w:p>
    <w:p w14:paraId="59A2E3A2"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Dąbrówka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27,29 ha,</w:t>
      </w:r>
    </w:p>
    <w:p w14:paraId="590390CC"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Henryków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49,80 ha,</w:t>
      </w:r>
    </w:p>
    <w:p w14:paraId="78D6BEDE"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Wydma Żerańska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17,94 ha,</w:t>
      </w:r>
    </w:p>
    <w:p w14:paraId="616545E7"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Wiśniewo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21,56 ha,</w:t>
      </w:r>
    </w:p>
    <w:p w14:paraId="0537A77B"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Winnica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9,37 ha,</w:t>
      </w:r>
    </w:p>
    <w:p w14:paraId="4320D720" w14:textId="77777777" w:rsidR="008025CA" w:rsidRPr="00311EDD" w:rsidRDefault="008025CA" w:rsidP="008025CA">
      <w:pPr>
        <w:pStyle w:val="Standard"/>
        <w:autoSpaceDE/>
        <w:ind w:left="357"/>
        <w:rPr>
          <w:rFonts w:asciiTheme="minorHAnsi" w:hAnsiTheme="minorHAnsi" w:cstheme="minorHAnsi"/>
          <w:sz w:val="22"/>
          <w:szCs w:val="22"/>
        </w:rPr>
      </w:pPr>
      <w:r w:rsidRPr="00311EDD">
        <w:rPr>
          <w:rFonts w:asciiTheme="minorHAnsi" w:hAnsiTheme="minorHAnsi" w:cstheme="minorHAnsi"/>
          <w:sz w:val="22"/>
          <w:szCs w:val="22"/>
        </w:rPr>
        <w:t xml:space="preserve"> - Las Anecin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t>- pow. 23,24 ha,</w:t>
      </w:r>
    </w:p>
    <w:p w14:paraId="5DE9BE5D" w14:textId="77777777" w:rsidR="008025CA" w:rsidRPr="00311EDD" w:rsidRDefault="008025CA" w:rsidP="008025CA">
      <w:pPr>
        <w:pStyle w:val="Standard"/>
        <w:spacing w:after="120"/>
        <w:ind w:left="357"/>
        <w:rPr>
          <w:rFonts w:asciiTheme="minorHAnsi" w:hAnsiTheme="minorHAnsi" w:cstheme="minorHAnsi"/>
          <w:sz w:val="22"/>
          <w:szCs w:val="22"/>
        </w:rPr>
      </w:pPr>
      <w:r w:rsidRPr="00311EDD">
        <w:rPr>
          <w:rFonts w:asciiTheme="minorHAnsi" w:hAnsiTheme="minorHAnsi" w:cstheme="minorHAnsi"/>
          <w:sz w:val="22"/>
          <w:szCs w:val="22"/>
        </w:rPr>
        <w:t xml:space="preserve"> - Las Choszczówka </w:t>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sidRPr="00311EDD">
        <w:rPr>
          <w:rFonts w:asciiTheme="minorHAnsi" w:hAnsiTheme="minorHAnsi" w:cstheme="minorHAnsi"/>
          <w:sz w:val="22"/>
          <w:szCs w:val="22"/>
        </w:rPr>
        <w:tab/>
      </w:r>
      <w:r>
        <w:rPr>
          <w:rFonts w:asciiTheme="minorHAnsi" w:hAnsiTheme="minorHAnsi" w:cstheme="minorHAnsi"/>
          <w:sz w:val="22"/>
          <w:szCs w:val="22"/>
        </w:rPr>
        <w:tab/>
      </w:r>
      <w:r w:rsidRPr="00311EDD">
        <w:rPr>
          <w:rFonts w:asciiTheme="minorHAnsi" w:hAnsiTheme="minorHAnsi" w:cstheme="minorHAnsi"/>
          <w:sz w:val="22"/>
          <w:szCs w:val="22"/>
        </w:rPr>
        <w:t>- pow. ok. 25 ha,</w:t>
      </w:r>
    </w:p>
    <w:p w14:paraId="6B38EA85" w14:textId="77777777" w:rsidR="008025CA" w:rsidRPr="00311EDD" w:rsidRDefault="008025CA" w:rsidP="008025CA">
      <w:pPr>
        <w:pStyle w:val="Standard"/>
        <w:spacing w:after="120"/>
        <w:ind w:left="357"/>
        <w:rPr>
          <w:rFonts w:asciiTheme="minorHAnsi" w:hAnsiTheme="minorHAnsi" w:cstheme="minorHAnsi"/>
          <w:sz w:val="22"/>
          <w:szCs w:val="22"/>
        </w:rPr>
      </w:pPr>
      <w:r w:rsidRPr="00311EDD">
        <w:rPr>
          <w:rFonts w:asciiTheme="minorHAnsi" w:hAnsiTheme="minorHAnsi" w:cstheme="minorHAnsi"/>
          <w:sz w:val="22"/>
          <w:szCs w:val="22"/>
        </w:rPr>
        <w:t>a także lasy nadzorowane na terenie dzielnic Bielany i Białołęka.</w:t>
      </w:r>
    </w:p>
    <w:p w14:paraId="0189F05F" w14:textId="77777777" w:rsidR="008025CA" w:rsidRPr="00311EDD" w:rsidRDefault="008025CA" w:rsidP="008025CA">
      <w:pPr>
        <w:pStyle w:val="Standard"/>
        <w:ind w:left="357"/>
        <w:jc w:val="both"/>
        <w:rPr>
          <w:rFonts w:asciiTheme="minorHAnsi" w:hAnsiTheme="minorHAnsi" w:cstheme="minorHAnsi"/>
          <w:b/>
          <w:bCs/>
          <w:sz w:val="22"/>
          <w:szCs w:val="22"/>
        </w:rPr>
      </w:pPr>
      <w:r w:rsidRPr="00311EDD">
        <w:rPr>
          <w:rFonts w:asciiTheme="minorHAnsi" w:hAnsiTheme="minorHAnsi" w:cstheme="minorHAnsi"/>
          <w:sz w:val="22"/>
          <w:szCs w:val="22"/>
        </w:rPr>
        <w:t xml:space="preserve">Obwód leśny Bielany - Młociny znajduje się na terenie </w:t>
      </w:r>
      <w:r w:rsidRPr="00311EDD">
        <w:rPr>
          <w:rFonts w:asciiTheme="minorHAnsi" w:hAnsiTheme="minorHAnsi" w:cstheme="minorHAnsi"/>
          <w:bCs/>
          <w:sz w:val="22"/>
          <w:szCs w:val="22"/>
        </w:rPr>
        <w:t>Dzielnic Bielany i Białołęka</w:t>
      </w:r>
      <w:r>
        <w:rPr>
          <w:rFonts w:asciiTheme="minorHAnsi" w:hAnsiTheme="minorHAnsi" w:cstheme="minorHAnsi"/>
          <w:bCs/>
          <w:sz w:val="22"/>
          <w:szCs w:val="22"/>
        </w:rPr>
        <w:t xml:space="preserve"> </w:t>
      </w:r>
      <w:r w:rsidRPr="00311EDD">
        <w:rPr>
          <w:rFonts w:asciiTheme="minorHAnsi" w:hAnsiTheme="minorHAnsi" w:cstheme="minorHAnsi"/>
          <w:bCs/>
          <w:sz w:val="22"/>
          <w:szCs w:val="22"/>
        </w:rPr>
        <w:t>m.st. Warszawy.</w:t>
      </w:r>
    </w:p>
    <w:p w14:paraId="23D73053" w14:textId="77777777" w:rsidR="008025CA" w:rsidRPr="00311EDD" w:rsidRDefault="008025CA" w:rsidP="008025CA">
      <w:pPr>
        <w:tabs>
          <w:tab w:val="left" w:pos="4536"/>
        </w:tabs>
        <w:rPr>
          <w:rFonts w:asciiTheme="minorHAnsi" w:hAnsiTheme="minorHAnsi" w:cstheme="minorHAnsi"/>
          <w:sz w:val="20"/>
          <w:szCs w:val="20"/>
        </w:rPr>
      </w:pPr>
    </w:p>
    <w:tbl>
      <w:tblPr>
        <w:tblW w:w="8624" w:type="dxa"/>
        <w:tblCellMar>
          <w:left w:w="70" w:type="dxa"/>
          <w:right w:w="70" w:type="dxa"/>
        </w:tblCellMar>
        <w:tblLook w:val="04A0" w:firstRow="1" w:lastRow="0" w:firstColumn="1" w:lastColumn="0" w:noHBand="0" w:noVBand="1"/>
      </w:tblPr>
      <w:tblGrid>
        <w:gridCol w:w="2017"/>
        <w:gridCol w:w="2119"/>
        <w:gridCol w:w="1381"/>
        <w:gridCol w:w="1548"/>
        <w:gridCol w:w="1559"/>
      </w:tblGrid>
      <w:tr w:rsidR="008025CA" w:rsidRPr="003B297C" w14:paraId="0313AB30" w14:textId="77777777" w:rsidTr="00906685">
        <w:trPr>
          <w:trHeight w:val="548"/>
        </w:trPr>
        <w:tc>
          <w:tcPr>
            <w:tcW w:w="862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5A265" w14:textId="77777777" w:rsidR="008025CA" w:rsidRPr="003B297C" w:rsidRDefault="008025CA" w:rsidP="00906685">
            <w:pPr>
              <w:spacing w:after="0"/>
              <w:jc w:val="center"/>
              <w:rPr>
                <w:rFonts w:asciiTheme="minorHAnsi" w:hAnsiTheme="minorHAnsi"/>
                <w:b/>
                <w:bCs/>
              </w:rPr>
            </w:pPr>
            <w:r>
              <w:rPr>
                <w:rFonts w:asciiTheme="minorHAnsi" w:hAnsiTheme="minorHAnsi"/>
                <w:b/>
                <w:bCs/>
              </w:rPr>
              <w:t>ZESTAWIENIE ORIENTACYJNEJ</w:t>
            </w:r>
            <w:r>
              <w:rPr>
                <w:rFonts w:asciiTheme="minorHAnsi" w:hAnsiTheme="minorHAnsi"/>
                <w:b/>
                <w:bCs/>
              </w:rPr>
              <w:br/>
              <w:t>LICZBY URZĄDZEŃ W OBWODACH LEŚNYCH</w:t>
            </w:r>
          </w:p>
        </w:tc>
      </w:tr>
      <w:tr w:rsidR="008025CA" w:rsidRPr="003B297C" w14:paraId="63430F42" w14:textId="77777777" w:rsidTr="00906685">
        <w:trPr>
          <w:trHeight w:val="458"/>
        </w:trPr>
        <w:tc>
          <w:tcPr>
            <w:tcW w:w="2017" w:type="dxa"/>
            <w:vMerge w:val="restart"/>
            <w:tcBorders>
              <w:top w:val="nil"/>
              <w:left w:val="single" w:sz="4" w:space="0" w:color="auto"/>
              <w:bottom w:val="single" w:sz="4" w:space="0" w:color="auto"/>
              <w:right w:val="single" w:sz="4" w:space="0" w:color="auto"/>
            </w:tcBorders>
            <w:shd w:val="clear" w:color="000000" w:fill="FFC000"/>
            <w:noWrap/>
            <w:vAlign w:val="center"/>
            <w:hideMark/>
          </w:tcPr>
          <w:p w14:paraId="249B0BE5" w14:textId="77777777" w:rsidR="008025CA" w:rsidRPr="003B297C" w:rsidRDefault="008025CA" w:rsidP="00906685">
            <w:pPr>
              <w:spacing w:after="0"/>
              <w:jc w:val="center"/>
              <w:rPr>
                <w:rFonts w:asciiTheme="minorHAnsi" w:hAnsiTheme="minorHAnsi"/>
                <w:b/>
                <w:bCs/>
                <w:color w:val="000000"/>
              </w:rPr>
            </w:pPr>
            <w:r w:rsidRPr="003B297C">
              <w:rPr>
                <w:rFonts w:asciiTheme="minorHAnsi" w:hAnsiTheme="minorHAnsi"/>
                <w:b/>
                <w:bCs/>
                <w:color w:val="000000"/>
              </w:rPr>
              <w:t>OBWÓD LEŚNY</w:t>
            </w:r>
          </w:p>
        </w:tc>
        <w:tc>
          <w:tcPr>
            <w:tcW w:w="2119" w:type="dxa"/>
            <w:vMerge w:val="restart"/>
            <w:tcBorders>
              <w:top w:val="nil"/>
              <w:left w:val="single" w:sz="4" w:space="0" w:color="auto"/>
              <w:bottom w:val="single" w:sz="4" w:space="0" w:color="000000"/>
              <w:right w:val="single" w:sz="4" w:space="0" w:color="auto"/>
            </w:tcBorders>
            <w:shd w:val="clear" w:color="000000" w:fill="FFC000"/>
            <w:noWrap/>
            <w:vAlign w:val="center"/>
            <w:hideMark/>
          </w:tcPr>
          <w:p w14:paraId="6B241BE8" w14:textId="77777777" w:rsidR="008025CA" w:rsidRPr="003B297C" w:rsidRDefault="008025CA" w:rsidP="00906685">
            <w:pPr>
              <w:spacing w:after="0"/>
              <w:jc w:val="center"/>
              <w:rPr>
                <w:rFonts w:asciiTheme="minorHAnsi" w:hAnsiTheme="minorHAnsi"/>
                <w:b/>
                <w:bCs/>
                <w:color w:val="000000"/>
              </w:rPr>
            </w:pPr>
            <w:r w:rsidRPr="003B297C">
              <w:rPr>
                <w:rFonts w:asciiTheme="minorHAnsi" w:hAnsiTheme="minorHAnsi"/>
                <w:b/>
                <w:bCs/>
                <w:color w:val="000000"/>
              </w:rPr>
              <w:t>RODZAJ LOKALIZACJI</w:t>
            </w:r>
          </w:p>
        </w:tc>
        <w:tc>
          <w:tcPr>
            <w:tcW w:w="1381" w:type="dxa"/>
            <w:vMerge w:val="restart"/>
            <w:tcBorders>
              <w:top w:val="nil"/>
              <w:left w:val="single" w:sz="4" w:space="0" w:color="auto"/>
              <w:bottom w:val="single" w:sz="4" w:space="0" w:color="000000"/>
              <w:right w:val="single" w:sz="4" w:space="0" w:color="auto"/>
            </w:tcBorders>
            <w:shd w:val="clear" w:color="000000" w:fill="FFC000"/>
            <w:vAlign w:val="center"/>
            <w:hideMark/>
          </w:tcPr>
          <w:p w14:paraId="634F85F5" w14:textId="77777777" w:rsidR="008025CA" w:rsidRPr="003B297C" w:rsidRDefault="008025CA" w:rsidP="00906685">
            <w:pPr>
              <w:spacing w:after="0"/>
              <w:jc w:val="center"/>
              <w:rPr>
                <w:rFonts w:asciiTheme="minorHAnsi" w:hAnsiTheme="minorHAnsi"/>
                <w:b/>
                <w:bCs/>
                <w:color w:val="000000"/>
              </w:rPr>
            </w:pPr>
            <w:r w:rsidRPr="003B297C">
              <w:rPr>
                <w:rFonts w:asciiTheme="minorHAnsi" w:hAnsiTheme="minorHAnsi"/>
                <w:b/>
                <w:bCs/>
                <w:color w:val="000000"/>
              </w:rPr>
              <w:t>LICZBA LOKALIZACJI</w:t>
            </w:r>
          </w:p>
        </w:tc>
        <w:tc>
          <w:tcPr>
            <w:tcW w:w="1548" w:type="dxa"/>
            <w:vMerge w:val="restart"/>
            <w:tcBorders>
              <w:top w:val="nil"/>
              <w:left w:val="single" w:sz="4" w:space="0" w:color="auto"/>
              <w:bottom w:val="single" w:sz="4" w:space="0" w:color="auto"/>
              <w:right w:val="single" w:sz="4" w:space="0" w:color="auto"/>
            </w:tcBorders>
            <w:shd w:val="clear" w:color="000000" w:fill="FFC000"/>
            <w:vAlign w:val="center"/>
            <w:hideMark/>
          </w:tcPr>
          <w:p w14:paraId="7CD2F52C" w14:textId="77777777" w:rsidR="008025CA" w:rsidRPr="003B297C" w:rsidRDefault="008025CA" w:rsidP="00906685">
            <w:pPr>
              <w:spacing w:after="0"/>
              <w:jc w:val="center"/>
              <w:rPr>
                <w:rFonts w:asciiTheme="minorHAnsi" w:hAnsiTheme="minorHAnsi"/>
                <w:b/>
                <w:bCs/>
                <w:color w:val="000000"/>
              </w:rPr>
            </w:pPr>
            <w:r>
              <w:rPr>
                <w:rFonts w:asciiTheme="minorHAnsi" w:hAnsiTheme="minorHAnsi"/>
                <w:b/>
                <w:bCs/>
                <w:color w:val="000000"/>
              </w:rPr>
              <w:t xml:space="preserve">ORIENTACYJNA </w:t>
            </w:r>
            <w:r w:rsidRPr="003B297C">
              <w:rPr>
                <w:rFonts w:asciiTheme="minorHAnsi" w:hAnsiTheme="minorHAnsi"/>
                <w:b/>
                <w:bCs/>
                <w:color w:val="000000"/>
              </w:rPr>
              <w:t>LICZBA URZĄDZEŃ (SZT.)</w:t>
            </w:r>
          </w:p>
        </w:tc>
        <w:tc>
          <w:tcPr>
            <w:tcW w:w="1559" w:type="dxa"/>
            <w:vMerge w:val="restart"/>
            <w:tcBorders>
              <w:top w:val="nil"/>
              <w:left w:val="single" w:sz="4" w:space="0" w:color="auto"/>
              <w:bottom w:val="single" w:sz="4" w:space="0" w:color="auto"/>
              <w:right w:val="single" w:sz="4" w:space="0" w:color="auto"/>
            </w:tcBorders>
            <w:shd w:val="clear" w:color="000000" w:fill="FFC000"/>
            <w:vAlign w:val="center"/>
            <w:hideMark/>
          </w:tcPr>
          <w:p w14:paraId="44148BC6" w14:textId="77777777" w:rsidR="008025CA" w:rsidRPr="003B297C" w:rsidRDefault="008025CA" w:rsidP="00906685">
            <w:pPr>
              <w:spacing w:after="0"/>
              <w:jc w:val="center"/>
              <w:rPr>
                <w:rFonts w:asciiTheme="minorHAnsi" w:hAnsiTheme="minorHAnsi"/>
                <w:b/>
                <w:bCs/>
                <w:color w:val="000000"/>
              </w:rPr>
            </w:pPr>
            <w:r>
              <w:rPr>
                <w:rFonts w:asciiTheme="minorHAnsi" w:hAnsiTheme="minorHAnsi"/>
                <w:b/>
                <w:bCs/>
                <w:color w:val="000000"/>
              </w:rPr>
              <w:t xml:space="preserve">ORIENTACYJNA </w:t>
            </w:r>
            <w:r w:rsidRPr="003B297C">
              <w:rPr>
                <w:rFonts w:asciiTheme="minorHAnsi" w:hAnsiTheme="minorHAnsi"/>
                <w:b/>
                <w:bCs/>
                <w:color w:val="000000"/>
              </w:rPr>
              <w:t>DŁUGOŚĆ OGRODZENIA (MB.)</w:t>
            </w:r>
          </w:p>
        </w:tc>
      </w:tr>
      <w:tr w:rsidR="008025CA" w:rsidRPr="003B297C" w14:paraId="16F0A51C" w14:textId="77777777" w:rsidTr="00906685">
        <w:trPr>
          <w:trHeight w:val="577"/>
        </w:trPr>
        <w:tc>
          <w:tcPr>
            <w:tcW w:w="2017" w:type="dxa"/>
            <w:vMerge/>
            <w:tcBorders>
              <w:top w:val="nil"/>
              <w:left w:val="single" w:sz="4" w:space="0" w:color="auto"/>
              <w:bottom w:val="single" w:sz="4" w:space="0" w:color="auto"/>
              <w:right w:val="single" w:sz="4" w:space="0" w:color="auto"/>
            </w:tcBorders>
            <w:vAlign w:val="center"/>
            <w:hideMark/>
          </w:tcPr>
          <w:p w14:paraId="1EAD3923" w14:textId="77777777" w:rsidR="008025CA" w:rsidRPr="003B297C" w:rsidRDefault="008025CA" w:rsidP="00906685">
            <w:pPr>
              <w:spacing w:after="0"/>
              <w:rPr>
                <w:rFonts w:asciiTheme="minorHAnsi" w:hAnsiTheme="minorHAnsi"/>
                <w:b/>
                <w:bCs/>
                <w:color w:val="000000"/>
              </w:rPr>
            </w:pPr>
          </w:p>
        </w:tc>
        <w:tc>
          <w:tcPr>
            <w:tcW w:w="2119" w:type="dxa"/>
            <w:vMerge/>
            <w:tcBorders>
              <w:top w:val="nil"/>
              <w:left w:val="single" w:sz="4" w:space="0" w:color="auto"/>
              <w:bottom w:val="single" w:sz="4" w:space="0" w:color="auto"/>
              <w:right w:val="single" w:sz="4" w:space="0" w:color="auto"/>
            </w:tcBorders>
            <w:vAlign w:val="center"/>
            <w:hideMark/>
          </w:tcPr>
          <w:p w14:paraId="7675A53D" w14:textId="77777777" w:rsidR="008025CA" w:rsidRPr="003B297C" w:rsidRDefault="008025CA" w:rsidP="00906685">
            <w:pPr>
              <w:spacing w:after="0"/>
              <w:rPr>
                <w:rFonts w:asciiTheme="minorHAnsi" w:hAnsiTheme="minorHAnsi"/>
                <w:b/>
                <w:bCs/>
                <w:color w:val="000000"/>
              </w:rPr>
            </w:pPr>
          </w:p>
        </w:tc>
        <w:tc>
          <w:tcPr>
            <w:tcW w:w="1381" w:type="dxa"/>
            <w:vMerge/>
            <w:tcBorders>
              <w:top w:val="nil"/>
              <w:left w:val="single" w:sz="4" w:space="0" w:color="auto"/>
              <w:bottom w:val="single" w:sz="4" w:space="0" w:color="auto"/>
              <w:right w:val="single" w:sz="4" w:space="0" w:color="auto"/>
            </w:tcBorders>
            <w:vAlign w:val="center"/>
            <w:hideMark/>
          </w:tcPr>
          <w:p w14:paraId="1A5117D6" w14:textId="77777777" w:rsidR="008025CA" w:rsidRPr="003B297C" w:rsidRDefault="008025CA" w:rsidP="00906685">
            <w:pPr>
              <w:spacing w:after="0"/>
              <w:rPr>
                <w:rFonts w:asciiTheme="minorHAnsi" w:hAnsiTheme="minorHAnsi"/>
                <w:b/>
                <w:bCs/>
                <w:color w:val="000000"/>
              </w:rPr>
            </w:pPr>
          </w:p>
        </w:tc>
        <w:tc>
          <w:tcPr>
            <w:tcW w:w="1548" w:type="dxa"/>
            <w:vMerge/>
            <w:tcBorders>
              <w:top w:val="nil"/>
              <w:left w:val="single" w:sz="4" w:space="0" w:color="auto"/>
              <w:bottom w:val="single" w:sz="4" w:space="0" w:color="auto"/>
              <w:right w:val="single" w:sz="4" w:space="0" w:color="auto"/>
            </w:tcBorders>
            <w:vAlign w:val="center"/>
            <w:hideMark/>
          </w:tcPr>
          <w:p w14:paraId="340C3E31" w14:textId="77777777" w:rsidR="008025CA" w:rsidRPr="003B297C" w:rsidRDefault="008025CA" w:rsidP="00906685">
            <w:pPr>
              <w:spacing w:after="0"/>
              <w:rPr>
                <w:rFonts w:asciiTheme="minorHAnsi" w:hAnsiTheme="minorHAnsi"/>
                <w:b/>
                <w:bCs/>
                <w:color w:val="000000"/>
              </w:rPr>
            </w:pPr>
          </w:p>
        </w:tc>
        <w:tc>
          <w:tcPr>
            <w:tcW w:w="1559" w:type="dxa"/>
            <w:vMerge/>
            <w:tcBorders>
              <w:top w:val="nil"/>
              <w:left w:val="single" w:sz="4" w:space="0" w:color="auto"/>
              <w:bottom w:val="single" w:sz="4" w:space="0" w:color="auto"/>
              <w:right w:val="single" w:sz="4" w:space="0" w:color="auto"/>
            </w:tcBorders>
            <w:vAlign w:val="center"/>
            <w:hideMark/>
          </w:tcPr>
          <w:p w14:paraId="54BAA249" w14:textId="77777777" w:rsidR="008025CA" w:rsidRPr="003B297C" w:rsidRDefault="008025CA" w:rsidP="00906685">
            <w:pPr>
              <w:spacing w:after="0"/>
              <w:rPr>
                <w:rFonts w:asciiTheme="minorHAnsi" w:hAnsiTheme="minorHAnsi"/>
                <w:b/>
                <w:bCs/>
                <w:color w:val="000000"/>
              </w:rPr>
            </w:pPr>
          </w:p>
        </w:tc>
      </w:tr>
      <w:tr w:rsidR="008025CA" w:rsidRPr="003B297C" w14:paraId="717956C6" w14:textId="77777777" w:rsidTr="00906685">
        <w:trPr>
          <w:trHeight w:val="487"/>
        </w:trPr>
        <w:tc>
          <w:tcPr>
            <w:tcW w:w="20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8FAEDCD" w14:textId="77777777" w:rsidR="008025CA" w:rsidRPr="003B297C" w:rsidRDefault="008025CA" w:rsidP="00906685">
            <w:pPr>
              <w:spacing w:after="0"/>
              <w:jc w:val="center"/>
              <w:rPr>
                <w:rFonts w:asciiTheme="minorHAnsi" w:hAnsiTheme="minorHAnsi"/>
                <w:b/>
                <w:bCs/>
                <w:color w:val="000000"/>
              </w:rPr>
            </w:pPr>
            <w:r w:rsidRPr="003B297C">
              <w:rPr>
                <w:rFonts w:asciiTheme="minorHAnsi" w:hAnsiTheme="minorHAnsi"/>
                <w:b/>
                <w:bCs/>
                <w:color w:val="000000"/>
              </w:rPr>
              <w:t>LAS SOBIESKIEGO</w:t>
            </w:r>
          </w:p>
        </w:tc>
        <w:tc>
          <w:tcPr>
            <w:tcW w:w="2119" w:type="dxa"/>
            <w:tcBorders>
              <w:top w:val="single" w:sz="4" w:space="0" w:color="auto"/>
              <w:left w:val="nil"/>
              <w:bottom w:val="single" w:sz="4" w:space="0" w:color="auto"/>
              <w:right w:val="single" w:sz="4" w:space="0" w:color="auto"/>
            </w:tcBorders>
            <w:shd w:val="clear" w:color="auto" w:fill="auto"/>
            <w:noWrap/>
            <w:vAlign w:val="center"/>
            <w:hideMark/>
          </w:tcPr>
          <w:p w14:paraId="3D81A804"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ŚCIEŻKA ZDROWIA</w:t>
            </w:r>
          </w:p>
        </w:tc>
        <w:tc>
          <w:tcPr>
            <w:tcW w:w="1381" w:type="dxa"/>
            <w:tcBorders>
              <w:top w:val="single" w:sz="4" w:space="0" w:color="auto"/>
              <w:left w:val="nil"/>
              <w:bottom w:val="single" w:sz="4" w:space="0" w:color="auto"/>
              <w:right w:val="single" w:sz="4" w:space="0" w:color="auto"/>
            </w:tcBorders>
            <w:shd w:val="clear" w:color="auto" w:fill="auto"/>
            <w:noWrap/>
            <w:vAlign w:val="center"/>
            <w:hideMark/>
          </w:tcPr>
          <w:p w14:paraId="3217736D"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3</w:t>
            </w:r>
          </w:p>
        </w:tc>
        <w:tc>
          <w:tcPr>
            <w:tcW w:w="15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B3EB7F"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487</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95E4B3E"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418</w:t>
            </w:r>
          </w:p>
        </w:tc>
      </w:tr>
      <w:tr w:rsidR="008025CA" w:rsidRPr="003B297C" w14:paraId="6460C10F" w14:textId="77777777" w:rsidTr="00906685">
        <w:trPr>
          <w:trHeight w:val="360"/>
        </w:trPr>
        <w:tc>
          <w:tcPr>
            <w:tcW w:w="2017" w:type="dxa"/>
            <w:vMerge/>
            <w:tcBorders>
              <w:top w:val="nil"/>
              <w:left w:val="single" w:sz="4" w:space="0" w:color="auto"/>
              <w:bottom w:val="single" w:sz="4" w:space="0" w:color="auto"/>
              <w:right w:val="single" w:sz="4" w:space="0" w:color="auto"/>
            </w:tcBorders>
            <w:vAlign w:val="center"/>
            <w:hideMark/>
          </w:tcPr>
          <w:p w14:paraId="5702CE2F" w14:textId="77777777" w:rsidR="008025CA" w:rsidRPr="003B297C" w:rsidRDefault="008025CA" w:rsidP="00906685">
            <w:pPr>
              <w:spacing w:after="0"/>
              <w:rPr>
                <w:rFonts w:asciiTheme="minorHAnsi" w:hAnsiTheme="minorHAnsi"/>
                <w:b/>
                <w:bCs/>
                <w:color w:val="000000"/>
              </w:rPr>
            </w:pPr>
          </w:p>
        </w:tc>
        <w:tc>
          <w:tcPr>
            <w:tcW w:w="2119" w:type="dxa"/>
            <w:tcBorders>
              <w:top w:val="single" w:sz="4" w:space="0" w:color="auto"/>
              <w:left w:val="nil"/>
              <w:bottom w:val="single" w:sz="4" w:space="0" w:color="auto"/>
              <w:right w:val="single" w:sz="4" w:space="0" w:color="auto"/>
            </w:tcBorders>
            <w:shd w:val="clear" w:color="auto" w:fill="auto"/>
            <w:noWrap/>
            <w:vAlign w:val="center"/>
            <w:hideMark/>
          </w:tcPr>
          <w:p w14:paraId="21ACBC6A"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SKWER LEŚNY</w:t>
            </w:r>
          </w:p>
        </w:tc>
        <w:tc>
          <w:tcPr>
            <w:tcW w:w="1381" w:type="dxa"/>
            <w:tcBorders>
              <w:top w:val="single" w:sz="4" w:space="0" w:color="auto"/>
              <w:left w:val="nil"/>
              <w:bottom w:val="single" w:sz="4" w:space="0" w:color="auto"/>
              <w:right w:val="single" w:sz="4" w:space="0" w:color="auto"/>
            </w:tcBorders>
            <w:shd w:val="clear" w:color="auto" w:fill="auto"/>
            <w:noWrap/>
            <w:vAlign w:val="center"/>
            <w:hideMark/>
          </w:tcPr>
          <w:p w14:paraId="7AC4F217"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5</w:t>
            </w:r>
          </w:p>
        </w:tc>
        <w:tc>
          <w:tcPr>
            <w:tcW w:w="1548" w:type="dxa"/>
            <w:vMerge/>
            <w:tcBorders>
              <w:top w:val="nil"/>
              <w:left w:val="single" w:sz="4" w:space="0" w:color="auto"/>
              <w:bottom w:val="single" w:sz="4" w:space="0" w:color="auto"/>
              <w:right w:val="single" w:sz="4" w:space="0" w:color="auto"/>
            </w:tcBorders>
            <w:vAlign w:val="center"/>
            <w:hideMark/>
          </w:tcPr>
          <w:p w14:paraId="70885669" w14:textId="77777777" w:rsidR="008025CA" w:rsidRPr="003B297C" w:rsidRDefault="008025CA" w:rsidP="00906685">
            <w:pPr>
              <w:spacing w:after="0"/>
              <w:rPr>
                <w:rFonts w:asciiTheme="minorHAnsi" w:hAnsiTheme="minorHAnsi"/>
                <w:color w:val="000000"/>
              </w:rPr>
            </w:pPr>
          </w:p>
        </w:tc>
        <w:tc>
          <w:tcPr>
            <w:tcW w:w="1559" w:type="dxa"/>
            <w:vMerge/>
            <w:tcBorders>
              <w:top w:val="nil"/>
              <w:left w:val="single" w:sz="4" w:space="0" w:color="auto"/>
              <w:bottom w:val="single" w:sz="4" w:space="0" w:color="000000"/>
              <w:right w:val="single" w:sz="4" w:space="0" w:color="auto"/>
            </w:tcBorders>
            <w:vAlign w:val="center"/>
            <w:hideMark/>
          </w:tcPr>
          <w:p w14:paraId="3967F64D" w14:textId="77777777" w:rsidR="008025CA" w:rsidRPr="003B297C" w:rsidRDefault="008025CA" w:rsidP="00906685">
            <w:pPr>
              <w:spacing w:after="0"/>
              <w:rPr>
                <w:rFonts w:asciiTheme="minorHAnsi" w:hAnsiTheme="minorHAnsi"/>
                <w:color w:val="000000"/>
              </w:rPr>
            </w:pPr>
          </w:p>
        </w:tc>
      </w:tr>
      <w:tr w:rsidR="008025CA" w:rsidRPr="003B297C" w14:paraId="2A922E1C" w14:textId="77777777" w:rsidTr="00906685">
        <w:trPr>
          <w:trHeight w:val="360"/>
        </w:trPr>
        <w:tc>
          <w:tcPr>
            <w:tcW w:w="20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EDB5B86" w14:textId="77777777" w:rsidR="008025CA" w:rsidRPr="003B297C" w:rsidRDefault="008025CA" w:rsidP="00906685">
            <w:pPr>
              <w:spacing w:after="0"/>
              <w:jc w:val="center"/>
              <w:rPr>
                <w:rFonts w:asciiTheme="minorHAnsi" w:hAnsiTheme="minorHAnsi"/>
                <w:b/>
                <w:bCs/>
                <w:color w:val="000000"/>
              </w:rPr>
            </w:pPr>
            <w:r w:rsidRPr="003B297C">
              <w:rPr>
                <w:rFonts w:asciiTheme="minorHAnsi" w:hAnsiTheme="minorHAnsi"/>
                <w:b/>
                <w:bCs/>
                <w:color w:val="000000"/>
              </w:rPr>
              <w:t>KABATY</w:t>
            </w:r>
          </w:p>
        </w:tc>
        <w:tc>
          <w:tcPr>
            <w:tcW w:w="2119" w:type="dxa"/>
            <w:tcBorders>
              <w:top w:val="single" w:sz="4" w:space="0" w:color="auto"/>
              <w:left w:val="nil"/>
              <w:bottom w:val="single" w:sz="4" w:space="0" w:color="auto"/>
              <w:right w:val="single" w:sz="4" w:space="0" w:color="auto"/>
            </w:tcBorders>
            <w:shd w:val="clear" w:color="auto" w:fill="auto"/>
            <w:noWrap/>
            <w:vAlign w:val="center"/>
            <w:hideMark/>
          </w:tcPr>
          <w:p w14:paraId="70532647"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PLAC ZABAW</w:t>
            </w:r>
          </w:p>
        </w:tc>
        <w:tc>
          <w:tcPr>
            <w:tcW w:w="1381" w:type="dxa"/>
            <w:tcBorders>
              <w:top w:val="single" w:sz="4" w:space="0" w:color="auto"/>
              <w:left w:val="nil"/>
              <w:bottom w:val="single" w:sz="4" w:space="0" w:color="auto"/>
              <w:right w:val="single" w:sz="4" w:space="0" w:color="auto"/>
            </w:tcBorders>
            <w:shd w:val="clear" w:color="auto" w:fill="auto"/>
            <w:noWrap/>
            <w:vAlign w:val="center"/>
            <w:hideMark/>
          </w:tcPr>
          <w:p w14:paraId="40F062B6"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3</w:t>
            </w:r>
          </w:p>
        </w:tc>
        <w:tc>
          <w:tcPr>
            <w:tcW w:w="15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107AFC4"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134</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EEECF43" w14:textId="77777777" w:rsidR="008025CA" w:rsidRPr="003B297C" w:rsidRDefault="008025CA" w:rsidP="00906685">
            <w:pPr>
              <w:spacing w:after="0"/>
              <w:jc w:val="center"/>
              <w:rPr>
                <w:rFonts w:asciiTheme="minorHAnsi" w:hAnsiTheme="minorHAnsi"/>
                <w:color w:val="000000"/>
              </w:rPr>
            </w:pPr>
            <w:r>
              <w:rPr>
                <w:rFonts w:asciiTheme="minorHAnsi" w:hAnsiTheme="minorHAnsi"/>
                <w:color w:val="000000"/>
              </w:rPr>
              <w:t>500</w:t>
            </w:r>
          </w:p>
        </w:tc>
      </w:tr>
      <w:tr w:rsidR="008025CA" w:rsidRPr="003B297C" w14:paraId="210C5DA7" w14:textId="77777777" w:rsidTr="00906685">
        <w:trPr>
          <w:trHeight w:val="377"/>
        </w:trPr>
        <w:tc>
          <w:tcPr>
            <w:tcW w:w="2017" w:type="dxa"/>
            <w:vMerge/>
            <w:tcBorders>
              <w:top w:val="nil"/>
              <w:left w:val="single" w:sz="4" w:space="0" w:color="auto"/>
              <w:bottom w:val="single" w:sz="4" w:space="0" w:color="auto"/>
              <w:right w:val="single" w:sz="4" w:space="0" w:color="auto"/>
            </w:tcBorders>
            <w:vAlign w:val="center"/>
            <w:hideMark/>
          </w:tcPr>
          <w:p w14:paraId="44FFA9E2" w14:textId="77777777" w:rsidR="008025CA" w:rsidRPr="003B297C" w:rsidRDefault="008025CA" w:rsidP="00906685">
            <w:pPr>
              <w:spacing w:after="0"/>
              <w:rPr>
                <w:rFonts w:asciiTheme="minorHAnsi" w:hAnsiTheme="minorHAnsi"/>
                <w:b/>
                <w:bCs/>
                <w:color w:val="000000"/>
              </w:rPr>
            </w:pPr>
          </w:p>
        </w:tc>
        <w:tc>
          <w:tcPr>
            <w:tcW w:w="2119" w:type="dxa"/>
            <w:tcBorders>
              <w:top w:val="single" w:sz="4" w:space="0" w:color="auto"/>
              <w:left w:val="nil"/>
              <w:bottom w:val="single" w:sz="4" w:space="0" w:color="auto"/>
              <w:right w:val="single" w:sz="4" w:space="0" w:color="auto"/>
            </w:tcBorders>
            <w:shd w:val="clear" w:color="auto" w:fill="auto"/>
            <w:noWrap/>
            <w:vAlign w:val="center"/>
            <w:hideMark/>
          </w:tcPr>
          <w:p w14:paraId="1F252868"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ŚCIEŻKA ZDROWIA</w:t>
            </w:r>
          </w:p>
        </w:tc>
        <w:tc>
          <w:tcPr>
            <w:tcW w:w="1381" w:type="dxa"/>
            <w:tcBorders>
              <w:top w:val="single" w:sz="4" w:space="0" w:color="auto"/>
              <w:left w:val="nil"/>
              <w:bottom w:val="single" w:sz="4" w:space="0" w:color="auto"/>
              <w:right w:val="single" w:sz="4" w:space="0" w:color="auto"/>
            </w:tcBorders>
            <w:shd w:val="clear" w:color="auto" w:fill="auto"/>
            <w:noWrap/>
            <w:vAlign w:val="center"/>
            <w:hideMark/>
          </w:tcPr>
          <w:p w14:paraId="6F8BE76F"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1</w:t>
            </w:r>
          </w:p>
        </w:tc>
        <w:tc>
          <w:tcPr>
            <w:tcW w:w="1548" w:type="dxa"/>
            <w:vMerge/>
            <w:tcBorders>
              <w:top w:val="nil"/>
              <w:left w:val="single" w:sz="4" w:space="0" w:color="auto"/>
              <w:bottom w:val="single" w:sz="4" w:space="0" w:color="auto"/>
              <w:right w:val="single" w:sz="4" w:space="0" w:color="auto"/>
            </w:tcBorders>
            <w:vAlign w:val="center"/>
            <w:hideMark/>
          </w:tcPr>
          <w:p w14:paraId="653A7C5E" w14:textId="77777777" w:rsidR="008025CA" w:rsidRPr="003B297C" w:rsidRDefault="008025CA" w:rsidP="00906685">
            <w:pPr>
              <w:spacing w:after="0"/>
              <w:rPr>
                <w:rFonts w:asciiTheme="minorHAnsi" w:hAnsiTheme="minorHAnsi"/>
                <w:color w:val="000000"/>
              </w:rPr>
            </w:pPr>
          </w:p>
        </w:tc>
        <w:tc>
          <w:tcPr>
            <w:tcW w:w="1559" w:type="dxa"/>
            <w:vMerge/>
            <w:tcBorders>
              <w:top w:val="nil"/>
              <w:left w:val="single" w:sz="4" w:space="0" w:color="auto"/>
              <w:bottom w:val="single" w:sz="4" w:space="0" w:color="000000"/>
              <w:right w:val="single" w:sz="4" w:space="0" w:color="auto"/>
            </w:tcBorders>
            <w:vAlign w:val="center"/>
            <w:hideMark/>
          </w:tcPr>
          <w:p w14:paraId="0FC2037C" w14:textId="77777777" w:rsidR="008025CA" w:rsidRPr="003B297C" w:rsidRDefault="008025CA" w:rsidP="00906685">
            <w:pPr>
              <w:spacing w:after="0"/>
              <w:rPr>
                <w:rFonts w:asciiTheme="minorHAnsi" w:hAnsiTheme="minorHAnsi"/>
                <w:color w:val="000000"/>
              </w:rPr>
            </w:pPr>
          </w:p>
        </w:tc>
      </w:tr>
      <w:tr w:rsidR="008025CA" w:rsidRPr="003B297C" w14:paraId="573C7878" w14:textId="77777777" w:rsidTr="00906685">
        <w:trPr>
          <w:trHeight w:val="360"/>
        </w:trPr>
        <w:tc>
          <w:tcPr>
            <w:tcW w:w="20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2718C95" w14:textId="77777777" w:rsidR="008025CA" w:rsidRPr="003B297C" w:rsidRDefault="008025CA" w:rsidP="00906685">
            <w:pPr>
              <w:spacing w:after="0"/>
              <w:jc w:val="center"/>
              <w:rPr>
                <w:rFonts w:asciiTheme="minorHAnsi" w:hAnsiTheme="minorHAnsi"/>
                <w:b/>
                <w:bCs/>
                <w:color w:val="000000"/>
              </w:rPr>
            </w:pPr>
            <w:r w:rsidRPr="003B297C">
              <w:rPr>
                <w:rFonts w:asciiTheme="minorHAnsi" w:hAnsiTheme="minorHAnsi"/>
                <w:b/>
                <w:bCs/>
                <w:color w:val="000000"/>
              </w:rPr>
              <w:t>BEMOWO - KOŁO</w:t>
            </w:r>
          </w:p>
        </w:tc>
        <w:tc>
          <w:tcPr>
            <w:tcW w:w="2119" w:type="dxa"/>
            <w:tcBorders>
              <w:top w:val="single" w:sz="4" w:space="0" w:color="auto"/>
              <w:left w:val="nil"/>
              <w:bottom w:val="single" w:sz="4" w:space="0" w:color="auto"/>
              <w:right w:val="single" w:sz="4" w:space="0" w:color="auto"/>
            </w:tcBorders>
            <w:shd w:val="clear" w:color="auto" w:fill="auto"/>
            <w:noWrap/>
            <w:vAlign w:val="center"/>
            <w:hideMark/>
          </w:tcPr>
          <w:p w14:paraId="092B23D2"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PLAC ZABAW</w:t>
            </w:r>
          </w:p>
        </w:tc>
        <w:tc>
          <w:tcPr>
            <w:tcW w:w="1381" w:type="dxa"/>
            <w:tcBorders>
              <w:top w:val="single" w:sz="4" w:space="0" w:color="auto"/>
              <w:left w:val="nil"/>
              <w:bottom w:val="single" w:sz="4" w:space="0" w:color="auto"/>
              <w:right w:val="single" w:sz="4" w:space="0" w:color="auto"/>
            </w:tcBorders>
            <w:shd w:val="clear" w:color="auto" w:fill="auto"/>
            <w:noWrap/>
            <w:vAlign w:val="center"/>
            <w:hideMark/>
          </w:tcPr>
          <w:p w14:paraId="5709F426"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4</w:t>
            </w:r>
          </w:p>
        </w:tc>
        <w:tc>
          <w:tcPr>
            <w:tcW w:w="15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E82CDF"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277</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D0E4365"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288</w:t>
            </w:r>
          </w:p>
        </w:tc>
      </w:tr>
      <w:tr w:rsidR="008025CA" w:rsidRPr="003B297C" w14:paraId="0133BCAE" w14:textId="77777777" w:rsidTr="00906685">
        <w:trPr>
          <w:trHeight w:val="360"/>
        </w:trPr>
        <w:tc>
          <w:tcPr>
            <w:tcW w:w="2017" w:type="dxa"/>
            <w:vMerge/>
            <w:tcBorders>
              <w:top w:val="nil"/>
              <w:left w:val="single" w:sz="4" w:space="0" w:color="auto"/>
              <w:bottom w:val="single" w:sz="4" w:space="0" w:color="auto"/>
              <w:right w:val="single" w:sz="4" w:space="0" w:color="auto"/>
            </w:tcBorders>
            <w:vAlign w:val="center"/>
            <w:hideMark/>
          </w:tcPr>
          <w:p w14:paraId="45E67A52" w14:textId="77777777" w:rsidR="008025CA" w:rsidRPr="003B297C" w:rsidRDefault="008025CA" w:rsidP="00906685">
            <w:pPr>
              <w:spacing w:after="0"/>
              <w:rPr>
                <w:rFonts w:asciiTheme="minorHAnsi" w:hAnsiTheme="minorHAnsi"/>
                <w:b/>
                <w:bCs/>
                <w:color w:val="000000"/>
              </w:rPr>
            </w:pPr>
          </w:p>
        </w:tc>
        <w:tc>
          <w:tcPr>
            <w:tcW w:w="2119" w:type="dxa"/>
            <w:tcBorders>
              <w:top w:val="nil"/>
              <w:left w:val="nil"/>
              <w:bottom w:val="single" w:sz="4" w:space="0" w:color="auto"/>
              <w:right w:val="single" w:sz="4" w:space="0" w:color="auto"/>
            </w:tcBorders>
            <w:shd w:val="clear" w:color="auto" w:fill="auto"/>
            <w:noWrap/>
            <w:vAlign w:val="center"/>
            <w:hideMark/>
          </w:tcPr>
          <w:p w14:paraId="35EF76C1"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ŚCIEŻKA ZDROWIA</w:t>
            </w:r>
          </w:p>
        </w:tc>
        <w:tc>
          <w:tcPr>
            <w:tcW w:w="1381" w:type="dxa"/>
            <w:tcBorders>
              <w:top w:val="nil"/>
              <w:left w:val="nil"/>
              <w:bottom w:val="single" w:sz="4" w:space="0" w:color="auto"/>
              <w:right w:val="single" w:sz="4" w:space="0" w:color="auto"/>
            </w:tcBorders>
            <w:shd w:val="clear" w:color="auto" w:fill="auto"/>
            <w:noWrap/>
            <w:vAlign w:val="center"/>
            <w:hideMark/>
          </w:tcPr>
          <w:p w14:paraId="3EAB9138"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6</w:t>
            </w:r>
          </w:p>
        </w:tc>
        <w:tc>
          <w:tcPr>
            <w:tcW w:w="1548" w:type="dxa"/>
            <w:vMerge/>
            <w:tcBorders>
              <w:top w:val="nil"/>
              <w:left w:val="single" w:sz="4" w:space="0" w:color="auto"/>
              <w:bottom w:val="single" w:sz="4" w:space="0" w:color="auto"/>
              <w:right w:val="single" w:sz="4" w:space="0" w:color="auto"/>
            </w:tcBorders>
            <w:vAlign w:val="center"/>
            <w:hideMark/>
          </w:tcPr>
          <w:p w14:paraId="56EEF9A5" w14:textId="77777777" w:rsidR="008025CA" w:rsidRPr="003B297C" w:rsidRDefault="008025CA" w:rsidP="00906685">
            <w:pPr>
              <w:spacing w:after="0"/>
              <w:rPr>
                <w:rFonts w:asciiTheme="minorHAnsi" w:hAnsiTheme="minorHAnsi"/>
                <w:color w:val="000000"/>
              </w:rPr>
            </w:pPr>
          </w:p>
        </w:tc>
        <w:tc>
          <w:tcPr>
            <w:tcW w:w="1559" w:type="dxa"/>
            <w:vMerge/>
            <w:tcBorders>
              <w:top w:val="nil"/>
              <w:left w:val="single" w:sz="4" w:space="0" w:color="auto"/>
              <w:bottom w:val="single" w:sz="4" w:space="0" w:color="000000"/>
              <w:right w:val="single" w:sz="4" w:space="0" w:color="auto"/>
            </w:tcBorders>
            <w:vAlign w:val="center"/>
            <w:hideMark/>
          </w:tcPr>
          <w:p w14:paraId="28EC02CA" w14:textId="77777777" w:rsidR="008025CA" w:rsidRPr="003B297C" w:rsidRDefault="008025CA" w:rsidP="00906685">
            <w:pPr>
              <w:spacing w:after="0"/>
              <w:rPr>
                <w:rFonts w:asciiTheme="minorHAnsi" w:hAnsiTheme="minorHAnsi"/>
                <w:color w:val="000000"/>
              </w:rPr>
            </w:pPr>
          </w:p>
        </w:tc>
      </w:tr>
      <w:tr w:rsidR="008025CA" w:rsidRPr="003B297C" w14:paraId="7BB882FC" w14:textId="77777777" w:rsidTr="00906685">
        <w:trPr>
          <w:trHeight w:val="360"/>
        </w:trPr>
        <w:tc>
          <w:tcPr>
            <w:tcW w:w="2017" w:type="dxa"/>
            <w:vMerge/>
            <w:tcBorders>
              <w:top w:val="nil"/>
              <w:left w:val="single" w:sz="4" w:space="0" w:color="auto"/>
              <w:bottom w:val="single" w:sz="4" w:space="0" w:color="auto"/>
              <w:right w:val="single" w:sz="4" w:space="0" w:color="auto"/>
            </w:tcBorders>
            <w:vAlign w:val="center"/>
            <w:hideMark/>
          </w:tcPr>
          <w:p w14:paraId="38DA02A7" w14:textId="77777777" w:rsidR="008025CA" w:rsidRPr="003B297C" w:rsidRDefault="008025CA" w:rsidP="00906685">
            <w:pPr>
              <w:spacing w:after="0"/>
              <w:rPr>
                <w:rFonts w:asciiTheme="minorHAnsi" w:hAnsiTheme="minorHAnsi"/>
                <w:b/>
                <w:bCs/>
                <w:color w:val="000000"/>
              </w:rPr>
            </w:pPr>
          </w:p>
        </w:tc>
        <w:tc>
          <w:tcPr>
            <w:tcW w:w="2119" w:type="dxa"/>
            <w:tcBorders>
              <w:top w:val="nil"/>
              <w:left w:val="nil"/>
              <w:bottom w:val="single" w:sz="4" w:space="0" w:color="auto"/>
              <w:right w:val="single" w:sz="4" w:space="0" w:color="auto"/>
            </w:tcBorders>
            <w:shd w:val="clear" w:color="auto" w:fill="auto"/>
            <w:noWrap/>
            <w:vAlign w:val="center"/>
            <w:hideMark/>
          </w:tcPr>
          <w:p w14:paraId="1EA4974A"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SKWER LEŚNY</w:t>
            </w:r>
          </w:p>
        </w:tc>
        <w:tc>
          <w:tcPr>
            <w:tcW w:w="1381" w:type="dxa"/>
            <w:tcBorders>
              <w:top w:val="nil"/>
              <w:left w:val="nil"/>
              <w:bottom w:val="single" w:sz="4" w:space="0" w:color="auto"/>
              <w:right w:val="single" w:sz="4" w:space="0" w:color="auto"/>
            </w:tcBorders>
            <w:shd w:val="clear" w:color="auto" w:fill="auto"/>
            <w:noWrap/>
            <w:vAlign w:val="center"/>
            <w:hideMark/>
          </w:tcPr>
          <w:p w14:paraId="2B4CAFED"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2</w:t>
            </w:r>
          </w:p>
        </w:tc>
        <w:tc>
          <w:tcPr>
            <w:tcW w:w="1548" w:type="dxa"/>
            <w:vMerge/>
            <w:tcBorders>
              <w:top w:val="nil"/>
              <w:left w:val="single" w:sz="4" w:space="0" w:color="auto"/>
              <w:bottom w:val="single" w:sz="4" w:space="0" w:color="auto"/>
              <w:right w:val="single" w:sz="4" w:space="0" w:color="auto"/>
            </w:tcBorders>
            <w:vAlign w:val="center"/>
            <w:hideMark/>
          </w:tcPr>
          <w:p w14:paraId="3805D9DC" w14:textId="77777777" w:rsidR="008025CA" w:rsidRPr="003B297C" w:rsidRDefault="008025CA" w:rsidP="00906685">
            <w:pPr>
              <w:spacing w:after="0"/>
              <w:rPr>
                <w:rFonts w:asciiTheme="minorHAnsi" w:hAnsiTheme="minorHAnsi"/>
                <w:color w:val="000000"/>
              </w:rPr>
            </w:pPr>
          </w:p>
        </w:tc>
        <w:tc>
          <w:tcPr>
            <w:tcW w:w="1559" w:type="dxa"/>
            <w:vMerge/>
            <w:tcBorders>
              <w:top w:val="nil"/>
              <w:left w:val="single" w:sz="4" w:space="0" w:color="auto"/>
              <w:bottom w:val="single" w:sz="4" w:space="0" w:color="000000"/>
              <w:right w:val="single" w:sz="4" w:space="0" w:color="auto"/>
            </w:tcBorders>
            <w:vAlign w:val="center"/>
            <w:hideMark/>
          </w:tcPr>
          <w:p w14:paraId="5383A0B1" w14:textId="77777777" w:rsidR="008025CA" w:rsidRPr="003B297C" w:rsidRDefault="008025CA" w:rsidP="00906685">
            <w:pPr>
              <w:spacing w:after="0"/>
              <w:rPr>
                <w:rFonts w:asciiTheme="minorHAnsi" w:hAnsiTheme="minorHAnsi"/>
                <w:color w:val="000000"/>
              </w:rPr>
            </w:pPr>
          </w:p>
        </w:tc>
      </w:tr>
      <w:tr w:rsidR="008025CA" w:rsidRPr="003B297C" w14:paraId="3409A1D6" w14:textId="77777777" w:rsidTr="00906685">
        <w:trPr>
          <w:trHeight w:val="360"/>
        </w:trPr>
        <w:tc>
          <w:tcPr>
            <w:tcW w:w="20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085F1D5" w14:textId="77777777" w:rsidR="008025CA" w:rsidRPr="003B297C" w:rsidRDefault="008025CA" w:rsidP="00906685">
            <w:pPr>
              <w:spacing w:after="0"/>
              <w:jc w:val="center"/>
              <w:rPr>
                <w:rFonts w:asciiTheme="minorHAnsi" w:hAnsiTheme="minorHAnsi"/>
                <w:b/>
                <w:bCs/>
                <w:color w:val="000000"/>
              </w:rPr>
            </w:pPr>
            <w:r w:rsidRPr="003B297C">
              <w:rPr>
                <w:rFonts w:asciiTheme="minorHAnsi" w:hAnsiTheme="minorHAnsi"/>
                <w:b/>
                <w:bCs/>
                <w:color w:val="000000"/>
              </w:rPr>
              <w:t>BIELANY - MŁOCINY</w:t>
            </w:r>
          </w:p>
        </w:tc>
        <w:tc>
          <w:tcPr>
            <w:tcW w:w="2119" w:type="dxa"/>
            <w:tcBorders>
              <w:top w:val="nil"/>
              <w:left w:val="nil"/>
              <w:bottom w:val="single" w:sz="4" w:space="0" w:color="auto"/>
              <w:right w:val="single" w:sz="4" w:space="0" w:color="auto"/>
            </w:tcBorders>
            <w:shd w:val="clear" w:color="auto" w:fill="auto"/>
            <w:noWrap/>
            <w:vAlign w:val="center"/>
            <w:hideMark/>
          </w:tcPr>
          <w:p w14:paraId="5D9B74FC"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PLAC ZABAW</w:t>
            </w:r>
          </w:p>
        </w:tc>
        <w:tc>
          <w:tcPr>
            <w:tcW w:w="1381" w:type="dxa"/>
            <w:tcBorders>
              <w:top w:val="nil"/>
              <w:left w:val="nil"/>
              <w:bottom w:val="single" w:sz="4" w:space="0" w:color="auto"/>
              <w:right w:val="single" w:sz="4" w:space="0" w:color="auto"/>
            </w:tcBorders>
            <w:shd w:val="clear" w:color="auto" w:fill="auto"/>
            <w:noWrap/>
            <w:vAlign w:val="center"/>
            <w:hideMark/>
          </w:tcPr>
          <w:p w14:paraId="2FE3C416"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4</w:t>
            </w:r>
          </w:p>
        </w:tc>
        <w:tc>
          <w:tcPr>
            <w:tcW w:w="15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FE63FFB"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223</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F315EAB"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280</w:t>
            </w:r>
          </w:p>
        </w:tc>
      </w:tr>
      <w:tr w:rsidR="008025CA" w:rsidRPr="003B297C" w14:paraId="4128EB89" w14:textId="77777777" w:rsidTr="00906685">
        <w:trPr>
          <w:trHeight w:val="360"/>
        </w:trPr>
        <w:tc>
          <w:tcPr>
            <w:tcW w:w="2017" w:type="dxa"/>
            <w:vMerge/>
            <w:tcBorders>
              <w:top w:val="nil"/>
              <w:left w:val="single" w:sz="4" w:space="0" w:color="auto"/>
              <w:bottom w:val="single" w:sz="4" w:space="0" w:color="auto"/>
              <w:right w:val="single" w:sz="4" w:space="0" w:color="auto"/>
            </w:tcBorders>
            <w:vAlign w:val="center"/>
            <w:hideMark/>
          </w:tcPr>
          <w:p w14:paraId="70924ECE" w14:textId="77777777" w:rsidR="008025CA" w:rsidRPr="003B297C" w:rsidRDefault="008025CA" w:rsidP="00906685">
            <w:pPr>
              <w:spacing w:after="0"/>
              <w:rPr>
                <w:rFonts w:asciiTheme="minorHAnsi" w:hAnsiTheme="minorHAnsi"/>
                <w:b/>
                <w:bCs/>
                <w:color w:val="000000"/>
              </w:rPr>
            </w:pPr>
          </w:p>
        </w:tc>
        <w:tc>
          <w:tcPr>
            <w:tcW w:w="2119" w:type="dxa"/>
            <w:tcBorders>
              <w:top w:val="nil"/>
              <w:left w:val="nil"/>
              <w:bottom w:val="single" w:sz="4" w:space="0" w:color="auto"/>
              <w:right w:val="single" w:sz="4" w:space="0" w:color="auto"/>
            </w:tcBorders>
            <w:shd w:val="clear" w:color="auto" w:fill="auto"/>
            <w:noWrap/>
            <w:vAlign w:val="center"/>
            <w:hideMark/>
          </w:tcPr>
          <w:p w14:paraId="37E61A4A"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ŚCIEŻKA ZDROWIA</w:t>
            </w:r>
          </w:p>
        </w:tc>
        <w:tc>
          <w:tcPr>
            <w:tcW w:w="1381" w:type="dxa"/>
            <w:tcBorders>
              <w:top w:val="nil"/>
              <w:left w:val="nil"/>
              <w:bottom w:val="single" w:sz="4" w:space="0" w:color="auto"/>
              <w:right w:val="single" w:sz="4" w:space="0" w:color="auto"/>
            </w:tcBorders>
            <w:shd w:val="clear" w:color="auto" w:fill="auto"/>
            <w:noWrap/>
            <w:vAlign w:val="center"/>
            <w:hideMark/>
          </w:tcPr>
          <w:p w14:paraId="118B60A1"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2</w:t>
            </w:r>
          </w:p>
        </w:tc>
        <w:tc>
          <w:tcPr>
            <w:tcW w:w="1548" w:type="dxa"/>
            <w:vMerge/>
            <w:tcBorders>
              <w:top w:val="nil"/>
              <w:left w:val="single" w:sz="4" w:space="0" w:color="auto"/>
              <w:bottom w:val="single" w:sz="4" w:space="0" w:color="auto"/>
              <w:right w:val="single" w:sz="4" w:space="0" w:color="auto"/>
            </w:tcBorders>
            <w:vAlign w:val="center"/>
            <w:hideMark/>
          </w:tcPr>
          <w:p w14:paraId="2B06A880" w14:textId="77777777" w:rsidR="008025CA" w:rsidRPr="003B297C" w:rsidRDefault="008025CA" w:rsidP="00906685">
            <w:pPr>
              <w:spacing w:after="0"/>
              <w:rPr>
                <w:rFonts w:asciiTheme="minorHAnsi" w:hAnsiTheme="minorHAnsi"/>
                <w:color w:val="000000"/>
              </w:rPr>
            </w:pPr>
          </w:p>
        </w:tc>
        <w:tc>
          <w:tcPr>
            <w:tcW w:w="1559" w:type="dxa"/>
            <w:vMerge/>
            <w:tcBorders>
              <w:top w:val="nil"/>
              <w:left w:val="single" w:sz="4" w:space="0" w:color="auto"/>
              <w:bottom w:val="single" w:sz="4" w:space="0" w:color="000000"/>
              <w:right w:val="single" w:sz="4" w:space="0" w:color="auto"/>
            </w:tcBorders>
            <w:vAlign w:val="center"/>
            <w:hideMark/>
          </w:tcPr>
          <w:p w14:paraId="397B1031" w14:textId="77777777" w:rsidR="008025CA" w:rsidRPr="003B297C" w:rsidRDefault="008025CA" w:rsidP="00906685">
            <w:pPr>
              <w:spacing w:after="0"/>
              <w:rPr>
                <w:rFonts w:asciiTheme="minorHAnsi" w:hAnsiTheme="minorHAnsi"/>
                <w:color w:val="000000"/>
              </w:rPr>
            </w:pPr>
          </w:p>
        </w:tc>
      </w:tr>
      <w:tr w:rsidR="008025CA" w:rsidRPr="003B297C" w14:paraId="0F7403B3" w14:textId="77777777" w:rsidTr="00906685">
        <w:trPr>
          <w:trHeight w:val="360"/>
        </w:trPr>
        <w:tc>
          <w:tcPr>
            <w:tcW w:w="2017" w:type="dxa"/>
            <w:vMerge/>
            <w:tcBorders>
              <w:top w:val="nil"/>
              <w:left w:val="single" w:sz="4" w:space="0" w:color="auto"/>
              <w:bottom w:val="single" w:sz="4" w:space="0" w:color="auto"/>
              <w:right w:val="single" w:sz="4" w:space="0" w:color="auto"/>
            </w:tcBorders>
            <w:vAlign w:val="center"/>
            <w:hideMark/>
          </w:tcPr>
          <w:p w14:paraId="59E0C866" w14:textId="77777777" w:rsidR="008025CA" w:rsidRPr="003B297C" w:rsidRDefault="008025CA" w:rsidP="00906685">
            <w:pPr>
              <w:spacing w:after="0"/>
              <w:rPr>
                <w:rFonts w:asciiTheme="minorHAnsi" w:hAnsiTheme="minorHAnsi"/>
                <w:b/>
                <w:bCs/>
                <w:color w:val="000000"/>
              </w:rPr>
            </w:pPr>
          </w:p>
        </w:tc>
        <w:tc>
          <w:tcPr>
            <w:tcW w:w="2119" w:type="dxa"/>
            <w:tcBorders>
              <w:top w:val="nil"/>
              <w:left w:val="nil"/>
              <w:bottom w:val="single" w:sz="4" w:space="0" w:color="auto"/>
              <w:right w:val="single" w:sz="4" w:space="0" w:color="auto"/>
            </w:tcBorders>
            <w:shd w:val="clear" w:color="auto" w:fill="auto"/>
            <w:noWrap/>
            <w:vAlign w:val="center"/>
            <w:hideMark/>
          </w:tcPr>
          <w:p w14:paraId="1F74E4E5"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SKWER LEŚNY</w:t>
            </w:r>
          </w:p>
        </w:tc>
        <w:tc>
          <w:tcPr>
            <w:tcW w:w="1381" w:type="dxa"/>
            <w:tcBorders>
              <w:top w:val="nil"/>
              <w:left w:val="nil"/>
              <w:bottom w:val="single" w:sz="4" w:space="0" w:color="auto"/>
              <w:right w:val="single" w:sz="4" w:space="0" w:color="auto"/>
            </w:tcBorders>
            <w:shd w:val="clear" w:color="auto" w:fill="auto"/>
            <w:noWrap/>
            <w:vAlign w:val="center"/>
            <w:hideMark/>
          </w:tcPr>
          <w:p w14:paraId="627DF7FC" w14:textId="77777777" w:rsidR="008025CA" w:rsidRPr="003B297C" w:rsidRDefault="008025CA" w:rsidP="00906685">
            <w:pPr>
              <w:spacing w:after="0"/>
              <w:jc w:val="center"/>
              <w:rPr>
                <w:rFonts w:asciiTheme="minorHAnsi" w:hAnsiTheme="minorHAnsi"/>
                <w:color w:val="000000"/>
              </w:rPr>
            </w:pPr>
            <w:r w:rsidRPr="003B297C">
              <w:rPr>
                <w:rFonts w:asciiTheme="minorHAnsi" w:hAnsiTheme="minorHAnsi"/>
                <w:color w:val="000000"/>
              </w:rPr>
              <w:t>3</w:t>
            </w:r>
          </w:p>
        </w:tc>
        <w:tc>
          <w:tcPr>
            <w:tcW w:w="1548" w:type="dxa"/>
            <w:vMerge/>
            <w:tcBorders>
              <w:top w:val="nil"/>
              <w:left w:val="single" w:sz="4" w:space="0" w:color="auto"/>
              <w:bottom w:val="single" w:sz="4" w:space="0" w:color="auto"/>
              <w:right w:val="single" w:sz="4" w:space="0" w:color="auto"/>
            </w:tcBorders>
            <w:vAlign w:val="center"/>
            <w:hideMark/>
          </w:tcPr>
          <w:p w14:paraId="159F73BD" w14:textId="77777777" w:rsidR="008025CA" w:rsidRPr="003B297C" w:rsidRDefault="008025CA" w:rsidP="00906685">
            <w:pPr>
              <w:spacing w:after="0"/>
              <w:rPr>
                <w:rFonts w:asciiTheme="minorHAnsi" w:hAnsiTheme="minorHAnsi"/>
                <w:color w:val="000000"/>
              </w:rPr>
            </w:pPr>
          </w:p>
        </w:tc>
        <w:tc>
          <w:tcPr>
            <w:tcW w:w="1559" w:type="dxa"/>
            <w:vMerge/>
            <w:tcBorders>
              <w:top w:val="nil"/>
              <w:left w:val="single" w:sz="4" w:space="0" w:color="auto"/>
              <w:bottom w:val="single" w:sz="4" w:space="0" w:color="000000"/>
              <w:right w:val="single" w:sz="4" w:space="0" w:color="auto"/>
            </w:tcBorders>
            <w:vAlign w:val="center"/>
            <w:hideMark/>
          </w:tcPr>
          <w:p w14:paraId="2127D06F" w14:textId="77777777" w:rsidR="008025CA" w:rsidRPr="003B297C" w:rsidRDefault="008025CA" w:rsidP="00906685">
            <w:pPr>
              <w:spacing w:after="0"/>
              <w:rPr>
                <w:rFonts w:asciiTheme="minorHAnsi" w:hAnsiTheme="minorHAnsi"/>
                <w:color w:val="000000"/>
              </w:rPr>
            </w:pPr>
          </w:p>
        </w:tc>
      </w:tr>
      <w:tr w:rsidR="008025CA" w:rsidRPr="003B297C" w14:paraId="6DB386E4" w14:textId="77777777" w:rsidTr="00906685">
        <w:trPr>
          <w:trHeight w:val="441"/>
        </w:trPr>
        <w:tc>
          <w:tcPr>
            <w:tcW w:w="2017" w:type="dxa"/>
            <w:tcBorders>
              <w:top w:val="nil"/>
              <w:left w:val="nil"/>
              <w:bottom w:val="nil"/>
              <w:right w:val="nil"/>
            </w:tcBorders>
            <w:shd w:val="clear" w:color="auto" w:fill="auto"/>
            <w:noWrap/>
            <w:vAlign w:val="bottom"/>
            <w:hideMark/>
          </w:tcPr>
          <w:p w14:paraId="70BEA78A" w14:textId="77777777" w:rsidR="008025CA" w:rsidRPr="003B297C" w:rsidRDefault="008025CA" w:rsidP="00906685">
            <w:pPr>
              <w:spacing w:after="0"/>
              <w:rPr>
                <w:rFonts w:asciiTheme="minorHAnsi" w:hAnsiTheme="minorHAnsi"/>
              </w:rPr>
            </w:pPr>
          </w:p>
        </w:tc>
        <w:tc>
          <w:tcPr>
            <w:tcW w:w="2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E5E34" w14:textId="77777777" w:rsidR="008025CA" w:rsidRPr="003B297C" w:rsidRDefault="008025CA" w:rsidP="00906685">
            <w:pPr>
              <w:spacing w:after="0"/>
              <w:jc w:val="center"/>
              <w:rPr>
                <w:rFonts w:asciiTheme="minorHAnsi" w:hAnsiTheme="minorHAnsi"/>
                <w:b/>
                <w:bCs/>
                <w:color w:val="000000"/>
              </w:rPr>
            </w:pPr>
            <w:r w:rsidRPr="003B297C">
              <w:rPr>
                <w:rFonts w:asciiTheme="minorHAnsi" w:hAnsiTheme="minorHAnsi"/>
                <w:b/>
                <w:bCs/>
                <w:color w:val="000000"/>
              </w:rPr>
              <w:t>SUMA:</w:t>
            </w:r>
          </w:p>
        </w:tc>
        <w:tc>
          <w:tcPr>
            <w:tcW w:w="1381" w:type="dxa"/>
            <w:tcBorders>
              <w:top w:val="single" w:sz="4" w:space="0" w:color="auto"/>
              <w:left w:val="nil"/>
              <w:bottom w:val="single" w:sz="4" w:space="0" w:color="auto"/>
              <w:right w:val="single" w:sz="4" w:space="0" w:color="auto"/>
            </w:tcBorders>
            <w:shd w:val="clear" w:color="auto" w:fill="auto"/>
            <w:noWrap/>
            <w:vAlign w:val="center"/>
            <w:hideMark/>
          </w:tcPr>
          <w:p w14:paraId="56E0E182" w14:textId="77777777" w:rsidR="008025CA" w:rsidRPr="003B297C" w:rsidRDefault="008025CA" w:rsidP="00906685">
            <w:pPr>
              <w:spacing w:after="0"/>
              <w:jc w:val="center"/>
              <w:rPr>
                <w:rFonts w:asciiTheme="minorHAnsi" w:hAnsiTheme="minorHAnsi"/>
                <w:b/>
                <w:bCs/>
                <w:color w:val="000000"/>
              </w:rPr>
            </w:pPr>
            <w:r w:rsidRPr="003B297C">
              <w:rPr>
                <w:rFonts w:asciiTheme="minorHAnsi" w:hAnsiTheme="minorHAnsi"/>
                <w:b/>
                <w:bCs/>
                <w:color w:val="000000"/>
              </w:rPr>
              <w:t>33</w:t>
            </w:r>
          </w:p>
        </w:tc>
        <w:tc>
          <w:tcPr>
            <w:tcW w:w="1548" w:type="dxa"/>
            <w:tcBorders>
              <w:top w:val="single" w:sz="4" w:space="0" w:color="auto"/>
              <w:left w:val="nil"/>
              <w:bottom w:val="single" w:sz="4" w:space="0" w:color="auto"/>
              <w:right w:val="single" w:sz="4" w:space="0" w:color="auto"/>
            </w:tcBorders>
            <w:shd w:val="clear" w:color="auto" w:fill="auto"/>
            <w:noWrap/>
            <w:vAlign w:val="center"/>
            <w:hideMark/>
          </w:tcPr>
          <w:p w14:paraId="0C38124B" w14:textId="77777777" w:rsidR="008025CA" w:rsidRPr="003B297C" w:rsidRDefault="008025CA" w:rsidP="00906685">
            <w:pPr>
              <w:spacing w:after="0"/>
              <w:jc w:val="center"/>
              <w:rPr>
                <w:rFonts w:asciiTheme="minorHAnsi" w:hAnsiTheme="minorHAnsi"/>
                <w:b/>
                <w:bCs/>
                <w:color w:val="000000"/>
              </w:rPr>
            </w:pPr>
            <w:r w:rsidRPr="003B297C">
              <w:rPr>
                <w:rFonts w:asciiTheme="minorHAnsi" w:hAnsiTheme="minorHAnsi"/>
                <w:b/>
                <w:bCs/>
                <w:color w:val="000000"/>
              </w:rPr>
              <w:t>1121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5E228775" w14:textId="77777777" w:rsidR="008025CA" w:rsidRPr="003B297C" w:rsidRDefault="008025CA" w:rsidP="00906685">
            <w:pPr>
              <w:spacing w:after="0"/>
              <w:jc w:val="center"/>
              <w:rPr>
                <w:rFonts w:asciiTheme="minorHAnsi" w:hAnsiTheme="minorHAnsi"/>
                <w:b/>
                <w:bCs/>
                <w:color w:val="000000"/>
              </w:rPr>
            </w:pPr>
            <w:r>
              <w:rPr>
                <w:rFonts w:asciiTheme="minorHAnsi" w:hAnsiTheme="minorHAnsi"/>
                <w:b/>
                <w:bCs/>
                <w:color w:val="000000"/>
              </w:rPr>
              <w:t>14</w:t>
            </w:r>
            <w:r w:rsidRPr="003B297C">
              <w:rPr>
                <w:rFonts w:asciiTheme="minorHAnsi" w:hAnsiTheme="minorHAnsi"/>
                <w:b/>
                <w:bCs/>
                <w:color w:val="000000"/>
              </w:rPr>
              <w:t>86</w:t>
            </w:r>
          </w:p>
        </w:tc>
      </w:tr>
    </w:tbl>
    <w:p w14:paraId="1B4ACE8B" w14:textId="77777777" w:rsidR="008025CA" w:rsidRDefault="008025CA" w:rsidP="008025CA">
      <w:pPr>
        <w:rPr>
          <w:rFonts w:asciiTheme="minorHAnsi" w:hAnsiTheme="minorHAnsi"/>
        </w:rPr>
      </w:pPr>
    </w:p>
    <w:p w14:paraId="0D1B4518" w14:textId="77777777" w:rsidR="00FC7345" w:rsidRDefault="00FC7345" w:rsidP="00FC7345">
      <w:pPr>
        <w:tabs>
          <w:tab w:val="left" w:pos="4536"/>
        </w:tabs>
        <w:rPr>
          <w:rFonts w:asciiTheme="minorHAnsi" w:hAnsiTheme="minorHAnsi"/>
        </w:rPr>
      </w:pPr>
    </w:p>
    <w:p w14:paraId="6A365CAB" w14:textId="77777777" w:rsidR="00FC7345" w:rsidRDefault="00FC7345" w:rsidP="00FC7345">
      <w:pPr>
        <w:rPr>
          <w:rFonts w:asciiTheme="minorHAnsi" w:hAnsiTheme="minorHAnsi"/>
        </w:rPr>
      </w:pPr>
      <w:r>
        <w:rPr>
          <w:rFonts w:asciiTheme="minorHAnsi" w:hAnsiTheme="minorHAnsi"/>
        </w:rPr>
        <w:br w:type="page"/>
      </w:r>
    </w:p>
    <w:p w14:paraId="1C52CA89" w14:textId="17A5879F" w:rsidR="005D4FA6" w:rsidRPr="00422E52" w:rsidRDefault="005D4FA6" w:rsidP="00FB7A51">
      <w:pPr>
        <w:jc w:val="right"/>
        <w:rPr>
          <w:color w:val="000000" w:themeColor="text1"/>
        </w:rPr>
      </w:pPr>
      <w:r w:rsidRPr="00725D75">
        <w:rPr>
          <w:color w:val="000000" w:themeColor="text1"/>
        </w:rPr>
        <w:lastRenderedPageBreak/>
        <w:t>Załącznik 1b do SWZ</w:t>
      </w:r>
      <w:r w:rsidR="00000D49">
        <w:rPr>
          <w:color w:val="000000" w:themeColor="text1"/>
        </w:rPr>
        <w:t xml:space="preserve"> dla części II</w:t>
      </w:r>
    </w:p>
    <w:p w14:paraId="1FD2D6C7" w14:textId="77777777" w:rsidR="008F23EC" w:rsidRDefault="008F23EC" w:rsidP="008F23EC">
      <w:pPr>
        <w:rPr>
          <w:color w:val="000000" w:themeColor="text1"/>
        </w:rPr>
      </w:pPr>
      <w:r w:rsidRPr="00422E52">
        <w:rPr>
          <w:color w:val="000000" w:themeColor="text1"/>
        </w:rPr>
        <w:t>Wykaz placów zabaw dla których, Wykonawca będzie realizował naprawy, utrzymanie i konserwacje istniejących urządzeń zabawowych</w:t>
      </w:r>
      <w:r>
        <w:rPr>
          <w:color w:val="000000" w:themeColor="text1"/>
        </w:rPr>
        <w:t>,</w:t>
      </w:r>
      <w:r w:rsidRPr="00422E52">
        <w:rPr>
          <w:color w:val="000000" w:themeColor="text1"/>
        </w:rPr>
        <w:t xml:space="preserve"> a także przeglądy okresowe:</w:t>
      </w:r>
    </w:p>
    <w:p w14:paraId="7686473B" w14:textId="77777777" w:rsidR="008F23EC" w:rsidRPr="00422E52" w:rsidRDefault="008F23EC" w:rsidP="008F23EC">
      <w:pPr>
        <w:rPr>
          <w:color w:val="000000" w:themeColor="text1"/>
        </w:rPr>
      </w:pPr>
    </w:p>
    <w:p w14:paraId="1867A03E" w14:textId="77777777" w:rsidR="008F23EC" w:rsidRPr="00422E52" w:rsidRDefault="008F23EC" w:rsidP="00131F5A">
      <w:pPr>
        <w:pStyle w:val="Akapitzlist"/>
        <w:numPr>
          <w:ilvl w:val="0"/>
          <w:numId w:val="105"/>
        </w:numPr>
        <w:suppressAutoHyphens w:val="0"/>
        <w:autoSpaceDN/>
        <w:spacing w:after="160" w:line="259" w:lineRule="auto"/>
        <w:contextualSpacing/>
        <w:jc w:val="left"/>
        <w:textAlignment w:val="auto"/>
        <w:rPr>
          <w:color w:val="000000" w:themeColor="text1"/>
        </w:rPr>
      </w:pPr>
      <w:r w:rsidRPr="00422E52">
        <w:rPr>
          <w:color w:val="000000" w:themeColor="text1"/>
        </w:rPr>
        <w:t>Leśny Plac Zabaw przy ulicy Rydzowej 1a (dzielnica Ursynów), nawierzchnia bezpieczna kora.</w:t>
      </w:r>
    </w:p>
    <w:p w14:paraId="5A7B1D19" w14:textId="77777777" w:rsidR="008F23EC" w:rsidRPr="006F3F04" w:rsidRDefault="008F23EC" w:rsidP="008F23EC">
      <w:pPr>
        <w:pStyle w:val="Akapitzlist"/>
        <w:rPr>
          <w:color w:val="000000" w:themeColor="text1"/>
        </w:rPr>
      </w:pPr>
      <w:r w:rsidRPr="006F3F04">
        <w:rPr>
          <w:color w:val="000000" w:themeColor="text1"/>
        </w:rPr>
        <w:t>Wykaz urządzeń:</w:t>
      </w:r>
    </w:p>
    <w:tbl>
      <w:tblPr>
        <w:tblW w:w="9050" w:type="dxa"/>
        <w:tblCellMar>
          <w:left w:w="70" w:type="dxa"/>
          <w:right w:w="70" w:type="dxa"/>
        </w:tblCellMar>
        <w:tblLook w:val="04A0" w:firstRow="1" w:lastRow="0" w:firstColumn="1" w:lastColumn="0" w:noHBand="0" w:noVBand="1"/>
      </w:tblPr>
      <w:tblGrid>
        <w:gridCol w:w="4785"/>
        <w:gridCol w:w="1715"/>
        <w:gridCol w:w="2550"/>
      </w:tblGrid>
      <w:tr w:rsidR="008F23EC" w:rsidRPr="006F3F04" w14:paraId="785FB444" w14:textId="77777777" w:rsidTr="00906685">
        <w:trPr>
          <w:trHeight w:val="315"/>
        </w:trPr>
        <w:tc>
          <w:tcPr>
            <w:tcW w:w="4785" w:type="dxa"/>
            <w:tcBorders>
              <w:top w:val="single" w:sz="8" w:space="0" w:color="auto"/>
              <w:left w:val="single" w:sz="8" w:space="0" w:color="auto"/>
              <w:bottom w:val="nil"/>
              <w:right w:val="single" w:sz="8" w:space="0" w:color="auto"/>
            </w:tcBorders>
            <w:shd w:val="clear" w:color="000000" w:fill="D9D9D9"/>
            <w:vAlign w:val="center"/>
            <w:hideMark/>
          </w:tcPr>
          <w:p w14:paraId="4018393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Nazwa urządzenia</w:t>
            </w:r>
          </w:p>
        </w:tc>
        <w:tc>
          <w:tcPr>
            <w:tcW w:w="1715" w:type="dxa"/>
            <w:tcBorders>
              <w:top w:val="single" w:sz="8" w:space="0" w:color="auto"/>
              <w:left w:val="nil"/>
              <w:bottom w:val="nil"/>
              <w:right w:val="single" w:sz="8" w:space="0" w:color="auto"/>
            </w:tcBorders>
            <w:shd w:val="clear" w:color="000000" w:fill="D9D9D9"/>
            <w:vAlign w:val="center"/>
            <w:hideMark/>
          </w:tcPr>
          <w:p w14:paraId="7C58242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Jednostka</w:t>
            </w:r>
          </w:p>
        </w:tc>
        <w:tc>
          <w:tcPr>
            <w:tcW w:w="2550" w:type="dxa"/>
            <w:tcBorders>
              <w:top w:val="single" w:sz="8" w:space="0" w:color="auto"/>
              <w:left w:val="nil"/>
              <w:bottom w:val="nil"/>
              <w:right w:val="single" w:sz="4" w:space="0" w:color="auto"/>
            </w:tcBorders>
            <w:shd w:val="clear" w:color="000000" w:fill="D9D9D9"/>
          </w:tcPr>
          <w:p w14:paraId="5C710F2A" w14:textId="77777777" w:rsidR="008F23EC" w:rsidRPr="006F3F04" w:rsidRDefault="008F23EC" w:rsidP="00906685">
            <w:pPr>
              <w:jc w:val="center"/>
              <w:rPr>
                <w:rFonts w:cs="Calibri"/>
                <w:color w:val="000000" w:themeColor="text1"/>
                <w:sz w:val="16"/>
                <w:szCs w:val="16"/>
              </w:rPr>
            </w:pPr>
          </w:p>
        </w:tc>
      </w:tr>
      <w:tr w:rsidR="008F23EC" w:rsidRPr="006F3F04" w14:paraId="5CFAB0A1"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A939822"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słup do rozmów</w:t>
            </w:r>
          </w:p>
        </w:tc>
        <w:tc>
          <w:tcPr>
            <w:tcW w:w="1715" w:type="dxa"/>
            <w:tcBorders>
              <w:top w:val="single" w:sz="8" w:space="0" w:color="auto"/>
              <w:left w:val="nil"/>
              <w:bottom w:val="single" w:sz="4" w:space="0" w:color="auto"/>
              <w:right w:val="single" w:sz="8" w:space="0" w:color="auto"/>
            </w:tcBorders>
            <w:shd w:val="clear" w:color="auto" w:fill="auto"/>
            <w:vAlign w:val="center"/>
            <w:hideMark/>
          </w:tcPr>
          <w:p w14:paraId="5B3FF48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vAlign w:val="center"/>
          </w:tcPr>
          <w:p w14:paraId="3F954812"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4</w:t>
            </w:r>
          </w:p>
        </w:tc>
      </w:tr>
      <w:tr w:rsidR="008F23EC" w:rsidRPr="006F3F04" w14:paraId="70CA8870" w14:textId="77777777" w:rsidTr="00906685">
        <w:trPr>
          <w:trHeight w:val="450"/>
        </w:trPr>
        <w:tc>
          <w:tcPr>
            <w:tcW w:w="4785" w:type="dxa"/>
            <w:tcBorders>
              <w:top w:val="nil"/>
              <w:left w:val="single" w:sz="8" w:space="0" w:color="auto"/>
              <w:bottom w:val="single" w:sz="4" w:space="0" w:color="auto"/>
              <w:right w:val="single" w:sz="8" w:space="0" w:color="auto"/>
            </w:tcBorders>
            <w:shd w:val="clear" w:color="auto" w:fill="auto"/>
            <w:vAlign w:val="center"/>
            <w:hideMark/>
          </w:tcPr>
          <w:p w14:paraId="1857056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tor przeszkód z pni</w:t>
            </w:r>
          </w:p>
        </w:tc>
        <w:tc>
          <w:tcPr>
            <w:tcW w:w="1715" w:type="dxa"/>
            <w:tcBorders>
              <w:top w:val="nil"/>
              <w:left w:val="nil"/>
              <w:bottom w:val="single" w:sz="4" w:space="0" w:color="auto"/>
              <w:right w:val="single" w:sz="8" w:space="0" w:color="auto"/>
            </w:tcBorders>
            <w:shd w:val="clear" w:color="auto" w:fill="auto"/>
            <w:vAlign w:val="center"/>
            <w:hideMark/>
          </w:tcPr>
          <w:p w14:paraId="5D761B80"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1709DF5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227C2BB0"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center"/>
            <w:hideMark/>
          </w:tcPr>
          <w:p w14:paraId="24E11D7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Kulodrom + drewniany pomost+zjeżdżalnia</w:t>
            </w:r>
          </w:p>
        </w:tc>
        <w:tc>
          <w:tcPr>
            <w:tcW w:w="1715" w:type="dxa"/>
            <w:tcBorders>
              <w:top w:val="nil"/>
              <w:left w:val="nil"/>
              <w:bottom w:val="single" w:sz="4" w:space="0" w:color="auto"/>
              <w:right w:val="single" w:sz="8" w:space="0" w:color="auto"/>
            </w:tcBorders>
            <w:shd w:val="clear" w:color="auto" w:fill="auto"/>
            <w:hideMark/>
          </w:tcPr>
          <w:p w14:paraId="6B34EDFE" w14:textId="77777777" w:rsidR="008F23EC" w:rsidRPr="006F3F04" w:rsidRDefault="008F23EC" w:rsidP="00906685">
            <w:pPr>
              <w:jc w:val="center"/>
              <w:rPr>
                <w:rFonts w:cs="Calibri"/>
                <w:color w:val="000000" w:themeColor="text1"/>
                <w:sz w:val="16"/>
                <w:szCs w:val="16"/>
                <w:vertAlign w:val="superscript"/>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689B223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70E547C3"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center"/>
            <w:hideMark/>
          </w:tcPr>
          <w:p w14:paraId="10A4D003"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równoważnia na sprężynach</w:t>
            </w:r>
          </w:p>
        </w:tc>
        <w:tc>
          <w:tcPr>
            <w:tcW w:w="1715" w:type="dxa"/>
            <w:tcBorders>
              <w:top w:val="nil"/>
              <w:left w:val="nil"/>
              <w:bottom w:val="single" w:sz="4" w:space="0" w:color="auto"/>
              <w:right w:val="single" w:sz="8" w:space="0" w:color="auto"/>
            </w:tcBorders>
            <w:shd w:val="clear" w:color="auto" w:fill="auto"/>
            <w:hideMark/>
          </w:tcPr>
          <w:p w14:paraId="1DCCCB1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549846E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673E2A82"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center"/>
          </w:tcPr>
          <w:p w14:paraId="26FEEBF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ruchomy labirynt z kulą</w:t>
            </w:r>
          </w:p>
        </w:tc>
        <w:tc>
          <w:tcPr>
            <w:tcW w:w="1715" w:type="dxa"/>
            <w:tcBorders>
              <w:top w:val="nil"/>
              <w:left w:val="nil"/>
              <w:bottom w:val="single" w:sz="4" w:space="0" w:color="auto"/>
              <w:right w:val="single" w:sz="8" w:space="0" w:color="auto"/>
            </w:tcBorders>
            <w:shd w:val="clear" w:color="auto" w:fill="auto"/>
          </w:tcPr>
          <w:p w14:paraId="1CB0355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2EFAD15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5F1C934D"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center"/>
          </w:tcPr>
          <w:p w14:paraId="56F19BA3"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rzeźby dzików</w:t>
            </w:r>
          </w:p>
        </w:tc>
        <w:tc>
          <w:tcPr>
            <w:tcW w:w="1715" w:type="dxa"/>
            <w:tcBorders>
              <w:top w:val="nil"/>
              <w:left w:val="nil"/>
              <w:bottom w:val="single" w:sz="4" w:space="0" w:color="auto"/>
              <w:right w:val="single" w:sz="8" w:space="0" w:color="auto"/>
            </w:tcBorders>
            <w:shd w:val="clear" w:color="auto" w:fill="auto"/>
          </w:tcPr>
          <w:p w14:paraId="0DEC90F6"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4781F18D"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5</w:t>
            </w:r>
          </w:p>
        </w:tc>
      </w:tr>
      <w:tr w:rsidR="008F23EC" w:rsidRPr="006F3F04" w14:paraId="2D9C051C"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center"/>
          </w:tcPr>
          <w:p w14:paraId="664BCC15"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 xml:space="preserve">słupki wspinaczkowe </w:t>
            </w:r>
          </w:p>
        </w:tc>
        <w:tc>
          <w:tcPr>
            <w:tcW w:w="1715" w:type="dxa"/>
            <w:tcBorders>
              <w:top w:val="nil"/>
              <w:left w:val="nil"/>
              <w:bottom w:val="single" w:sz="4" w:space="0" w:color="auto"/>
              <w:right w:val="single" w:sz="8" w:space="0" w:color="auto"/>
            </w:tcBorders>
            <w:shd w:val="clear" w:color="auto" w:fill="auto"/>
          </w:tcPr>
          <w:p w14:paraId="04E13D0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4FEF6254"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8</w:t>
            </w:r>
          </w:p>
        </w:tc>
      </w:tr>
      <w:tr w:rsidR="008F23EC" w:rsidRPr="006F3F04" w14:paraId="55C87C29"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center"/>
          </w:tcPr>
          <w:p w14:paraId="557CDFC8"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gniazda</w:t>
            </w:r>
          </w:p>
        </w:tc>
        <w:tc>
          <w:tcPr>
            <w:tcW w:w="1715" w:type="dxa"/>
            <w:tcBorders>
              <w:top w:val="nil"/>
              <w:left w:val="nil"/>
              <w:bottom w:val="single" w:sz="4" w:space="0" w:color="auto"/>
              <w:right w:val="single" w:sz="8" w:space="0" w:color="auto"/>
            </w:tcBorders>
            <w:shd w:val="clear" w:color="auto" w:fill="auto"/>
          </w:tcPr>
          <w:p w14:paraId="32A1E8F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08739930"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3</w:t>
            </w:r>
          </w:p>
        </w:tc>
      </w:tr>
      <w:tr w:rsidR="008F23EC" w:rsidRPr="006F3F04" w14:paraId="3B2639CF"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center"/>
          </w:tcPr>
          <w:p w14:paraId="075013C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pagórki ziemne wraz z tunelami</w:t>
            </w:r>
          </w:p>
        </w:tc>
        <w:tc>
          <w:tcPr>
            <w:tcW w:w="1715" w:type="dxa"/>
            <w:tcBorders>
              <w:top w:val="nil"/>
              <w:left w:val="nil"/>
              <w:bottom w:val="single" w:sz="4" w:space="0" w:color="auto"/>
              <w:right w:val="single" w:sz="8" w:space="0" w:color="auto"/>
            </w:tcBorders>
            <w:shd w:val="clear" w:color="auto" w:fill="auto"/>
          </w:tcPr>
          <w:p w14:paraId="26147052"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7925D340"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2</w:t>
            </w:r>
          </w:p>
        </w:tc>
      </w:tr>
      <w:tr w:rsidR="008F23EC" w:rsidRPr="006F3F04" w14:paraId="1E861EBA"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center"/>
          </w:tcPr>
          <w:p w14:paraId="448481E8"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podest drewniany z tunelami</w:t>
            </w:r>
          </w:p>
        </w:tc>
        <w:tc>
          <w:tcPr>
            <w:tcW w:w="1715" w:type="dxa"/>
            <w:tcBorders>
              <w:top w:val="nil"/>
              <w:left w:val="nil"/>
              <w:bottom w:val="single" w:sz="4" w:space="0" w:color="auto"/>
              <w:right w:val="single" w:sz="8" w:space="0" w:color="auto"/>
            </w:tcBorders>
            <w:shd w:val="clear" w:color="auto" w:fill="auto"/>
          </w:tcPr>
          <w:p w14:paraId="2A78749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6A1E112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3</w:t>
            </w:r>
          </w:p>
        </w:tc>
      </w:tr>
      <w:tr w:rsidR="008F23EC" w:rsidRPr="006F3F04" w14:paraId="0CADF0D7"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center"/>
          </w:tcPr>
          <w:p w14:paraId="1A55999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podniesiona leśna rabata z labiryntem i tunelem</w:t>
            </w:r>
          </w:p>
        </w:tc>
        <w:tc>
          <w:tcPr>
            <w:tcW w:w="1715" w:type="dxa"/>
            <w:tcBorders>
              <w:top w:val="nil"/>
              <w:left w:val="nil"/>
              <w:bottom w:val="single" w:sz="4" w:space="0" w:color="auto"/>
              <w:right w:val="single" w:sz="8" w:space="0" w:color="auto"/>
            </w:tcBorders>
            <w:shd w:val="clear" w:color="auto" w:fill="auto"/>
          </w:tcPr>
          <w:p w14:paraId="60F11AE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1CA1F7D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15E0F805"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center"/>
          </w:tcPr>
          <w:p w14:paraId="07FD13A4"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hamaki z siatki</w:t>
            </w:r>
          </w:p>
        </w:tc>
        <w:tc>
          <w:tcPr>
            <w:tcW w:w="1715" w:type="dxa"/>
            <w:tcBorders>
              <w:top w:val="nil"/>
              <w:left w:val="nil"/>
              <w:bottom w:val="single" w:sz="4" w:space="0" w:color="auto"/>
              <w:right w:val="single" w:sz="8" w:space="0" w:color="auto"/>
            </w:tcBorders>
            <w:shd w:val="clear" w:color="auto" w:fill="auto"/>
          </w:tcPr>
          <w:p w14:paraId="12E74283"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4CEF5D74"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3</w:t>
            </w:r>
          </w:p>
        </w:tc>
      </w:tr>
      <w:tr w:rsidR="008F23EC" w:rsidRPr="006F3F04" w14:paraId="3038D1C8"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center"/>
          </w:tcPr>
          <w:p w14:paraId="7297993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ścianki z barierką przy wejściach do tuneli</w:t>
            </w:r>
          </w:p>
        </w:tc>
        <w:tc>
          <w:tcPr>
            <w:tcW w:w="1715" w:type="dxa"/>
            <w:tcBorders>
              <w:top w:val="nil"/>
              <w:left w:val="nil"/>
              <w:bottom w:val="single" w:sz="4" w:space="0" w:color="auto"/>
              <w:right w:val="single" w:sz="8" w:space="0" w:color="auto"/>
            </w:tcBorders>
            <w:shd w:val="clear" w:color="auto" w:fill="auto"/>
          </w:tcPr>
          <w:p w14:paraId="3CDE35DD"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vAlign w:val="center"/>
          </w:tcPr>
          <w:p w14:paraId="33C5396D"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4</w:t>
            </w:r>
          </w:p>
        </w:tc>
      </w:tr>
    </w:tbl>
    <w:p w14:paraId="0ED4AE91" w14:textId="77777777" w:rsidR="008F23EC" w:rsidRPr="006F3F04" w:rsidRDefault="008F23EC" w:rsidP="008F23EC">
      <w:pPr>
        <w:pStyle w:val="Akapitzlist"/>
        <w:rPr>
          <w:color w:val="000000" w:themeColor="text1"/>
        </w:rPr>
      </w:pPr>
    </w:p>
    <w:p w14:paraId="10399A0A" w14:textId="77777777" w:rsidR="008F23EC" w:rsidRPr="006F3F04" w:rsidRDefault="008F23EC" w:rsidP="00131F5A">
      <w:pPr>
        <w:pStyle w:val="Akapitzlist"/>
        <w:numPr>
          <w:ilvl w:val="0"/>
          <w:numId w:val="105"/>
        </w:numPr>
        <w:suppressAutoHyphens w:val="0"/>
        <w:autoSpaceDN/>
        <w:spacing w:after="0" w:line="240" w:lineRule="auto"/>
        <w:jc w:val="left"/>
        <w:textAlignment w:val="auto"/>
        <w:rPr>
          <w:color w:val="000000" w:themeColor="text1"/>
        </w:rPr>
      </w:pPr>
      <w:r w:rsidRPr="006F3F04">
        <w:rPr>
          <w:color w:val="000000" w:themeColor="text1"/>
        </w:rPr>
        <w:t>Plac zabaw pod sosnowym dachem przy ulicy Kutrzeby (dzielnica Bemowo), nawierzchnia bezpieczna mineralna</w:t>
      </w:r>
    </w:p>
    <w:p w14:paraId="0CD72F4D" w14:textId="77777777" w:rsidR="008F23EC" w:rsidRPr="006F3F04" w:rsidRDefault="008F23EC" w:rsidP="008F23EC">
      <w:pPr>
        <w:pStyle w:val="Akapitzlist"/>
        <w:rPr>
          <w:color w:val="000000" w:themeColor="text1"/>
        </w:rPr>
      </w:pPr>
      <w:r w:rsidRPr="006F3F04">
        <w:rPr>
          <w:color w:val="000000" w:themeColor="text1"/>
        </w:rPr>
        <w:t>Wykaz urządzeń:</w:t>
      </w:r>
    </w:p>
    <w:tbl>
      <w:tblPr>
        <w:tblW w:w="9050" w:type="dxa"/>
        <w:tblCellMar>
          <w:left w:w="70" w:type="dxa"/>
          <w:right w:w="70" w:type="dxa"/>
        </w:tblCellMar>
        <w:tblLook w:val="04A0" w:firstRow="1" w:lastRow="0" w:firstColumn="1" w:lastColumn="0" w:noHBand="0" w:noVBand="1"/>
      </w:tblPr>
      <w:tblGrid>
        <w:gridCol w:w="4785"/>
        <w:gridCol w:w="1715"/>
        <w:gridCol w:w="2550"/>
      </w:tblGrid>
      <w:tr w:rsidR="008F23EC" w:rsidRPr="006F3F04" w14:paraId="02DA48BF" w14:textId="77777777" w:rsidTr="00906685">
        <w:trPr>
          <w:trHeight w:val="315"/>
        </w:trPr>
        <w:tc>
          <w:tcPr>
            <w:tcW w:w="4785" w:type="dxa"/>
            <w:tcBorders>
              <w:top w:val="single" w:sz="8" w:space="0" w:color="auto"/>
              <w:left w:val="single" w:sz="8" w:space="0" w:color="auto"/>
              <w:bottom w:val="nil"/>
              <w:right w:val="single" w:sz="8" w:space="0" w:color="auto"/>
            </w:tcBorders>
            <w:shd w:val="clear" w:color="000000" w:fill="D9D9D9"/>
            <w:vAlign w:val="center"/>
            <w:hideMark/>
          </w:tcPr>
          <w:p w14:paraId="363E6342"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Nazwa urządzenia</w:t>
            </w:r>
          </w:p>
        </w:tc>
        <w:tc>
          <w:tcPr>
            <w:tcW w:w="1715" w:type="dxa"/>
            <w:tcBorders>
              <w:top w:val="single" w:sz="8" w:space="0" w:color="auto"/>
              <w:left w:val="nil"/>
              <w:bottom w:val="nil"/>
              <w:right w:val="single" w:sz="8" w:space="0" w:color="auto"/>
            </w:tcBorders>
            <w:shd w:val="clear" w:color="000000" w:fill="D9D9D9"/>
            <w:vAlign w:val="center"/>
            <w:hideMark/>
          </w:tcPr>
          <w:p w14:paraId="12729CF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Jednostka</w:t>
            </w:r>
          </w:p>
        </w:tc>
        <w:tc>
          <w:tcPr>
            <w:tcW w:w="2550" w:type="dxa"/>
            <w:tcBorders>
              <w:top w:val="single" w:sz="8" w:space="0" w:color="auto"/>
              <w:left w:val="nil"/>
              <w:bottom w:val="nil"/>
              <w:right w:val="single" w:sz="4" w:space="0" w:color="auto"/>
            </w:tcBorders>
            <w:shd w:val="clear" w:color="000000" w:fill="D9D9D9"/>
          </w:tcPr>
          <w:p w14:paraId="51FD70B9" w14:textId="77777777" w:rsidR="008F23EC" w:rsidRPr="006F3F04" w:rsidRDefault="008F23EC" w:rsidP="00906685">
            <w:pPr>
              <w:jc w:val="center"/>
              <w:rPr>
                <w:rFonts w:cs="Calibri"/>
                <w:color w:val="000000" w:themeColor="text1"/>
                <w:sz w:val="16"/>
                <w:szCs w:val="16"/>
              </w:rPr>
            </w:pPr>
          </w:p>
        </w:tc>
      </w:tr>
      <w:tr w:rsidR="008F23EC" w:rsidRPr="006F3F04" w14:paraId="4830EBD3"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bottom"/>
            <w:hideMark/>
          </w:tcPr>
          <w:p w14:paraId="0B256B3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 xml:space="preserve">U1 - Domki małe i podesty </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358E7CFD"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single" w:sz="8" w:space="0" w:color="auto"/>
              <w:left w:val="nil"/>
              <w:bottom w:val="single" w:sz="4" w:space="0" w:color="auto"/>
              <w:right w:val="single" w:sz="4" w:space="0" w:color="auto"/>
            </w:tcBorders>
            <w:vAlign w:val="bottom"/>
          </w:tcPr>
          <w:p w14:paraId="365DD13D"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67BA6AC1" w14:textId="77777777" w:rsidTr="00906685">
        <w:trPr>
          <w:trHeight w:val="45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17D3CF4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U2 - Domek mały ze zjeżdzalnią, taras 3 i belki leżące-borzeża z pieńkami</w:t>
            </w:r>
          </w:p>
        </w:tc>
        <w:tc>
          <w:tcPr>
            <w:tcW w:w="1715" w:type="dxa"/>
            <w:tcBorders>
              <w:top w:val="nil"/>
              <w:left w:val="nil"/>
              <w:bottom w:val="single" w:sz="4" w:space="0" w:color="auto"/>
              <w:right w:val="single" w:sz="8" w:space="0" w:color="auto"/>
            </w:tcBorders>
            <w:shd w:val="clear" w:color="auto" w:fill="auto"/>
            <w:vAlign w:val="bottom"/>
            <w:hideMark/>
          </w:tcPr>
          <w:p w14:paraId="33C29CA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4C0144D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5A146F33"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759E63F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 xml:space="preserve">U3 - Huśtawka wahadłowa </w:t>
            </w:r>
          </w:p>
        </w:tc>
        <w:tc>
          <w:tcPr>
            <w:tcW w:w="1715" w:type="dxa"/>
            <w:tcBorders>
              <w:top w:val="nil"/>
              <w:left w:val="nil"/>
              <w:bottom w:val="single" w:sz="4" w:space="0" w:color="auto"/>
              <w:right w:val="single" w:sz="8" w:space="0" w:color="auto"/>
            </w:tcBorders>
            <w:shd w:val="clear" w:color="auto" w:fill="auto"/>
            <w:vAlign w:val="bottom"/>
            <w:hideMark/>
          </w:tcPr>
          <w:p w14:paraId="586E3CF2" w14:textId="77777777" w:rsidR="008F23EC" w:rsidRPr="006F3F04" w:rsidRDefault="008F23EC" w:rsidP="00906685">
            <w:pPr>
              <w:jc w:val="center"/>
              <w:rPr>
                <w:rFonts w:cs="Calibri"/>
                <w:color w:val="000000" w:themeColor="text1"/>
                <w:sz w:val="16"/>
                <w:szCs w:val="16"/>
                <w:vertAlign w:val="superscript"/>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1824E290"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0F0701AA"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5CFADCE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 xml:space="preserve">U4 - Lokomotywa </w:t>
            </w:r>
          </w:p>
        </w:tc>
        <w:tc>
          <w:tcPr>
            <w:tcW w:w="1715" w:type="dxa"/>
            <w:tcBorders>
              <w:top w:val="nil"/>
              <w:left w:val="nil"/>
              <w:bottom w:val="single" w:sz="4" w:space="0" w:color="auto"/>
              <w:right w:val="single" w:sz="8" w:space="0" w:color="auto"/>
            </w:tcBorders>
            <w:shd w:val="clear" w:color="auto" w:fill="auto"/>
            <w:vAlign w:val="bottom"/>
            <w:hideMark/>
          </w:tcPr>
          <w:p w14:paraId="1EF980E8"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64D308D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458D6246"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1AD79D4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 xml:space="preserve">U5 - Tunel </w:t>
            </w:r>
          </w:p>
        </w:tc>
        <w:tc>
          <w:tcPr>
            <w:tcW w:w="1715" w:type="dxa"/>
            <w:tcBorders>
              <w:top w:val="nil"/>
              <w:left w:val="nil"/>
              <w:bottom w:val="single" w:sz="4" w:space="0" w:color="auto"/>
              <w:right w:val="single" w:sz="8" w:space="0" w:color="auto"/>
            </w:tcBorders>
            <w:shd w:val="clear" w:color="auto" w:fill="auto"/>
            <w:vAlign w:val="bottom"/>
          </w:tcPr>
          <w:p w14:paraId="5CB9109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42BF7236"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44D49ACC"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5BFFFD68"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 xml:space="preserve">U6 - Zestaw wieżowy duży </w:t>
            </w:r>
          </w:p>
        </w:tc>
        <w:tc>
          <w:tcPr>
            <w:tcW w:w="1715" w:type="dxa"/>
            <w:tcBorders>
              <w:top w:val="nil"/>
              <w:left w:val="nil"/>
              <w:bottom w:val="single" w:sz="4" w:space="0" w:color="auto"/>
              <w:right w:val="single" w:sz="8" w:space="0" w:color="auto"/>
            </w:tcBorders>
            <w:shd w:val="clear" w:color="auto" w:fill="auto"/>
            <w:vAlign w:val="bottom"/>
          </w:tcPr>
          <w:p w14:paraId="06A960CB"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2AF2EF5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10CEB09D"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2B4354CF"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 xml:space="preserve">U7 - Balans </w:t>
            </w:r>
          </w:p>
        </w:tc>
        <w:tc>
          <w:tcPr>
            <w:tcW w:w="1715" w:type="dxa"/>
            <w:tcBorders>
              <w:top w:val="nil"/>
              <w:left w:val="nil"/>
              <w:bottom w:val="single" w:sz="4" w:space="0" w:color="auto"/>
              <w:right w:val="single" w:sz="8" w:space="0" w:color="auto"/>
            </w:tcBorders>
            <w:shd w:val="clear" w:color="auto" w:fill="auto"/>
            <w:vAlign w:val="bottom"/>
          </w:tcPr>
          <w:p w14:paraId="511954B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53D4410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4F7C76CC"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645A241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 xml:space="preserve">U8 - Huśtawka ważka </w:t>
            </w:r>
          </w:p>
        </w:tc>
        <w:tc>
          <w:tcPr>
            <w:tcW w:w="1715" w:type="dxa"/>
            <w:tcBorders>
              <w:top w:val="nil"/>
              <w:left w:val="nil"/>
              <w:bottom w:val="single" w:sz="4" w:space="0" w:color="auto"/>
              <w:right w:val="single" w:sz="8" w:space="0" w:color="auto"/>
            </w:tcBorders>
            <w:shd w:val="clear" w:color="auto" w:fill="auto"/>
            <w:vAlign w:val="bottom"/>
          </w:tcPr>
          <w:p w14:paraId="71268062"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6D18122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77A2E713"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74E63EDB"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 xml:space="preserve">U9 - Huśtawka bocianie gniazdo </w:t>
            </w:r>
          </w:p>
        </w:tc>
        <w:tc>
          <w:tcPr>
            <w:tcW w:w="1715" w:type="dxa"/>
            <w:tcBorders>
              <w:top w:val="nil"/>
              <w:left w:val="nil"/>
              <w:bottom w:val="single" w:sz="4" w:space="0" w:color="auto"/>
              <w:right w:val="single" w:sz="8" w:space="0" w:color="auto"/>
            </w:tcBorders>
            <w:shd w:val="clear" w:color="auto" w:fill="auto"/>
            <w:vAlign w:val="bottom"/>
          </w:tcPr>
          <w:p w14:paraId="4006541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4DD4CBF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0029326E"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3F87C44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ławki z oparciem</w:t>
            </w:r>
          </w:p>
        </w:tc>
        <w:tc>
          <w:tcPr>
            <w:tcW w:w="1715" w:type="dxa"/>
            <w:tcBorders>
              <w:top w:val="nil"/>
              <w:left w:val="nil"/>
              <w:bottom w:val="single" w:sz="4" w:space="0" w:color="auto"/>
              <w:right w:val="single" w:sz="8" w:space="0" w:color="auto"/>
            </w:tcBorders>
            <w:shd w:val="clear" w:color="auto" w:fill="auto"/>
            <w:vAlign w:val="bottom"/>
          </w:tcPr>
          <w:p w14:paraId="5680D14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26EA28B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4</w:t>
            </w:r>
          </w:p>
        </w:tc>
      </w:tr>
      <w:tr w:rsidR="008F23EC" w:rsidRPr="006F3F04" w14:paraId="697399CA"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478044A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lastRenderedPageBreak/>
              <w:t>ławki bez oparcia</w:t>
            </w:r>
          </w:p>
        </w:tc>
        <w:tc>
          <w:tcPr>
            <w:tcW w:w="1715" w:type="dxa"/>
            <w:tcBorders>
              <w:top w:val="nil"/>
              <w:left w:val="nil"/>
              <w:bottom w:val="single" w:sz="4" w:space="0" w:color="auto"/>
              <w:right w:val="single" w:sz="8" w:space="0" w:color="auto"/>
            </w:tcBorders>
            <w:shd w:val="clear" w:color="auto" w:fill="auto"/>
            <w:vAlign w:val="bottom"/>
          </w:tcPr>
          <w:p w14:paraId="1ED7B330"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5401F07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2</w:t>
            </w:r>
          </w:p>
        </w:tc>
      </w:tr>
      <w:tr w:rsidR="008F23EC" w:rsidRPr="006F3F04" w14:paraId="0FCD25EF"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12DFC4E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stół piknikowy</w:t>
            </w:r>
          </w:p>
        </w:tc>
        <w:tc>
          <w:tcPr>
            <w:tcW w:w="1715" w:type="dxa"/>
            <w:tcBorders>
              <w:top w:val="nil"/>
              <w:left w:val="nil"/>
              <w:bottom w:val="single" w:sz="4" w:space="0" w:color="auto"/>
              <w:right w:val="single" w:sz="8" w:space="0" w:color="auto"/>
            </w:tcBorders>
            <w:shd w:val="clear" w:color="auto" w:fill="auto"/>
            <w:vAlign w:val="bottom"/>
          </w:tcPr>
          <w:p w14:paraId="2D92C38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7264603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2</w:t>
            </w:r>
          </w:p>
        </w:tc>
      </w:tr>
      <w:tr w:rsidR="008F23EC" w:rsidRPr="006F3F04" w14:paraId="125B7F24"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4C34FB98"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Kosz na odpadki</w:t>
            </w:r>
          </w:p>
        </w:tc>
        <w:tc>
          <w:tcPr>
            <w:tcW w:w="1715" w:type="dxa"/>
            <w:tcBorders>
              <w:top w:val="nil"/>
              <w:left w:val="nil"/>
              <w:bottom w:val="single" w:sz="4" w:space="0" w:color="auto"/>
              <w:right w:val="single" w:sz="8" w:space="0" w:color="auto"/>
            </w:tcBorders>
            <w:shd w:val="clear" w:color="auto" w:fill="auto"/>
            <w:vAlign w:val="bottom"/>
          </w:tcPr>
          <w:p w14:paraId="27A4D1C8"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7910BE2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3</w:t>
            </w:r>
          </w:p>
        </w:tc>
      </w:tr>
      <w:tr w:rsidR="008F23EC" w:rsidRPr="006F3F04" w14:paraId="0E9FCD44"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5B29388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Tablica z regulaminem</w:t>
            </w:r>
          </w:p>
        </w:tc>
        <w:tc>
          <w:tcPr>
            <w:tcW w:w="1715" w:type="dxa"/>
            <w:tcBorders>
              <w:top w:val="nil"/>
              <w:left w:val="nil"/>
              <w:bottom w:val="single" w:sz="4" w:space="0" w:color="auto"/>
              <w:right w:val="single" w:sz="8" w:space="0" w:color="auto"/>
            </w:tcBorders>
            <w:shd w:val="clear" w:color="auto" w:fill="auto"/>
            <w:vAlign w:val="bottom"/>
          </w:tcPr>
          <w:p w14:paraId="576B8D6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541D99BD"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583FDD21"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239268D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Płotek żerdziowy wys 1-1,2m</w:t>
            </w:r>
          </w:p>
        </w:tc>
        <w:tc>
          <w:tcPr>
            <w:tcW w:w="1715" w:type="dxa"/>
            <w:tcBorders>
              <w:top w:val="nil"/>
              <w:left w:val="nil"/>
              <w:bottom w:val="single" w:sz="4" w:space="0" w:color="auto"/>
              <w:right w:val="single" w:sz="8" w:space="0" w:color="auto"/>
            </w:tcBorders>
            <w:shd w:val="clear" w:color="auto" w:fill="auto"/>
            <w:vAlign w:val="bottom"/>
          </w:tcPr>
          <w:p w14:paraId="42CDEB3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mb</w:t>
            </w:r>
          </w:p>
        </w:tc>
        <w:tc>
          <w:tcPr>
            <w:tcW w:w="2550" w:type="dxa"/>
            <w:tcBorders>
              <w:top w:val="nil"/>
              <w:left w:val="nil"/>
              <w:bottom w:val="single" w:sz="4" w:space="0" w:color="auto"/>
              <w:right w:val="single" w:sz="4" w:space="0" w:color="auto"/>
            </w:tcBorders>
            <w:vAlign w:val="bottom"/>
          </w:tcPr>
          <w:p w14:paraId="70C532E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6</w:t>
            </w:r>
          </w:p>
        </w:tc>
      </w:tr>
      <w:tr w:rsidR="008F23EC" w:rsidRPr="006F3F04" w14:paraId="2240642F"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251320D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Wiata wraz z 2 ławami i 1 stołem</w:t>
            </w:r>
          </w:p>
        </w:tc>
        <w:tc>
          <w:tcPr>
            <w:tcW w:w="1715" w:type="dxa"/>
            <w:tcBorders>
              <w:top w:val="nil"/>
              <w:left w:val="nil"/>
              <w:bottom w:val="single" w:sz="4" w:space="0" w:color="auto"/>
              <w:right w:val="single" w:sz="8" w:space="0" w:color="auto"/>
            </w:tcBorders>
            <w:shd w:val="clear" w:color="auto" w:fill="auto"/>
            <w:vAlign w:val="bottom"/>
          </w:tcPr>
          <w:p w14:paraId="69DEC5F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vAlign w:val="bottom"/>
          </w:tcPr>
          <w:p w14:paraId="225E99D6"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bl>
    <w:p w14:paraId="1B5036D1" w14:textId="77777777" w:rsidR="008F23EC" w:rsidRPr="006F3F04" w:rsidRDefault="008F23EC" w:rsidP="008F23EC">
      <w:pPr>
        <w:ind w:left="360"/>
        <w:rPr>
          <w:color w:val="000000" w:themeColor="text1"/>
        </w:rPr>
      </w:pPr>
    </w:p>
    <w:p w14:paraId="6F53BE4C" w14:textId="77777777" w:rsidR="008F23EC" w:rsidRPr="006F3F04" w:rsidRDefault="008F23EC" w:rsidP="008F23EC">
      <w:pPr>
        <w:rPr>
          <w:color w:val="000000" w:themeColor="text1"/>
        </w:rPr>
      </w:pPr>
    </w:p>
    <w:p w14:paraId="7AB869A9" w14:textId="77777777" w:rsidR="008F23EC" w:rsidRPr="006F3F04" w:rsidRDefault="008F23EC" w:rsidP="00131F5A">
      <w:pPr>
        <w:pStyle w:val="Akapitzlist"/>
        <w:numPr>
          <w:ilvl w:val="0"/>
          <w:numId w:val="105"/>
        </w:numPr>
        <w:suppressAutoHyphens w:val="0"/>
        <w:autoSpaceDN/>
        <w:spacing w:after="160" w:line="259" w:lineRule="auto"/>
        <w:contextualSpacing/>
        <w:jc w:val="left"/>
        <w:textAlignment w:val="auto"/>
        <w:rPr>
          <w:color w:val="000000" w:themeColor="text1"/>
        </w:rPr>
      </w:pPr>
      <w:r w:rsidRPr="006F3F04">
        <w:rPr>
          <w:color w:val="000000" w:themeColor="text1"/>
        </w:rPr>
        <w:t>Plac Zabaw w Lesie Bródnowskim przy ulicy Malborskiej (dzielnica Targówek), - nawierzchnia bezpieczna mineralna</w:t>
      </w:r>
    </w:p>
    <w:p w14:paraId="0FBA6292" w14:textId="77777777" w:rsidR="008F23EC" w:rsidRPr="006F3F04" w:rsidRDefault="008F23EC" w:rsidP="008F23EC">
      <w:pPr>
        <w:rPr>
          <w:color w:val="000000" w:themeColor="text1"/>
        </w:rPr>
      </w:pPr>
      <w:r w:rsidRPr="006F3F04">
        <w:rPr>
          <w:color w:val="000000" w:themeColor="text1"/>
        </w:rPr>
        <w:t>Wykaz urządzeń:</w:t>
      </w:r>
    </w:p>
    <w:tbl>
      <w:tblPr>
        <w:tblW w:w="9050" w:type="dxa"/>
        <w:tblCellMar>
          <w:left w:w="70" w:type="dxa"/>
          <w:right w:w="70" w:type="dxa"/>
        </w:tblCellMar>
        <w:tblLook w:val="04A0" w:firstRow="1" w:lastRow="0" w:firstColumn="1" w:lastColumn="0" w:noHBand="0" w:noVBand="1"/>
      </w:tblPr>
      <w:tblGrid>
        <w:gridCol w:w="4785"/>
        <w:gridCol w:w="1715"/>
        <w:gridCol w:w="2550"/>
      </w:tblGrid>
      <w:tr w:rsidR="008F23EC" w:rsidRPr="006F3F04" w14:paraId="1C4B4C54" w14:textId="77777777" w:rsidTr="00906685">
        <w:trPr>
          <w:trHeight w:val="315"/>
        </w:trPr>
        <w:tc>
          <w:tcPr>
            <w:tcW w:w="4785" w:type="dxa"/>
            <w:tcBorders>
              <w:top w:val="single" w:sz="8" w:space="0" w:color="auto"/>
              <w:left w:val="single" w:sz="8" w:space="0" w:color="auto"/>
              <w:bottom w:val="nil"/>
              <w:right w:val="single" w:sz="8" w:space="0" w:color="auto"/>
            </w:tcBorders>
            <w:shd w:val="clear" w:color="000000" w:fill="D9D9D9"/>
            <w:vAlign w:val="center"/>
            <w:hideMark/>
          </w:tcPr>
          <w:p w14:paraId="7C643D5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Nazwa urządzenia</w:t>
            </w:r>
          </w:p>
        </w:tc>
        <w:tc>
          <w:tcPr>
            <w:tcW w:w="1715" w:type="dxa"/>
            <w:tcBorders>
              <w:top w:val="single" w:sz="8" w:space="0" w:color="auto"/>
              <w:left w:val="nil"/>
              <w:bottom w:val="nil"/>
              <w:right w:val="single" w:sz="8" w:space="0" w:color="auto"/>
            </w:tcBorders>
            <w:shd w:val="clear" w:color="000000" w:fill="D9D9D9"/>
            <w:vAlign w:val="center"/>
            <w:hideMark/>
          </w:tcPr>
          <w:p w14:paraId="2C92760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Jednostka</w:t>
            </w:r>
          </w:p>
        </w:tc>
        <w:tc>
          <w:tcPr>
            <w:tcW w:w="2550" w:type="dxa"/>
            <w:tcBorders>
              <w:top w:val="single" w:sz="8" w:space="0" w:color="auto"/>
              <w:left w:val="nil"/>
              <w:bottom w:val="nil"/>
              <w:right w:val="single" w:sz="4" w:space="0" w:color="auto"/>
            </w:tcBorders>
            <w:shd w:val="clear" w:color="000000" w:fill="D9D9D9"/>
          </w:tcPr>
          <w:p w14:paraId="09C66CDF" w14:textId="77777777" w:rsidR="008F23EC" w:rsidRPr="006F3F04" w:rsidRDefault="008F23EC" w:rsidP="00906685">
            <w:pPr>
              <w:jc w:val="center"/>
              <w:rPr>
                <w:rFonts w:cs="Calibri"/>
                <w:color w:val="000000" w:themeColor="text1"/>
                <w:sz w:val="16"/>
                <w:szCs w:val="16"/>
              </w:rPr>
            </w:pPr>
          </w:p>
        </w:tc>
      </w:tr>
      <w:tr w:rsidR="008F23EC" w:rsidRPr="006F3F04" w14:paraId="6CA27902"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hideMark/>
          </w:tcPr>
          <w:p w14:paraId="0FBBF787" w14:textId="77777777" w:rsidR="008F23EC" w:rsidRPr="006F3F04" w:rsidRDefault="008F23EC" w:rsidP="00906685">
            <w:pPr>
              <w:jc w:val="center"/>
              <w:rPr>
                <w:rFonts w:cs="Calibri"/>
                <w:color w:val="000000" w:themeColor="text1"/>
                <w:sz w:val="16"/>
                <w:szCs w:val="16"/>
              </w:rPr>
            </w:pPr>
            <w:r w:rsidRPr="006F3F04">
              <w:rPr>
                <w:color w:val="000000" w:themeColor="text1"/>
                <w:sz w:val="16"/>
                <w:szCs w:val="16"/>
              </w:rPr>
              <w:t>Huśtawka wahadłowa z siedziskiem gniazdowym.</w:t>
            </w:r>
          </w:p>
        </w:tc>
        <w:tc>
          <w:tcPr>
            <w:tcW w:w="1715" w:type="dxa"/>
            <w:tcBorders>
              <w:top w:val="single" w:sz="8" w:space="0" w:color="auto"/>
              <w:left w:val="nil"/>
              <w:bottom w:val="single" w:sz="4" w:space="0" w:color="auto"/>
              <w:right w:val="single" w:sz="8" w:space="0" w:color="auto"/>
            </w:tcBorders>
            <w:shd w:val="clear" w:color="auto" w:fill="auto"/>
            <w:vAlign w:val="center"/>
            <w:hideMark/>
          </w:tcPr>
          <w:p w14:paraId="3913B4A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tcPr>
          <w:p w14:paraId="440771B8"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57EDE723" w14:textId="77777777" w:rsidTr="00906685">
        <w:trPr>
          <w:trHeight w:val="450"/>
        </w:trPr>
        <w:tc>
          <w:tcPr>
            <w:tcW w:w="4785" w:type="dxa"/>
            <w:tcBorders>
              <w:top w:val="nil"/>
              <w:left w:val="single" w:sz="8" w:space="0" w:color="auto"/>
              <w:bottom w:val="single" w:sz="4" w:space="0" w:color="auto"/>
              <w:right w:val="single" w:sz="8" w:space="0" w:color="auto"/>
            </w:tcBorders>
            <w:shd w:val="clear" w:color="auto" w:fill="auto"/>
            <w:hideMark/>
          </w:tcPr>
          <w:p w14:paraId="30092169" w14:textId="77777777" w:rsidR="008F23EC" w:rsidRPr="006F3F04" w:rsidRDefault="008F23EC" w:rsidP="00906685">
            <w:pPr>
              <w:jc w:val="center"/>
              <w:rPr>
                <w:rFonts w:cs="Calibri"/>
                <w:color w:val="000000" w:themeColor="text1"/>
                <w:sz w:val="16"/>
                <w:szCs w:val="16"/>
              </w:rPr>
            </w:pPr>
            <w:r w:rsidRPr="006F3F04">
              <w:rPr>
                <w:color w:val="000000" w:themeColor="text1"/>
                <w:sz w:val="16"/>
                <w:szCs w:val="16"/>
              </w:rPr>
              <w:t>Liczydło</w:t>
            </w:r>
          </w:p>
        </w:tc>
        <w:tc>
          <w:tcPr>
            <w:tcW w:w="1715" w:type="dxa"/>
            <w:tcBorders>
              <w:top w:val="nil"/>
              <w:left w:val="nil"/>
              <w:bottom w:val="single" w:sz="4" w:space="0" w:color="auto"/>
              <w:right w:val="single" w:sz="8" w:space="0" w:color="auto"/>
            </w:tcBorders>
            <w:shd w:val="clear" w:color="auto" w:fill="auto"/>
            <w:vAlign w:val="center"/>
            <w:hideMark/>
          </w:tcPr>
          <w:p w14:paraId="6953915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45FB6210"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758C9F74"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hideMark/>
          </w:tcPr>
          <w:p w14:paraId="5CC9160F" w14:textId="77777777" w:rsidR="008F23EC" w:rsidRPr="006F3F04" w:rsidRDefault="008F23EC" w:rsidP="00906685">
            <w:pPr>
              <w:jc w:val="center"/>
              <w:rPr>
                <w:rFonts w:cs="Calibri"/>
                <w:color w:val="000000" w:themeColor="text1"/>
                <w:sz w:val="16"/>
                <w:szCs w:val="16"/>
              </w:rPr>
            </w:pPr>
            <w:r w:rsidRPr="006F3F04">
              <w:rPr>
                <w:color w:val="000000" w:themeColor="text1"/>
                <w:sz w:val="16"/>
                <w:szCs w:val="16"/>
              </w:rPr>
              <w:t>Panel obrazkowy "kółko i krzyżyk"</w:t>
            </w:r>
          </w:p>
        </w:tc>
        <w:tc>
          <w:tcPr>
            <w:tcW w:w="1715" w:type="dxa"/>
            <w:tcBorders>
              <w:top w:val="nil"/>
              <w:left w:val="nil"/>
              <w:bottom w:val="single" w:sz="4" w:space="0" w:color="auto"/>
              <w:right w:val="single" w:sz="8" w:space="0" w:color="auto"/>
            </w:tcBorders>
            <w:shd w:val="clear" w:color="auto" w:fill="auto"/>
            <w:hideMark/>
          </w:tcPr>
          <w:p w14:paraId="29603051" w14:textId="77777777" w:rsidR="008F23EC" w:rsidRPr="006F3F04" w:rsidRDefault="008F23EC" w:rsidP="00906685">
            <w:pPr>
              <w:jc w:val="center"/>
              <w:rPr>
                <w:rFonts w:cs="Calibri"/>
                <w:color w:val="000000" w:themeColor="text1"/>
                <w:sz w:val="16"/>
                <w:szCs w:val="16"/>
                <w:vertAlign w:val="superscript"/>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6A2A585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4C32F5D7"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hideMark/>
          </w:tcPr>
          <w:p w14:paraId="2ECE23C5" w14:textId="77777777" w:rsidR="008F23EC" w:rsidRPr="006F3F04" w:rsidRDefault="008F23EC" w:rsidP="00906685">
            <w:pPr>
              <w:jc w:val="center"/>
              <w:rPr>
                <w:rFonts w:cs="Calibri"/>
                <w:color w:val="000000" w:themeColor="text1"/>
                <w:sz w:val="16"/>
                <w:szCs w:val="16"/>
              </w:rPr>
            </w:pPr>
            <w:r w:rsidRPr="006F3F04">
              <w:rPr>
                <w:color w:val="000000" w:themeColor="text1"/>
                <w:sz w:val="16"/>
                <w:szCs w:val="16"/>
              </w:rPr>
              <w:t>Tablica "gra pamięć"</w:t>
            </w:r>
          </w:p>
        </w:tc>
        <w:tc>
          <w:tcPr>
            <w:tcW w:w="1715" w:type="dxa"/>
            <w:tcBorders>
              <w:top w:val="nil"/>
              <w:left w:val="nil"/>
              <w:bottom w:val="single" w:sz="4" w:space="0" w:color="auto"/>
              <w:right w:val="single" w:sz="8" w:space="0" w:color="auto"/>
            </w:tcBorders>
            <w:shd w:val="clear" w:color="auto" w:fill="auto"/>
            <w:hideMark/>
          </w:tcPr>
          <w:p w14:paraId="353F1582"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5028E70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603FB6B2"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5A0E2932" w14:textId="77777777" w:rsidR="008F23EC" w:rsidRPr="006F3F04" w:rsidRDefault="008F23EC" w:rsidP="00906685">
            <w:pPr>
              <w:jc w:val="center"/>
              <w:rPr>
                <w:rFonts w:cs="Calibri"/>
                <w:color w:val="000000" w:themeColor="text1"/>
                <w:sz w:val="16"/>
                <w:szCs w:val="16"/>
              </w:rPr>
            </w:pPr>
            <w:r w:rsidRPr="006F3F04">
              <w:rPr>
                <w:color w:val="000000" w:themeColor="text1"/>
                <w:sz w:val="16"/>
                <w:szCs w:val="16"/>
              </w:rPr>
              <w:t>Domek drewniany ze zjeżdżalnią i piaskownicą</w:t>
            </w:r>
          </w:p>
        </w:tc>
        <w:tc>
          <w:tcPr>
            <w:tcW w:w="1715" w:type="dxa"/>
            <w:tcBorders>
              <w:top w:val="nil"/>
              <w:left w:val="nil"/>
              <w:bottom w:val="single" w:sz="4" w:space="0" w:color="auto"/>
              <w:right w:val="single" w:sz="8" w:space="0" w:color="auto"/>
            </w:tcBorders>
            <w:shd w:val="clear" w:color="auto" w:fill="auto"/>
            <w:vAlign w:val="center"/>
          </w:tcPr>
          <w:p w14:paraId="6C4F592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3B1CF06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7261B628"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0750C09B" w14:textId="77777777" w:rsidR="008F23EC" w:rsidRPr="006F3F04" w:rsidRDefault="008F23EC" w:rsidP="00906685">
            <w:pPr>
              <w:jc w:val="center"/>
              <w:rPr>
                <w:rFonts w:cs="Calibri"/>
                <w:color w:val="000000" w:themeColor="text1"/>
                <w:sz w:val="16"/>
                <w:szCs w:val="16"/>
              </w:rPr>
            </w:pPr>
            <w:r w:rsidRPr="006F3F04">
              <w:rPr>
                <w:color w:val="000000" w:themeColor="text1"/>
                <w:sz w:val="16"/>
                <w:szCs w:val="16"/>
              </w:rPr>
              <w:t>Zestaw zabawowy ze zjeżdżalnią "mini grodzisko".</w:t>
            </w:r>
          </w:p>
        </w:tc>
        <w:tc>
          <w:tcPr>
            <w:tcW w:w="1715" w:type="dxa"/>
            <w:tcBorders>
              <w:top w:val="nil"/>
              <w:left w:val="nil"/>
              <w:bottom w:val="single" w:sz="4" w:space="0" w:color="auto"/>
              <w:right w:val="single" w:sz="8" w:space="0" w:color="auto"/>
            </w:tcBorders>
            <w:shd w:val="clear" w:color="auto" w:fill="auto"/>
            <w:vAlign w:val="center"/>
          </w:tcPr>
          <w:p w14:paraId="3FF9AA0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67FD1028"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10549D16"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2995FE64" w14:textId="77777777" w:rsidR="008F23EC" w:rsidRPr="006F3F04" w:rsidRDefault="008F23EC" w:rsidP="00906685">
            <w:pPr>
              <w:jc w:val="center"/>
              <w:rPr>
                <w:color w:val="000000" w:themeColor="text1"/>
                <w:sz w:val="16"/>
                <w:szCs w:val="16"/>
              </w:rPr>
            </w:pPr>
            <w:r w:rsidRPr="006F3F04">
              <w:rPr>
                <w:color w:val="000000" w:themeColor="text1"/>
                <w:sz w:val="16"/>
                <w:szCs w:val="16"/>
              </w:rPr>
              <w:t>Huśtawka wahadłowa z siedziskiem kubełkowym</w:t>
            </w:r>
          </w:p>
        </w:tc>
        <w:tc>
          <w:tcPr>
            <w:tcW w:w="1715" w:type="dxa"/>
            <w:tcBorders>
              <w:top w:val="nil"/>
              <w:left w:val="nil"/>
              <w:bottom w:val="single" w:sz="4" w:space="0" w:color="auto"/>
              <w:right w:val="single" w:sz="8" w:space="0" w:color="auto"/>
            </w:tcBorders>
            <w:shd w:val="clear" w:color="auto" w:fill="auto"/>
            <w:vAlign w:val="center"/>
          </w:tcPr>
          <w:p w14:paraId="7A4CFE7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76CC228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57097A38"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191B0FF7" w14:textId="77777777" w:rsidR="008F23EC" w:rsidRPr="006F3F04" w:rsidRDefault="008F23EC" w:rsidP="00906685">
            <w:pPr>
              <w:jc w:val="center"/>
              <w:rPr>
                <w:rFonts w:cs="Calibri"/>
                <w:color w:val="000000" w:themeColor="text1"/>
                <w:sz w:val="16"/>
                <w:szCs w:val="16"/>
              </w:rPr>
            </w:pPr>
            <w:r w:rsidRPr="006F3F04">
              <w:rPr>
                <w:color w:val="000000" w:themeColor="text1"/>
                <w:sz w:val="16"/>
                <w:szCs w:val="16"/>
              </w:rPr>
              <w:t>Stolik z szachownicą</w:t>
            </w:r>
          </w:p>
        </w:tc>
        <w:tc>
          <w:tcPr>
            <w:tcW w:w="1715" w:type="dxa"/>
            <w:tcBorders>
              <w:top w:val="nil"/>
              <w:left w:val="nil"/>
              <w:bottom w:val="single" w:sz="4" w:space="0" w:color="auto"/>
              <w:right w:val="single" w:sz="8" w:space="0" w:color="auto"/>
            </w:tcBorders>
            <w:shd w:val="clear" w:color="auto" w:fill="auto"/>
            <w:vAlign w:val="center"/>
          </w:tcPr>
          <w:p w14:paraId="3E40285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3E58282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2</w:t>
            </w:r>
          </w:p>
        </w:tc>
      </w:tr>
      <w:tr w:rsidR="008F23EC" w:rsidRPr="006F3F04" w14:paraId="06E473A3"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21A2A191" w14:textId="77777777" w:rsidR="008F23EC" w:rsidRPr="006F3F04" w:rsidRDefault="008F23EC" w:rsidP="00906685">
            <w:pPr>
              <w:jc w:val="center"/>
              <w:rPr>
                <w:rFonts w:cs="Calibri"/>
                <w:color w:val="000000" w:themeColor="text1"/>
                <w:sz w:val="16"/>
                <w:szCs w:val="16"/>
              </w:rPr>
            </w:pPr>
            <w:r w:rsidRPr="006F3F04">
              <w:rPr>
                <w:color w:val="000000" w:themeColor="text1"/>
                <w:sz w:val="16"/>
                <w:szCs w:val="16"/>
              </w:rPr>
              <w:t>Kosz na śmieci</w:t>
            </w:r>
          </w:p>
        </w:tc>
        <w:tc>
          <w:tcPr>
            <w:tcW w:w="1715" w:type="dxa"/>
            <w:tcBorders>
              <w:top w:val="nil"/>
              <w:left w:val="nil"/>
              <w:bottom w:val="single" w:sz="4" w:space="0" w:color="auto"/>
              <w:right w:val="single" w:sz="8" w:space="0" w:color="auto"/>
            </w:tcBorders>
            <w:shd w:val="clear" w:color="auto" w:fill="auto"/>
            <w:vAlign w:val="center"/>
          </w:tcPr>
          <w:p w14:paraId="771D0EBD"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30CB6B6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7</w:t>
            </w:r>
          </w:p>
        </w:tc>
      </w:tr>
      <w:tr w:rsidR="008F23EC" w:rsidRPr="006F3F04" w14:paraId="721A0FCA"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0534FB8D" w14:textId="77777777" w:rsidR="008F23EC" w:rsidRPr="006F3F04" w:rsidRDefault="008F23EC" w:rsidP="00906685">
            <w:pPr>
              <w:jc w:val="center"/>
              <w:rPr>
                <w:rFonts w:cs="Calibri"/>
                <w:color w:val="000000" w:themeColor="text1"/>
                <w:sz w:val="16"/>
                <w:szCs w:val="16"/>
              </w:rPr>
            </w:pPr>
            <w:r w:rsidRPr="006F3F04">
              <w:rPr>
                <w:color w:val="000000" w:themeColor="text1"/>
                <w:sz w:val="16"/>
                <w:szCs w:val="16"/>
              </w:rPr>
              <w:t>Wiata wraz z stołem i dwoma ławkami</w:t>
            </w:r>
          </w:p>
        </w:tc>
        <w:tc>
          <w:tcPr>
            <w:tcW w:w="1715" w:type="dxa"/>
            <w:tcBorders>
              <w:top w:val="nil"/>
              <w:left w:val="nil"/>
              <w:bottom w:val="single" w:sz="4" w:space="0" w:color="auto"/>
              <w:right w:val="single" w:sz="8" w:space="0" w:color="auto"/>
            </w:tcBorders>
            <w:shd w:val="clear" w:color="auto" w:fill="auto"/>
            <w:vAlign w:val="center"/>
          </w:tcPr>
          <w:p w14:paraId="5CA300B3"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745EC0D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2</w:t>
            </w:r>
          </w:p>
        </w:tc>
      </w:tr>
      <w:tr w:rsidR="008F23EC" w:rsidRPr="006F3F04" w14:paraId="71166882"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6CDC9E0F" w14:textId="77777777" w:rsidR="008F23EC" w:rsidRPr="006F3F04" w:rsidRDefault="008F23EC" w:rsidP="00906685">
            <w:pPr>
              <w:jc w:val="center"/>
              <w:rPr>
                <w:rFonts w:cs="Calibri"/>
                <w:color w:val="000000" w:themeColor="text1"/>
                <w:sz w:val="16"/>
                <w:szCs w:val="16"/>
              </w:rPr>
            </w:pPr>
            <w:r w:rsidRPr="006F3F04">
              <w:rPr>
                <w:color w:val="000000" w:themeColor="text1"/>
                <w:sz w:val="16"/>
                <w:szCs w:val="16"/>
              </w:rPr>
              <w:t>Tablica edukacyjno-informacyjna</w:t>
            </w:r>
          </w:p>
        </w:tc>
        <w:tc>
          <w:tcPr>
            <w:tcW w:w="1715" w:type="dxa"/>
            <w:tcBorders>
              <w:top w:val="nil"/>
              <w:left w:val="nil"/>
              <w:bottom w:val="single" w:sz="4" w:space="0" w:color="auto"/>
              <w:right w:val="single" w:sz="8" w:space="0" w:color="auto"/>
            </w:tcBorders>
            <w:shd w:val="clear" w:color="auto" w:fill="auto"/>
            <w:vAlign w:val="center"/>
          </w:tcPr>
          <w:p w14:paraId="66A8920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6BF6AB4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3</w:t>
            </w:r>
          </w:p>
        </w:tc>
      </w:tr>
    </w:tbl>
    <w:p w14:paraId="03B444A2" w14:textId="77777777" w:rsidR="008F23EC" w:rsidRPr="006F3F04" w:rsidRDefault="008F23EC" w:rsidP="008F23EC">
      <w:pPr>
        <w:rPr>
          <w:color w:val="000000" w:themeColor="text1"/>
        </w:rPr>
      </w:pPr>
    </w:p>
    <w:p w14:paraId="35B9A2A4" w14:textId="77777777" w:rsidR="008F23EC" w:rsidRPr="006F3F04" w:rsidRDefault="008F23EC" w:rsidP="008F23EC">
      <w:pPr>
        <w:rPr>
          <w:color w:val="000000" w:themeColor="text1"/>
        </w:rPr>
      </w:pPr>
      <w:r w:rsidRPr="006F3F04">
        <w:rPr>
          <w:color w:val="000000" w:themeColor="text1"/>
        </w:rPr>
        <w:br w:type="page"/>
      </w:r>
    </w:p>
    <w:p w14:paraId="2DA1325D" w14:textId="77777777" w:rsidR="008F23EC" w:rsidRPr="006F3F04" w:rsidRDefault="008F23EC" w:rsidP="00131F5A">
      <w:pPr>
        <w:pStyle w:val="Akapitzlist"/>
        <w:numPr>
          <w:ilvl w:val="0"/>
          <w:numId w:val="105"/>
        </w:numPr>
        <w:suppressAutoHyphens w:val="0"/>
        <w:autoSpaceDN/>
        <w:spacing w:after="160" w:line="259" w:lineRule="auto"/>
        <w:contextualSpacing/>
        <w:jc w:val="left"/>
        <w:textAlignment w:val="auto"/>
        <w:rPr>
          <w:color w:val="000000" w:themeColor="text1"/>
        </w:rPr>
      </w:pPr>
      <w:r w:rsidRPr="006F3F04">
        <w:rPr>
          <w:color w:val="000000" w:themeColor="text1"/>
        </w:rPr>
        <w:lastRenderedPageBreak/>
        <w:t>Leśny parkour, boisko i plac zabaw przy ulicy Mrówczej (dzielnica Wawer), - nawierzchnia bezpieczna mineralna</w:t>
      </w:r>
    </w:p>
    <w:p w14:paraId="1C15E9E3" w14:textId="77777777" w:rsidR="008F23EC" w:rsidRPr="006F3F04" w:rsidRDefault="008F23EC" w:rsidP="008F23EC">
      <w:pPr>
        <w:pStyle w:val="Akapitzlist"/>
        <w:rPr>
          <w:color w:val="000000" w:themeColor="text1"/>
        </w:rPr>
      </w:pPr>
      <w:r w:rsidRPr="006F3F04">
        <w:rPr>
          <w:color w:val="000000" w:themeColor="text1"/>
        </w:rPr>
        <w:t>Wykaz urządzeń:</w:t>
      </w:r>
    </w:p>
    <w:tbl>
      <w:tblPr>
        <w:tblW w:w="9050" w:type="dxa"/>
        <w:tblCellMar>
          <w:left w:w="70" w:type="dxa"/>
          <w:right w:w="70" w:type="dxa"/>
        </w:tblCellMar>
        <w:tblLook w:val="04A0" w:firstRow="1" w:lastRow="0" w:firstColumn="1" w:lastColumn="0" w:noHBand="0" w:noVBand="1"/>
      </w:tblPr>
      <w:tblGrid>
        <w:gridCol w:w="4785"/>
        <w:gridCol w:w="1715"/>
        <w:gridCol w:w="2550"/>
      </w:tblGrid>
      <w:tr w:rsidR="008F23EC" w:rsidRPr="006F3F04" w14:paraId="49983681" w14:textId="77777777" w:rsidTr="00906685">
        <w:trPr>
          <w:trHeight w:val="315"/>
        </w:trPr>
        <w:tc>
          <w:tcPr>
            <w:tcW w:w="4785" w:type="dxa"/>
            <w:tcBorders>
              <w:top w:val="single" w:sz="8" w:space="0" w:color="auto"/>
              <w:left w:val="single" w:sz="8" w:space="0" w:color="auto"/>
              <w:bottom w:val="nil"/>
              <w:right w:val="single" w:sz="8" w:space="0" w:color="auto"/>
            </w:tcBorders>
            <w:shd w:val="clear" w:color="000000" w:fill="D9D9D9"/>
            <w:vAlign w:val="center"/>
            <w:hideMark/>
          </w:tcPr>
          <w:p w14:paraId="0FBA639D"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Nazwa urządzenia</w:t>
            </w:r>
          </w:p>
        </w:tc>
        <w:tc>
          <w:tcPr>
            <w:tcW w:w="1715" w:type="dxa"/>
            <w:tcBorders>
              <w:top w:val="single" w:sz="8" w:space="0" w:color="auto"/>
              <w:left w:val="nil"/>
              <w:bottom w:val="nil"/>
              <w:right w:val="single" w:sz="8" w:space="0" w:color="auto"/>
            </w:tcBorders>
            <w:shd w:val="clear" w:color="000000" w:fill="D9D9D9"/>
            <w:vAlign w:val="center"/>
            <w:hideMark/>
          </w:tcPr>
          <w:p w14:paraId="7C8C2FB6"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Jednostka</w:t>
            </w:r>
          </w:p>
        </w:tc>
        <w:tc>
          <w:tcPr>
            <w:tcW w:w="2550" w:type="dxa"/>
            <w:tcBorders>
              <w:top w:val="single" w:sz="8" w:space="0" w:color="auto"/>
              <w:left w:val="nil"/>
              <w:bottom w:val="nil"/>
              <w:right w:val="single" w:sz="4" w:space="0" w:color="auto"/>
            </w:tcBorders>
            <w:shd w:val="clear" w:color="000000" w:fill="D9D9D9"/>
          </w:tcPr>
          <w:p w14:paraId="290F435E"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Liczba urządzeń</w:t>
            </w:r>
          </w:p>
        </w:tc>
      </w:tr>
      <w:tr w:rsidR="008F23EC" w:rsidRPr="006F3F04" w14:paraId="5E1FD8F0"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hideMark/>
          </w:tcPr>
          <w:p w14:paraId="6F6FC608" w14:textId="77777777" w:rsidR="008F23EC" w:rsidRPr="006F3F04" w:rsidRDefault="008F23EC" w:rsidP="00906685">
            <w:pPr>
              <w:jc w:val="center"/>
              <w:rPr>
                <w:rFonts w:cs="Calibri"/>
                <w:color w:val="000000" w:themeColor="text1"/>
                <w:sz w:val="16"/>
                <w:szCs w:val="16"/>
              </w:rPr>
            </w:pPr>
            <w:r w:rsidRPr="006F3F04">
              <w:rPr>
                <w:color w:val="000000" w:themeColor="text1"/>
                <w:sz w:val="16"/>
                <w:szCs w:val="16"/>
              </w:rPr>
              <w:t>Plac do gry z piłką + piłkochwyt</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2E0D1293"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tcPr>
          <w:p w14:paraId="468E5A02"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5C3AA8EC" w14:textId="77777777" w:rsidTr="00906685">
        <w:trPr>
          <w:trHeight w:val="45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06D263B4"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Leżące bale o śr. ok. 30cm, 2m długości - 8 szt</w:t>
            </w:r>
            <w:r>
              <w:rPr>
                <w:rFonts w:cs="Calibri"/>
                <w:color w:val="000000" w:themeColor="text1"/>
                <w:sz w:val="16"/>
                <w:szCs w:val="16"/>
              </w:rPr>
              <w:t>.</w:t>
            </w:r>
          </w:p>
        </w:tc>
        <w:tc>
          <w:tcPr>
            <w:tcW w:w="1715" w:type="dxa"/>
            <w:tcBorders>
              <w:top w:val="nil"/>
              <w:left w:val="nil"/>
              <w:bottom w:val="single" w:sz="4" w:space="0" w:color="auto"/>
              <w:right w:val="single" w:sz="8" w:space="0" w:color="auto"/>
            </w:tcBorders>
            <w:shd w:val="clear" w:color="auto" w:fill="auto"/>
            <w:vAlign w:val="bottom"/>
            <w:hideMark/>
          </w:tcPr>
          <w:p w14:paraId="5047B52D"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69FE4F72"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5205CC9B"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516F3DC6"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Podest drewniany o wysokości 0,35m</w:t>
            </w:r>
          </w:p>
        </w:tc>
        <w:tc>
          <w:tcPr>
            <w:tcW w:w="1715" w:type="dxa"/>
            <w:tcBorders>
              <w:top w:val="nil"/>
              <w:left w:val="nil"/>
              <w:bottom w:val="single" w:sz="4" w:space="0" w:color="auto"/>
              <w:right w:val="single" w:sz="8" w:space="0" w:color="auto"/>
            </w:tcBorders>
            <w:shd w:val="clear" w:color="auto" w:fill="auto"/>
            <w:vAlign w:val="bottom"/>
            <w:hideMark/>
          </w:tcPr>
          <w:p w14:paraId="33A1BF2E" w14:textId="77777777" w:rsidR="008F23EC" w:rsidRPr="006F3F04" w:rsidRDefault="008F23EC" w:rsidP="00906685">
            <w:pPr>
              <w:jc w:val="center"/>
              <w:rPr>
                <w:rFonts w:cs="Calibri"/>
                <w:color w:val="000000" w:themeColor="text1"/>
                <w:sz w:val="16"/>
                <w:szCs w:val="16"/>
                <w:vertAlign w:val="superscript"/>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5F3010E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27B68B50"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438729DB"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Skośne pieńki (półwałki)</w:t>
            </w:r>
          </w:p>
        </w:tc>
        <w:tc>
          <w:tcPr>
            <w:tcW w:w="1715" w:type="dxa"/>
            <w:tcBorders>
              <w:top w:val="nil"/>
              <w:left w:val="nil"/>
              <w:bottom w:val="single" w:sz="4" w:space="0" w:color="auto"/>
              <w:right w:val="single" w:sz="8" w:space="0" w:color="auto"/>
            </w:tcBorders>
            <w:shd w:val="clear" w:color="auto" w:fill="auto"/>
            <w:vAlign w:val="bottom"/>
            <w:hideMark/>
          </w:tcPr>
          <w:p w14:paraId="335D7E5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24C4A9E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23BE1CFC"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210B3CB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Zespół urządzeń do parkouru: nr 5-niska ścianka, nr 6-dwa pieńki, nr 7-system ścianek i poręczy drewnianych, nr 8 - system niskich poręczy stalowych</w:t>
            </w:r>
          </w:p>
        </w:tc>
        <w:tc>
          <w:tcPr>
            <w:tcW w:w="1715" w:type="dxa"/>
            <w:tcBorders>
              <w:top w:val="nil"/>
              <w:left w:val="nil"/>
              <w:bottom w:val="single" w:sz="4" w:space="0" w:color="auto"/>
              <w:right w:val="single" w:sz="8" w:space="0" w:color="auto"/>
            </w:tcBorders>
            <w:shd w:val="clear" w:color="auto" w:fill="auto"/>
            <w:vAlign w:val="bottom"/>
          </w:tcPr>
          <w:p w14:paraId="47257C0B"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04148EF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7D4D8C30"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4F6AB54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Pochylone płaszczyzny do biegu</w:t>
            </w:r>
          </w:p>
        </w:tc>
        <w:tc>
          <w:tcPr>
            <w:tcW w:w="1715" w:type="dxa"/>
            <w:tcBorders>
              <w:top w:val="nil"/>
              <w:left w:val="nil"/>
              <w:bottom w:val="single" w:sz="4" w:space="0" w:color="auto"/>
              <w:right w:val="single" w:sz="8" w:space="0" w:color="auto"/>
            </w:tcBorders>
            <w:shd w:val="clear" w:color="auto" w:fill="auto"/>
            <w:vAlign w:val="bottom"/>
          </w:tcPr>
          <w:p w14:paraId="4BBA4F4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4580E7E8"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3835A207"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230816A2"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10 - "fala" i kółka</w:t>
            </w:r>
          </w:p>
        </w:tc>
        <w:tc>
          <w:tcPr>
            <w:tcW w:w="1715" w:type="dxa"/>
            <w:tcBorders>
              <w:top w:val="nil"/>
              <w:left w:val="nil"/>
              <w:bottom w:val="single" w:sz="4" w:space="0" w:color="auto"/>
              <w:right w:val="single" w:sz="8" w:space="0" w:color="auto"/>
            </w:tcBorders>
            <w:shd w:val="clear" w:color="auto" w:fill="auto"/>
            <w:vAlign w:val="bottom"/>
          </w:tcPr>
          <w:p w14:paraId="08590EC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5B99D963"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763F96A7"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7C95B21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11 - drabinka pozioma i pionowa + drążki do podciągania się</w:t>
            </w:r>
          </w:p>
        </w:tc>
        <w:tc>
          <w:tcPr>
            <w:tcW w:w="1715" w:type="dxa"/>
            <w:tcBorders>
              <w:top w:val="nil"/>
              <w:left w:val="nil"/>
              <w:bottom w:val="single" w:sz="4" w:space="0" w:color="auto"/>
              <w:right w:val="single" w:sz="8" w:space="0" w:color="auto"/>
            </w:tcBorders>
            <w:shd w:val="clear" w:color="auto" w:fill="auto"/>
          </w:tcPr>
          <w:p w14:paraId="15DD39F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6305F2C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6191E764"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0083871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12 - poręcze do wyciskania</w:t>
            </w:r>
          </w:p>
        </w:tc>
        <w:tc>
          <w:tcPr>
            <w:tcW w:w="1715" w:type="dxa"/>
            <w:tcBorders>
              <w:top w:val="nil"/>
              <w:left w:val="nil"/>
              <w:bottom w:val="single" w:sz="4" w:space="0" w:color="auto"/>
              <w:right w:val="single" w:sz="8" w:space="0" w:color="auto"/>
            </w:tcBorders>
            <w:shd w:val="clear" w:color="auto" w:fill="auto"/>
          </w:tcPr>
          <w:p w14:paraId="50E36CE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3FD4CB8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5E46A000"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3566DB3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13 - poręcze do pompek</w:t>
            </w:r>
          </w:p>
        </w:tc>
        <w:tc>
          <w:tcPr>
            <w:tcW w:w="1715" w:type="dxa"/>
            <w:tcBorders>
              <w:top w:val="nil"/>
              <w:left w:val="nil"/>
              <w:bottom w:val="single" w:sz="4" w:space="0" w:color="auto"/>
              <w:right w:val="single" w:sz="8" w:space="0" w:color="auto"/>
            </w:tcBorders>
            <w:shd w:val="clear" w:color="auto" w:fill="auto"/>
          </w:tcPr>
          <w:p w14:paraId="45F5B34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7DEBE89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72C95C2C"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56751436"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10 - "fala" i kółka</w:t>
            </w:r>
          </w:p>
        </w:tc>
        <w:tc>
          <w:tcPr>
            <w:tcW w:w="1715" w:type="dxa"/>
            <w:tcBorders>
              <w:top w:val="nil"/>
              <w:left w:val="nil"/>
              <w:bottom w:val="single" w:sz="4" w:space="0" w:color="auto"/>
              <w:right w:val="single" w:sz="8" w:space="0" w:color="auto"/>
            </w:tcBorders>
            <w:shd w:val="clear" w:color="auto" w:fill="auto"/>
          </w:tcPr>
          <w:p w14:paraId="6495514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4F5B0B32"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08F633DF"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31E1EA1D"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14 - płotek 2 - żerdziowy o wys. 90cm, przęsło 2m.</w:t>
            </w:r>
          </w:p>
        </w:tc>
        <w:tc>
          <w:tcPr>
            <w:tcW w:w="1715" w:type="dxa"/>
            <w:tcBorders>
              <w:top w:val="nil"/>
              <w:left w:val="nil"/>
              <w:bottom w:val="single" w:sz="4" w:space="0" w:color="auto"/>
              <w:right w:val="single" w:sz="8" w:space="0" w:color="auto"/>
            </w:tcBorders>
            <w:shd w:val="clear" w:color="auto" w:fill="auto"/>
          </w:tcPr>
          <w:p w14:paraId="42DF243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057C347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6A8B0441"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683095AD"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15 - płotek z siatką - o wys. 120cm</w:t>
            </w:r>
          </w:p>
        </w:tc>
        <w:tc>
          <w:tcPr>
            <w:tcW w:w="1715" w:type="dxa"/>
            <w:tcBorders>
              <w:top w:val="nil"/>
              <w:left w:val="nil"/>
              <w:bottom w:val="single" w:sz="4" w:space="0" w:color="auto"/>
              <w:right w:val="single" w:sz="8" w:space="0" w:color="auto"/>
            </w:tcBorders>
            <w:shd w:val="clear" w:color="auto" w:fill="auto"/>
          </w:tcPr>
          <w:p w14:paraId="2AEAF95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136D7E1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4E96ACC1"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722F31E3"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16 - zestaw sprawnościowy</w:t>
            </w:r>
          </w:p>
        </w:tc>
        <w:tc>
          <w:tcPr>
            <w:tcW w:w="1715" w:type="dxa"/>
            <w:tcBorders>
              <w:top w:val="nil"/>
              <w:left w:val="nil"/>
              <w:bottom w:val="single" w:sz="4" w:space="0" w:color="auto"/>
              <w:right w:val="single" w:sz="8" w:space="0" w:color="auto"/>
            </w:tcBorders>
            <w:shd w:val="clear" w:color="auto" w:fill="auto"/>
          </w:tcPr>
          <w:p w14:paraId="1799D07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02DF60F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7B95AEF6"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056E5298"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17 - kłody po 2m dł. ok 15cm średnicy</w:t>
            </w:r>
          </w:p>
        </w:tc>
        <w:tc>
          <w:tcPr>
            <w:tcW w:w="1715" w:type="dxa"/>
            <w:tcBorders>
              <w:top w:val="nil"/>
              <w:left w:val="nil"/>
              <w:bottom w:val="single" w:sz="4" w:space="0" w:color="auto"/>
              <w:right w:val="single" w:sz="8" w:space="0" w:color="auto"/>
            </w:tcBorders>
            <w:shd w:val="clear" w:color="auto" w:fill="auto"/>
          </w:tcPr>
          <w:p w14:paraId="7463399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1DA5C57B"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7B9EC949"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386604CF"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17a - kłoda na sprężynach</w:t>
            </w:r>
          </w:p>
        </w:tc>
        <w:tc>
          <w:tcPr>
            <w:tcW w:w="1715" w:type="dxa"/>
            <w:tcBorders>
              <w:top w:val="nil"/>
              <w:left w:val="nil"/>
              <w:bottom w:val="single" w:sz="4" w:space="0" w:color="auto"/>
              <w:right w:val="single" w:sz="8" w:space="0" w:color="auto"/>
            </w:tcBorders>
            <w:shd w:val="clear" w:color="auto" w:fill="auto"/>
          </w:tcPr>
          <w:p w14:paraId="3CD3535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1230F7C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587344D7"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159CEB9C"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18 - pieńki o różnych wysokościach (0,2 - 0,5)</w:t>
            </w:r>
          </w:p>
        </w:tc>
        <w:tc>
          <w:tcPr>
            <w:tcW w:w="1715" w:type="dxa"/>
            <w:tcBorders>
              <w:top w:val="nil"/>
              <w:left w:val="nil"/>
              <w:bottom w:val="single" w:sz="4" w:space="0" w:color="auto"/>
              <w:right w:val="single" w:sz="8" w:space="0" w:color="auto"/>
            </w:tcBorders>
            <w:shd w:val="clear" w:color="auto" w:fill="auto"/>
          </w:tcPr>
          <w:p w14:paraId="40077D5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7A6038E3"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7B2C8C3D"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5924C6FE"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19 - mały podest o powierzchni 1m2</w:t>
            </w:r>
          </w:p>
        </w:tc>
        <w:tc>
          <w:tcPr>
            <w:tcW w:w="1715" w:type="dxa"/>
            <w:tcBorders>
              <w:top w:val="nil"/>
              <w:left w:val="nil"/>
              <w:bottom w:val="single" w:sz="4" w:space="0" w:color="auto"/>
              <w:right w:val="single" w:sz="8" w:space="0" w:color="auto"/>
            </w:tcBorders>
            <w:shd w:val="clear" w:color="auto" w:fill="auto"/>
          </w:tcPr>
          <w:p w14:paraId="72F2E4C6"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6B3F6C5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511BFE83"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770CEE60"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20 - szczudła</w:t>
            </w:r>
          </w:p>
        </w:tc>
        <w:tc>
          <w:tcPr>
            <w:tcW w:w="1715" w:type="dxa"/>
            <w:tcBorders>
              <w:top w:val="nil"/>
              <w:left w:val="nil"/>
              <w:bottom w:val="single" w:sz="4" w:space="0" w:color="auto"/>
              <w:right w:val="single" w:sz="8" w:space="0" w:color="auto"/>
            </w:tcBorders>
            <w:shd w:val="clear" w:color="auto" w:fill="auto"/>
          </w:tcPr>
          <w:p w14:paraId="4621E092"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1CB1191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1966CD8E"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39FFD729"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21 - pieńki na sprężynach + pieńki w gruncie o śr. 30cm, wys. do 0.4m (3szt + 3 szt</w:t>
            </w:r>
            <w:r>
              <w:rPr>
                <w:rFonts w:cs="Calibri"/>
                <w:color w:val="000000" w:themeColor="text1"/>
                <w:sz w:val="16"/>
                <w:szCs w:val="16"/>
              </w:rPr>
              <w:t>.</w:t>
            </w:r>
            <w:r w:rsidRPr="006F3F04">
              <w:rPr>
                <w:rFonts w:cs="Calibri"/>
                <w:color w:val="000000" w:themeColor="text1"/>
                <w:sz w:val="16"/>
                <w:szCs w:val="16"/>
              </w:rPr>
              <w:t>)</w:t>
            </w:r>
          </w:p>
        </w:tc>
        <w:tc>
          <w:tcPr>
            <w:tcW w:w="1715" w:type="dxa"/>
            <w:tcBorders>
              <w:top w:val="nil"/>
              <w:left w:val="nil"/>
              <w:bottom w:val="single" w:sz="4" w:space="0" w:color="auto"/>
              <w:right w:val="single" w:sz="8" w:space="0" w:color="auto"/>
            </w:tcBorders>
            <w:shd w:val="clear" w:color="auto" w:fill="auto"/>
            <w:vAlign w:val="bottom"/>
          </w:tcPr>
          <w:p w14:paraId="26EE052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14479689"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655DE121"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17E87484"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wąż - z bali o śr</w:t>
            </w:r>
            <w:r>
              <w:rPr>
                <w:rFonts w:cs="Calibri"/>
                <w:color w:val="000000" w:themeColor="text1"/>
                <w:sz w:val="16"/>
                <w:szCs w:val="16"/>
              </w:rPr>
              <w:t>.</w:t>
            </w:r>
            <w:r w:rsidRPr="006F3F04">
              <w:rPr>
                <w:rFonts w:cs="Calibri"/>
                <w:color w:val="000000" w:themeColor="text1"/>
                <w:sz w:val="16"/>
                <w:szCs w:val="16"/>
              </w:rPr>
              <w:t xml:space="preserve"> ok 30cm</w:t>
            </w:r>
          </w:p>
        </w:tc>
        <w:tc>
          <w:tcPr>
            <w:tcW w:w="1715" w:type="dxa"/>
            <w:tcBorders>
              <w:top w:val="nil"/>
              <w:left w:val="nil"/>
              <w:bottom w:val="single" w:sz="4" w:space="0" w:color="auto"/>
              <w:right w:val="single" w:sz="8" w:space="0" w:color="auto"/>
            </w:tcBorders>
            <w:shd w:val="clear" w:color="auto" w:fill="auto"/>
            <w:vAlign w:val="bottom"/>
          </w:tcPr>
          <w:p w14:paraId="4BCA9AB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369DF8C8"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6630B041"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5D928BF9"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22a - rzeźba - głowa węża</w:t>
            </w:r>
          </w:p>
        </w:tc>
        <w:tc>
          <w:tcPr>
            <w:tcW w:w="1715" w:type="dxa"/>
            <w:tcBorders>
              <w:top w:val="nil"/>
              <w:left w:val="nil"/>
              <w:bottom w:val="single" w:sz="4" w:space="0" w:color="auto"/>
              <w:right w:val="single" w:sz="8" w:space="0" w:color="auto"/>
            </w:tcBorders>
            <w:shd w:val="clear" w:color="auto" w:fill="auto"/>
            <w:vAlign w:val="bottom"/>
          </w:tcPr>
          <w:p w14:paraId="5A10B94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4E9FDEB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6DC13190"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74E6A545"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23 - mostek z wiszącą kłodą</w:t>
            </w:r>
          </w:p>
        </w:tc>
        <w:tc>
          <w:tcPr>
            <w:tcW w:w="1715" w:type="dxa"/>
            <w:tcBorders>
              <w:top w:val="nil"/>
              <w:left w:val="nil"/>
              <w:bottom w:val="single" w:sz="4" w:space="0" w:color="auto"/>
              <w:right w:val="single" w:sz="8" w:space="0" w:color="auto"/>
            </w:tcBorders>
            <w:shd w:val="clear" w:color="auto" w:fill="auto"/>
            <w:vAlign w:val="bottom"/>
          </w:tcPr>
          <w:p w14:paraId="4F5F4B5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15DA2B70"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1</w:t>
            </w:r>
          </w:p>
        </w:tc>
      </w:tr>
      <w:tr w:rsidR="008F23EC" w:rsidRPr="006F3F04" w14:paraId="034B5736"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27976543"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24 - tablica info</w:t>
            </w:r>
          </w:p>
        </w:tc>
        <w:tc>
          <w:tcPr>
            <w:tcW w:w="1715" w:type="dxa"/>
            <w:tcBorders>
              <w:top w:val="nil"/>
              <w:left w:val="nil"/>
              <w:bottom w:val="single" w:sz="4" w:space="0" w:color="auto"/>
              <w:right w:val="single" w:sz="8" w:space="0" w:color="auto"/>
            </w:tcBorders>
            <w:shd w:val="clear" w:color="auto" w:fill="auto"/>
            <w:vAlign w:val="bottom"/>
          </w:tcPr>
          <w:p w14:paraId="7614903B"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0DEE1FEC"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3</w:t>
            </w:r>
          </w:p>
        </w:tc>
      </w:tr>
      <w:tr w:rsidR="008F23EC" w:rsidRPr="006F3F04" w14:paraId="5E09E7D7"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7C5D681D"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25 - ławki z oparciem</w:t>
            </w:r>
          </w:p>
        </w:tc>
        <w:tc>
          <w:tcPr>
            <w:tcW w:w="1715" w:type="dxa"/>
            <w:tcBorders>
              <w:top w:val="nil"/>
              <w:left w:val="nil"/>
              <w:bottom w:val="single" w:sz="4" w:space="0" w:color="auto"/>
              <w:right w:val="single" w:sz="8" w:space="0" w:color="auto"/>
            </w:tcBorders>
            <w:shd w:val="clear" w:color="auto" w:fill="auto"/>
            <w:vAlign w:val="bottom"/>
          </w:tcPr>
          <w:p w14:paraId="267014E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34DEAFC5"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8</w:t>
            </w:r>
          </w:p>
        </w:tc>
      </w:tr>
      <w:tr w:rsidR="008F23EC" w:rsidRPr="006F3F04" w14:paraId="01646E94"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tcPr>
          <w:p w14:paraId="3D1003B0" w14:textId="77777777" w:rsidR="008F23EC" w:rsidRPr="006F3F04" w:rsidRDefault="008F23EC" w:rsidP="00906685">
            <w:pPr>
              <w:jc w:val="center"/>
              <w:rPr>
                <w:color w:val="000000" w:themeColor="text1"/>
                <w:sz w:val="16"/>
                <w:szCs w:val="16"/>
              </w:rPr>
            </w:pPr>
            <w:r w:rsidRPr="006F3F04">
              <w:rPr>
                <w:rFonts w:cs="Calibri"/>
                <w:color w:val="000000" w:themeColor="text1"/>
                <w:sz w:val="16"/>
                <w:szCs w:val="16"/>
              </w:rPr>
              <w:t>29 - stojaki na rowery</w:t>
            </w:r>
          </w:p>
        </w:tc>
        <w:tc>
          <w:tcPr>
            <w:tcW w:w="1715" w:type="dxa"/>
            <w:tcBorders>
              <w:top w:val="nil"/>
              <w:left w:val="nil"/>
              <w:bottom w:val="single" w:sz="4" w:space="0" w:color="auto"/>
              <w:right w:val="single" w:sz="8" w:space="0" w:color="auto"/>
            </w:tcBorders>
            <w:shd w:val="clear" w:color="auto" w:fill="auto"/>
            <w:vAlign w:val="bottom"/>
          </w:tcPr>
          <w:p w14:paraId="2A6A55F3"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nil"/>
              <w:left w:val="nil"/>
              <w:bottom w:val="single" w:sz="4" w:space="0" w:color="auto"/>
              <w:right w:val="single" w:sz="4" w:space="0" w:color="auto"/>
            </w:tcBorders>
          </w:tcPr>
          <w:p w14:paraId="4C700B0A"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8</w:t>
            </w:r>
          </w:p>
        </w:tc>
      </w:tr>
      <w:tr w:rsidR="008F23EC" w:rsidRPr="006F3F04" w14:paraId="6B8A7497" w14:textId="77777777" w:rsidTr="00906685">
        <w:trPr>
          <w:trHeight w:val="300"/>
        </w:trPr>
        <w:tc>
          <w:tcPr>
            <w:tcW w:w="4785" w:type="dxa"/>
            <w:tcBorders>
              <w:top w:val="single" w:sz="4" w:space="0" w:color="auto"/>
              <w:left w:val="single" w:sz="8" w:space="0" w:color="auto"/>
              <w:bottom w:val="single" w:sz="8" w:space="0" w:color="auto"/>
              <w:right w:val="single" w:sz="8" w:space="0" w:color="auto"/>
            </w:tcBorders>
            <w:shd w:val="clear" w:color="auto" w:fill="auto"/>
            <w:vAlign w:val="center"/>
          </w:tcPr>
          <w:p w14:paraId="04F2E57B"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30 - kosz na odpadki</w:t>
            </w:r>
          </w:p>
        </w:tc>
        <w:tc>
          <w:tcPr>
            <w:tcW w:w="1715" w:type="dxa"/>
            <w:tcBorders>
              <w:top w:val="single" w:sz="4" w:space="0" w:color="auto"/>
              <w:left w:val="nil"/>
              <w:bottom w:val="single" w:sz="8" w:space="0" w:color="auto"/>
              <w:right w:val="single" w:sz="8" w:space="0" w:color="auto"/>
            </w:tcBorders>
            <w:shd w:val="clear" w:color="auto" w:fill="auto"/>
            <w:vAlign w:val="bottom"/>
          </w:tcPr>
          <w:p w14:paraId="755A5E9F"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szt</w:t>
            </w:r>
          </w:p>
        </w:tc>
        <w:tc>
          <w:tcPr>
            <w:tcW w:w="2550" w:type="dxa"/>
            <w:tcBorders>
              <w:top w:val="single" w:sz="4" w:space="0" w:color="auto"/>
              <w:left w:val="nil"/>
              <w:bottom w:val="single" w:sz="8" w:space="0" w:color="auto"/>
              <w:right w:val="single" w:sz="4" w:space="0" w:color="auto"/>
            </w:tcBorders>
            <w:shd w:val="clear" w:color="auto" w:fill="auto"/>
          </w:tcPr>
          <w:p w14:paraId="26ECF54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5</w:t>
            </w:r>
          </w:p>
        </w:tc>
      </w:tr>
    </w:tbl>
    <w:p w14:paraId="39A7AFDB" w14:textId="77777777" w:rsidR="008F23EC" w:rsidRPr="006F3F04" w:rsidRDefault="008F23EC" w:rsidP="008F23EC">
      <w:pPr>
        <w:rPr>
          <w:color w:val="000000" w:themeColor="text1"/>
        </w:rPr>
      </w:pPr>
    </w:p>
    <w:p w14:paraId="711226B8" w14:textId="77777777" w:rsidR="008F23EC" w:rsidRPr="006F3F04" w:rsidRDefault="008F23EC" w:rsidP="008F23EC">
      <w:pPr>
        <w:rPr>
          <w:color w:val="000000" w:themeColor="text1"/>
        </w:rPr>
      </w:pPr>
      <w:r w:rsidRPr="006F3F04">
        <w:rPr>
          <w:color w:val="000000" w:themeColor="text1"/>
        </w:rPr>
        <w:t>Wysokość drążka -1m= wysokość upadkowa</w:t>
      </w:r>
    </w:p>
    <w:p w14:paraId="60644998" w14:textId="77777777" w:rsidR="008F23EC" w:rsidRDefault="008F23EC" w:rsidP="008F23EC">
      <w:pPr>
        <w:jc w:val="right"/>
        <w:rPr>
          <w:color w:val="000000" w:themeColor="text1"/>
        </w:rPr>
      </w:pPr>
    </w:p>
    <w:p w14:paraId="026823AA" w14:textId="77777777" w:rsidR="008F23EC" w:rsidRDefault="008F23EC" w:rsidP="008F23EC">
      <w:pPr>
        <w:jc w:val="right"/>
        <w:rPr>
          <w:color w:val="000000" w:themeColor="text1"/>
        </w:rPr>
      </w:pPr>
    </w:p>
    <w:p w14:paraId="702CE342" w14:textId="77777777" w:rsidR="008F23EC" w:rsidRDefault="008F23EC" w:rsidP="00131F5A">
      <w:pPr>
        <w:pStyle w:val="Akapitzlist"/>
        <w:numPr>
          <w:ilvl w:val="0"/>
          <w:numId w:val="105"/>
        </w:numPr>
        <w:suppressAutoHyphens w:val="0"/>
        <w:autoSpaceDN/>
        <w:spacing w:after="160" w:line="259" w:lineRule="auto"/>
        <w:contextualSpacing/>
        <w:jc w:val="left"/>
        <w:textAlignment w:val="auto"/>
        <w:rPr>
          <w:color w:val="000000" w:themeColor="text1"/>
        </w:rPr>
      </w:pPr>
      <w:r>
        <w:rPr>
          <w:color w:val="000000" w:themeColor="text1"/>
        </w:rPr>
        <w:lastRenderedPageBreak/>
        <w:t>Plac Zabaw w Lasku na Kole przy ulicy Dahlberga</w:t>
      </w:r>
      <w:r w:rsidRPr="006F3F04">
        <w:rPr>
          <w:color w:val="000000" w:themeColor="text1"/>
        </w:rPr>
        <w:t xml:space="preserve"> </w:t>
      </w:r>
      <w:r>
        <w:rPr>
          <w:color w:val="000000" w:themeColor="text1"/>
        </w:rPr>
        <w:t>( dzielnica Wola), -</w:t>
      </w:r>
    </w:p>
    <w:p w14:paraId="05174528" w14:textId="77777777" w:rsidR="008F23EC" w:rsidRPr="00632C44" w:rsidRDefault="008F23EC" w:rsidP="008F23EC">
      <w:pPr>
        <w:pStyle w:val="Akapitzlist"/>
        <w:suppressAutoHyphens w:val="0"/>
        <w:autoSpaceDN/>
        <w:spacing w:after="160" w:line="259" w:lineRule="auto"/>
        <w:ind w:firstLine="0"/>
        <w:contextualSpacing/>
        <w:jc w:val="left"/>
        <w:textAlignment w:val="auto"/>
        <w:rPr>
          <w:color w:val="000000" w:themeColor="text1"/>
        </w:rPr>
      </w:pPr>
      <w:r>
        <w:rPr>
          <w:color w:val="000000" w:themeColor="text1"/>
        </w:rPr>
        <w:t xml:space="preserve"> </w:t>
      </w:r>
      <w:r w:rsidRPr="006F3F04">
        <w:rPr>
          <w:color w:val="000000" w:themeColor="text1"/>
        </w:rPr>
        <w:t>nawierzchnia bezpieczna mineralna</w:t>
      </w:r>
    </w:p>
    <w:p w14:paraId="68C4C268" w14:textId="77777777" w:rsidR="008F23EC" w:rsidRDefault="008F23EC" w:rsidP="008F23EC">
      <w:pPr>
        <w:tabs>
          <w:tab w:val="left" w:pos="510"/>
        </w:tabs>
        <w:ind w:firstLine="567"/>
        <w:rPr>
          <w:color w:val="000000" w:themeColor="text1"/>
        </w:rPr>
      </w:pPr>
      <w:r>
        <w:rPr>
          <w:color w:val="000000" w:themeColor="text1"/>
        </w:rPr>
        <w:tab/>
        <w:t>Wykaz urządzeń:</w:t>
      </w:r>
    </w:p>
    <w:tbl>
      <w:tblPr>
        <w:tblW w:w="9050" w:type="dxa"/>
        <w:tblCellMar>
          <w:left w:w="70" w:type="dxa"/>
          <w:right w:w="70" w:type="dxa"/>
        </w:tblCellMar>
        <w:tblLook w:val="04A0" w:firstRow="1" w:lastRow="0" w:firstColumn="1" w:lastColumn="0" w:noHBand="0" w:noVBand="1"/>
      </w:tblPr>
      <w:tblGrid>
        <w:gridCol w:w="4785"/>
        <w:gridCol w:w="1715"/>
        <w:gridCol w:w="2550"/>
      </w:tblGrid>
      <w:tr w:rsidR="008F23EC" w:rsidRPr="006F3F04" w14:paraId="2FA69661" w14:textId="77777777" w:rsidTr="00906685">
        <w:trPr>
          <w:trHeight w:val="315"/>
        </w:trPr>
        <w:tc>
          <w:tcPr>
            <w:tcW w:w="4785" w:type="dxa"/>
            <w:tcBorders>
              <w:top w:val="single" w:sz="8" w:space="0" w:color="auto"/>
              <w:left w:val="single" w:sz="8" w:space="0" w:color="auto"/>
              <w:bottom w:val="nil"/>
              <w:right w:val="single" w:sz="8" w:space="0" w:color="auto"/>
            </w:tcBorders>
            <w:shd w:val="clear" w:color="000000" w:fill="D9D9D9"/>
            <w:vAlign w:val="center"/>
            <w:hideMark/>
          </w:tcPr>
          <w:p w14:paraId="5F62F66E"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Nazwa urządzenia</w:t>
            </w:r>
          </w:p>
        </w:tc>
        <w:tc>
          <w:tcPr>
            <w:tcW w:w="1715" w:type="dxa"/>
            <w:tcBorders>
              <w:top w:val="single" w:sz="8" w:space="0" w:color="auto"/>
              <w:left w:val="nil"/>
              <w:bottom w:val="nil"/>
              <w:right w:val="single" w:sz="8" w:space="0" w:color="auto"/>
            </w:tcBorders>
            <w:shd w:val="clear" w:color="000000" w:fill="D9D9D9"/>
            <w:vAlign w:val="center"/>
            <w:hideMark/>
          </w:tcPr>
          <w:p w14:paraId="7294D45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Jednostka</w:t>
            </w:r>
          </w:p>
        </w:tc>
        <w:tc>
          <w:tcPr>
            <w:tcW w:w="2550" w:type="dxa"/>
            <w:tcBorders>
              <w:top w:val="single" w:sz="8" w:space="0" w:color="auto"/>
              <w:left w:val="nil"/>
              <w:bottom w:val="nil"/>
              <w:right w:val="single" w:sz="4" w:space="0" w:color="auto"/>
            </w:tcBorders>
            <w:shd w:val="clear" w:color="000000" w:fill="D9D9D9"/>
          </w:tcPr>
          <w:p w14:paraId="52A21904"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Liczba urządzeń</w:t>
            </w:r>
          </w:p>
        </w:tc>
      </w:tr>
      <w:tr w:rsidR="008F23EC" w:rsidRPr="00817842" w14:paraId="1D1DEA4D"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24E3DE9B"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Płotek derwniany o wys. 0,9m (17 słupków)</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54DFB234"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m</w:t>
            </w:r>
          </w:p>
        </w:tc>
        <w:tc>
          <w:tcPr>
            <w:tcW w:w="2550" w:type="dxa"/>
            <w:tcBorders>
              <w:top w:val="single" w:sz="8" w:space="0" w:color="auto"/>
              <w:left w:val="nil"/>
              <w:bottom w:val="single" w:sz="4" w:space="0" w:color="auto"/>
              <w:right w:val="single" w:sz="4" w:space="0" w:color="auto"/>
            </w:tcBorders>
            <w:shd w:val="clear" w:color="auto" w:fill="auto"/>
          </w:tcPr>
          <w:p w14:paraId="24C46330"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30</w:t>
            </w:r>
          </w:p>
        </w:tc>
      </w:tr>
      <w:tr w:rsidR="008F23EC" w:rsidRPr="00817842" w14:paraId="44118596"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FB258DA"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Elementy sensoryczne montowane na płotku</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1807649C"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kpl</w:t>
            </w:r>
          </w:p>
        </w:tc>
        <w:tc>
          <w:tcPr>
            <w:tcW w:w="2550" w:type="dxa"/>
            <w:tcBorders>
              <w:top w:val="single" w:sz="8" w:space="0" w:color="auto"/>
              <w:left w:val="nil"/>
              <w:bottom w:val="single" w:sz="4" w:space="0" w:color="auto"/>
              <w:right w:val="single" w:sz="4" w:space="0" w:color="auto"/>
            </w:tcBorders>
            <w:shd w:val="clear" w:color="auto" w:fill="auto"/>
          </w:tcPr>
          <w:p w14:paraId="6EAB7E19"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02B7EBB8"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F3E92BF"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Huśtawka bocianie gniazdo</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4E909F9F"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tcPr>
          <w:p w14:paraId="1D4888E1"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73A8718E"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4DAAC5C"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Huśtawka klasyczna</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3413404F"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tcPr>
          <w:p w14:paraId="6196DCFB"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4647C62E"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201955C4"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Rzeźby zwierząt</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06FBF961"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vAlign w:val="center"/>
          </w:tcPr>
          <w:p w14:paraId="0B9AA20F"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3</w:t>
            </w:r>
          </w:p>
        </w:tc>
      </w:tr>
      <w:tr w:rsidR="008F23EC" w:rsidRPr="00817842" w14:paraId="5BFA3FFA"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A8ABD69"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Pieńki sprawnościowe h = 0,2-0,4m</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479131CC"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vAlign w:val="center"/>
          </w:tcPr>
          <w:p w14:paraId="283031FB" w14:textId="77777777" w:rsidR="008F23EC" w:rsidRPr="00817842" w:rsidRDefault="008F23EC" w:rsidP="00906685">
            <w:pPr>
              <w:jc w:val="center"/>
              <w:rPr>
                <w:rFonts w:cs="Calibri"/>
                <w:color w:val="000000" w:themeColor="text1"/>
                <w:sz w:val="16"/>
                <w:szCs w:val="16"/>
              </w:rPr>
            </w:pPr>
            <w:r>
              <w:rPr>
                <w:rFonts w:cs="Calibri"/>
                <w:color w:val="000000" w:themeColor="text1"/>
                <w:sz w:val="16"/>
                <w:szCs w:val="16"/>
              </w:rPr>
              <w:t>23</w:t>
            </w:r>
          </w:p>
        </w:tc>
      </w:tr>
      <w:tr w:rsidR="008F23EC" w:rsidRPr="00817842" w14:paraId="16D6D3D3"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2A7532D6"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Leżące belki sprawnościowe o dł. 1,5-2m</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6D2C0D7D"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vAlign w:val="center"/>
          </w:tcPr>
          <w:p w14:paraId="4E0E54C4"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4</w:t>
            </w:r>
          </w:p>
        </w:tc>
      </w:tr>
      <w:tr w:rsidR="008F23EC" w:rsidRPr="00817842" w14:paraId="3993D1DB"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A88F95A"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Stopnice drewniane o dł. 2m, montowane w istniejacej skarpie</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03D2D847"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vAlign w:val="center"/>
          </w:tcPr>
          <w:p w14:paraId="4ABFC275"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6</w:t>
            </w:r>
          </w:p>
        </w:tc>
      </w:tr>
      <w:tr w:rsidR="008F23EC" w:rsidRPr="00817842" w14:paraId="76BFB2C0"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6E67FBE"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Wiata z tarasem i ze zjeżdżalnią + wyposażenie wiaty</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03BF9D47"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kpl</w:t>
            </w:r>
          </w:p>
        </w:tc>
        <w:tc>
          <w:tcPr>
            <w:tcW w:w="2550" w:type="dxa"/>
            <w:tcBorders>
              <w:top w:val="single" w:sz="8" w:space="0" w:color="auto"/>
              <w:left w:val="nil"/>
              <w:bottom w:val="single" w:sz="4" w:space="0" w:color="auto"/>
              <w:right w:val="single" w:sz="4" w:space="0" w:color="auto"/>
            </w:tcBorders>
            <w:shd w:val="clear" w:color="auto" w:fill="auto"/>
          </w:tcPr>
          <w:p w14:paraId="69016D01"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0C6998DF"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3396577"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Stopnice drewniane o dł. 1,2-1,5m, montowane w istniejacej skarpie</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3BF6477E"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vAlign w:val="center"/>
          </w:tcPr>
          <w:p w14:paraId="72218EA1" w14:textId="77777777" w:rsidR="008F23EC" w:rsidRPr="00817842" w:rsidRDefault="008F23EC" w:rsidP="00906685">
            <w:pPr>
              <w:jc w:val="center"/>
              <w:rPr>
                <w:rFonts w:cs="Calibri"/>
                <w:color w:val="000000" w:themeColor="text1"/>
                <w:sz w:val="16"/>
                <w:szCs w:val="16"/>
              </w:rPr>
            </w:pPr>
            <w:r>
              <w:rPr>
                <w:rFonts w:cs="Calibri"/>
                <w:color w:val="000000" w:themeColor="text1"/>
                <w:sz w:val="16"/>
                <w:szCs w:val="16"/>
              </w:rPr>
              <w:t>16</w:t>
            </w:r>
          </w:p>
        </w:tc>
      </w:tr>
      <w:tr w:rsidR="008F23EC" w:rsidRPr="00817842" w14:paraId="4701279E"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hideMark/>
          </w:tcPr>
          <w:p w14:paraId="4A1A6985"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Kładka</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724EEA3B"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tcPr>
          <w:p w14:paraId="587CCE3F"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5278427F"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hideMark/>
          </w:tcPr>
          <w:p w14:paraId="1259C559"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Zjeżdżalnia na istniejącej skarpie</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18F49EDB"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tcPr>
          <w:p w14:paraId="7B7F01E2"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34B62F14"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hideMark/>
          </w:tcPr>
          <w:p w14:paraId="6A9BE4AA"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Kryjówka drewniana trójkątna</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79A0487D"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vAlign w:val="center"/>
          </w:tcPr>
          <w:p w14:paraId="1509D17C"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3</w:t>
            </w:r>
          </w:p>
        </w:tc>
      </w:tr>
      <w:tr w:rsidR="008F23EC" w:rsidRPr="00817842" w14:paraId="4256915D"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hideMark/>
          </w:tcPr>
          <w:p w14:paraId="4C38F279"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ławka z oparciem</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3FBAEE7D"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tcPr>
          <w:p w14:paraId="015C05C9" w14:textId="77777777" w:rsidR="008F23EC" w:rsidRPr="00817842" w:rsidRDefault="008F23EC" w:rsidP="00906685">
            <w:pPr>
              <w:jc w:val="center"/>
              <w:rPr>
                <w:rFonts w:cs="Calibri"/>
                <w:color w:val="000000" w:themeColor="text1"/>
                <w:sz w:val="16"/>
                <w:szCs w:val="16"/>
              </w:rPr>
            </w:pPr>
            <w:r>
              <w:rPr>
                <w:rFonts w:cs="Calibri"/>
                <w:color w:val="000000" w:themeColor="text1"/>
                <w:sz w:val="16"/>
                <w:szCs w:val="16"/>
              </w:rPr>
              <w:t>2</w:t>
            </w:r>
          </w:p>
        </w:tc>
      </w:tr>
      <w:tr w:rsidR="008F23EC" w:rsidRPr="00817842" w14:paraId="6041945B"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hideMark/>
          </w:tcPr>
          <w:p w14:paraId="0E13701C"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Kosz na śmieci</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1AC0A084"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tcPr>
          <w:p w14:paraId="6ADAA039"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3</w:t>
            </w:r>
          </w:p>
        </w:tc>
      </w:tr>
      <w:tr w:rsidR="008F23EC" w:rsidRPr="00817842" w14:paraId="06CFFC43"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hideMark/>
          </w:tcPr>
          <w:p w14:paraId="4EE54565"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Tablica z regulaminem i z logo BO</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4CA40177"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tcPr>
          <w:p w14:paraId="4AD920E6"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7277C166" w14:textId="77777777" w:rsidTr="00906685">
        <w:trPr>
          <w:trHeight w:val="300"/>
        </w:trPr>
        <w:tc>
          <w:tcPr>
            <w:tcW w:w="4785" w:type="dxa"/>
            <w:tcBorders>
              <w:top w:val="single" w:sz="8" w:space="0" w:color="auto"/>
              <w:left w:val="single" w:sz="8" w:space="0" w:color="auto"/>
              <w:bottom w:val="single" w:sz="4" w:space="0" w:color="auto"/>
              <w:right w:val="single" w:sz="8" w:space="0" w:color="auto"/>
            </w:tcBorders>
            <w:shd w:val="clear" w:color="auto" w:fill="auto"/>
            <w:hideMark/>
          </w:tcPr>
          <w:p w14:paraId="740D4E9C"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Stojaki na rowery</w:t>
            </w:r>
          </w:p>
        </w:tc>
        <w:tc>
          <w:tcPr>
            <w:tcW w:w="1715" w:type="dxa"/>
            <w:tcBorders>
              <w:top w:val="single" w:sz="8" w:space="0" w:color="auto"/>
              <w:left w:val="nil"/>
              <w:bottom w:val="single" w:sz="4" w:space="0" w:color="auto"/>
              <w:right w:val="single" w:sz="8" w:space="0" w:color="auto"/>
            </w:tcBorders>
            <w:shd w:val="clear" w:color="auto" w:fill="auto"/>
            <w:vAlign w:val="bottom"/>
            <w:hideMark/>
          </w:tcPr>
          <w:p w14:paraId="3D8DA052"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single" w:sz="8" w:space="0" w:color="auto"/>
              <w:left w:val="nil"/>
              <w:bottom w:val="single" w:sz="4" w:space="0" w:color="auto"/>
              <w:right w:val="single" w:sz="4" w:space="0" w:color="auto"/>
            </w:tcBorders>
            <w:shd w:val="clear" w:color="auto" w:fill="auto"/>
          </w:tcPr>
          <w:p w14:paraId="7D4C481F"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6</w:t>
            </w:r>
          </w:p>
        </w:tc>
      </w:tr>
      <w:tr w:rsidR="008F23EC" w:rsidRPr="00817842" w14:paraId="23E865B0" w14:textId="77777777" w:rsidTr="00906685">
        <w:trPr>
          <w:trHeight w:val="45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774354DF"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Pociąg (lokomotywa + 5 wagoników)</w:t>
            </w:r>
          </w:p>
        </w:tc>
        <w:tc>
          <w:tcPr>
            <w:tcW w:w="1715" w:type="dxa"/>
            <w:tcBorders>
              <w:top w:val="nil"/>
              <w:left w:val="nil"/>
              <w:bottom w:val="single" w:sz="4" w:space="0" w:color="auto"/>
              <w:right w:val="single" w:sz="8" w:space="0" w:color="auto"/>
            </w:tcBorders>
            <w:shd w:val="clear" w:color="auto" w:fill="auto"/>
            <w:vAlign w:val="bottom"/>
            <w:hideMark/>
          </w:tcPr>
          <w:p w14:paraId="6D1BE1B9"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kpl</w:t>
            </w:r>
          </w:p>
        </w:tc>
        <w:tc>
          <w:tcPr>
            <w:tcW w:w="2550" w:type="dxa"/>
            <w:tcBorders>
              <w:top w:val="nil"/>
              <w:left w:val="nil"/>
              <w:bottom w:val="single" w:sz="4" w:space="0" w:color="auto"/>
              <w:right w:val="single" w:sz="4" w:space="0" w:color="auto"/>
            </w:tcBorders>
            <w:shd w:val="clear" w:color="auto" w:fill="auto"/>
          </w:tcPr>
          <w:p w14:paraId="61AF7A01"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65ED1316" w14:textId="77777777" w:rsidTr="00906685">
        <w:trPr>
          <w:trHeight w:val="45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2591C4F1"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Ślimaki z wagonikami</w:t>
            </w:r>
          </w:p>
        </w:tc>
        <w:tc>
          <w:tcPr>
            <w:tcW w:w="1715" w:type="dxa"/>
            <w:tcBorders>
              <w:top w:val="nil"/>
              <w:left w:val="nil"/>
              <w:bottom w:val="single" w:sz="4" w:space="0" w:color="auto"/>
              <w:right w:val="single" w:sz="8" w:space="0" w:color="auto"/>
            </w:tcBorders>
            <w:shd w:val="clear" w:color="auto" w:fill="auto"/>
            <w:vAlign w:val="bottom"/>
            <w:hideMark/>
          </w:tcPr>
          <w:p w14:paraId="643D0746"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kpl</w:t>
            </w:r>
          </w:p>
        </w:tc>
        <w:tc>
          <w:tcPr>
            <w:tcW w:w="2550" w:type="dxa"/>
            <w:tcBorders>
              <w:top w:val="nil"/>
              <w:left w:val="nil"/>
              <w:bottom w:val="single" w:sz="4" w:space="0" w:color="auto"/>
              <w:right w:val="single" w:sz="4" w:space="0" w:color="auto"/>
            </w:tcBorders>
            <w:shd w:val="clear" w:color="auto" w:fill="auto"/>
          </w:tcPr>
          <w:p w14:paraId="144CEB57"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3</w:t>
            </w:r>
          </w:p>
        </w:tc>
      </w:tr>
      <w:tr w:rsidR="008F23EC" w:rsidRPr="00817842" w14:paraId="26EFBA91" w14:textId="77777777" w:rsidTr="00906685">
        <w:trPr>
          <w:trHeight w:val="45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530232D2"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Wąż - urządzenie do balansu - 16mb</w:t>
            </w:r>
          </w:p>
        </w:tc>
        <w:tc>
          <w:tcPr>
            <w:tcW w:w="1715" w:type="dxa"/>
            <w:tcBorders>
              <w:top w:val="nil"/>
              <w:left w:val="nil"/>
              <w:bottom w:val="single" w:sz="4" w:space="0" w:color="auto"/>
              <w:right w:val="single" w:sz="8" w:space="0" w:color="auto"/>
            </w:tcBorders>
            <w:shd w:val="clear" w:color="auto" w:fill="auto"/>
            <w:vAlign w:val="bottom"/>
            <w:hideMark/>
          </w:tcPr>
          <w:p w14:paraId="1664777C"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kpl</w:t>
            </w:r>
          </w:p>
        </w:tc>
        <w:tc>
          <w:tcPr>
            <w:tcW w:w="2550" w:type="dxa"/>
            <w:tcBorders>
              <w:top w:val="nil"/>
              <w:left w:val="nil"/>
              <w:bottom w:val="single" w:sz="4" w:space="0" w:color="auto"/>
              <w:right w:val="single" w:sz="4" w:space="0" w:color="auto"/>
            </w:tcBorders>
            <w:shd w:val="clear" w:color="auto" w:fill="auto"/>
          </w:tcPr>
          <w:p w14:paraId="274897AE"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7A9C6DE3" w14:textId="77777777" w:rsidTr="00906685">
        <w:trPr>
          <w:trHeight w:val="45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55D503AC"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Pieńki sprawnościowe h = 0,2-0,4m</w:t>
            </w:r>
          </w:p>
        </w:tc>
        <w:tc>
          <w:tcPr>
            <w:tcW w:w="1715" w:type="dxa"/>
            <w:tcBorders>
              <w:top w:val="nil"/>
              <w:left w:val="nil"/>
              <w:bottom w:val="single" w:sz="4" w:space="0" w:color="auto"/>
              <w:right w:val="single" w:sz="8" w:space="0" w:color="auto"/>
            </w:tcBorders>
            <w:shd w:val="clear" w:color="auto" w:fill="auto"/>
            <w:vAlign w:val="bottom"/>
            <w:hideMark/>
          </w:tcPr>
          <w:p w14:paraId="67FAC3C2"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nil"/>
              <w:left w:val="nil"/>
              <w:bottom w:val="single" w:sz="4" w:space="0" w:color="auto"/>
              <w:right w:val="single" w:sz="4" w:space="0" w:color="auto"/>
            </w:tcBorders>
            <w:shd w:val="clear" w:color="auto" w:fill="auto"/>
            <w:vAlign w:val="center"/>
          </w:tcPr>
          <w:p w14:paraId="1A34E75C"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10</w:t>
            </w:r>
          </w:p>
        </w:tc>
      </w:tr>
      <w:tr w:rsidR="008F23EC" w:rsidRPr="00817842" w14:paraId="1662CCC6" w14:textId="77777777" w:rsidTr="00906685">
        <w:trPr>
          <w:trHeight w:val="45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5E30A9E1"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Tablica z regulaminem i z logo BO i ze znakiem kierunkowym</w:t>
            </w:r>
          </w:p>
        </w:tc>
        <w:tc>
          <w:tcPr>
            <w:tcW w:w="1715" w:type="dxa"/>
            <w:tcBorders>
              <w:top w:val="nil"/>
              <w:left w:val="nil"/>
              <w:bottom w:val="single" w:sz="4" w:space="0" w:color="auto"/>
              <w:right w:val="single" w:sz="8" w:space="0" w:color="auto"/>
            </w:tcBorders>
            <w:shd w:val="clear" w:color="auto" w:fill="auto"/>
            <w:vAlign w:val="bottom"/>
            <w:hideMark/>
          </w:tcPr>
          <w:p w14:paraId="0BF205DE"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szt</w:t>
            </w:r>
          </w:p>
        </w:tc>
        <w:tc>
          <w:tcPr>
            <w:tcW w:w="2550" w:type="dxa"/>
            <w:tcBorders>
              <w:top w:val="nil"/>
              <w:left w:val="nil"/>
              <w:bottom w:val="single" w:sz="4" w:space="0" w:color="auto"/>
              <w:right w:val="single" w:sz="4" w:space="0" w:color="auto"/>
            </w:tcBorders>
            <w:shd w:val="clear" w:color="auto" w:fill="auto"/>
            <w:vAlign w:val="center"/>
          </w:tcPr>
          <w:p w14:paraId="5ED7C30E"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2</w:t>
            </w:r>
          </w:p>
        </w:tc>
      </w:tr>
      <w:tr w:rsidR="008F23EC" w:rsidRPr="00817842" w14:paraId="0E397C5C"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675695DA"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Płotek derwniany o wys. 0,9m (8 słupków)</w:t>
            </w:r>
          </w:p>
        </w:tc>
        <w:tc>
          <w:tcPr>
            <w:tcW w:w="1715" w:type="dxa"/>
            <w:tcBorders>
              <w:top w:val="nil"/>
              <w:left w:val="nil"/>
              <w:bottom w:val="single" w:sz="4" w:space="0" w:color="auto"/>
              <w:right w:val="single" w:sz="8" w:space="0" w:color="auto"/>
            </w:tcBorders>
            <w:shd w:val="clear" w:color="auto" w:fill="auto"/>
            <w:vAlign w:val="bottom"/>
            <w:hideMark/>
          </w:tcPr>
          <w:p w14:paraId="7FBFC8CC"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m</w:t>
            </w:r>
          </w:p>
        </w:tc>
        <w:tc>
          <w:tcPr>
            <w:tcW w:w="2550" w:type="dxa"/>
            <w:tcBorders>
              <w:top w:val="nil"/>
              <w:left w:val="nil"/>
              <w:bottom w:val="single" w:sz="4" w:space="0" w:color="auto"/>
              <w:right w:val="single" w:sz="4" w:space="0" w:color="auto"/>
            </w:tcBorders>
            <w:shd w:val="clear" w:color="auto" w:fill="auto"/>
            <w:vAlign w:val="center"/>
          </w:tcPr>
          <w:p w14:paraId="7B873CEE"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15</w:t>
            </w:r>
          </w:p>
        </w:tc>
      </w:tr>
      <w:tr w:rsidR="008F23EC" w:rsidRPr="00817842" w14:paraId="7148D5BB"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4E649FAD"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Leżące belki sprawnościowe o dł. 1,5-2m</w:t>
            </w:r>
          </w:p>
        </w:tc>
        <w:tc>
          <w:tcPr>
            <w:tcW w:w="1715" w:type="dxa"/>
            <w:tcBorders>
              <w:top w:val="nil"/>
              <w:left w:val="nil"/>
              <w:bottom w:val="single" w:sz="4" w:space="0" w:color="auto"/>
              <w:right w:val="single" w:sz="8" w:space="0" w:color="auto"/>
            </w:tcBorders>
            <w:shd w:val="clear" w:color="auto" w:fill="auto"/>
            <w:vAlign w:val="bottom"/>
            <w:hideMark/>
          </w:tcPr>
          <w:p w14:paraId="054E89EA"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vAlign w:val="center"/>
          </w:tcPr>
          <w:p w14:paraId="310D9639"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41</w:t>
            </w:r>
          </w:p>
        </w:tc>
      </w:tr>
      <w:tr w:rsidR="008F23EC" w:rsidRPr="00817842" w14:paraId="285224CA"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123C5CA6"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Pieńki sprawnościowe h = 0,2-0,5m</w:t>
            </w:r>
          </w:p>
        </w:tc>
        <w:tc>
          <w:tcPr>
            <w:tcW w:w="1715" w:type="dxa"/>
            <w:tcBorders>
              <w:top w:val="nil"/>
              <w:left w:val="nil"/>
              <w:bottom w:val="single" w:sz="4" w:space="0" w:color="auto"/>
              <w:right w:val="single" w:sz="8" w:space="0" w:color="auto"/>
            </w:tcBorders>
            <w:shd w:val="clear" w:color="auto" w:fill="auto"/>
            <w:vAlign w:val="bottom"/>
            <w:hideMark/>
          </w:tcPr>
          <w:p w14:paraId="30BB0D92"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vAlign w:val="center"/>
          </w:tcPr>
          <w:p w14:paraId="13045589"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11</w:t>
            </w:r>
          </w:p>
        </w:tc>
      </w:tr>
      <w:tr w:rsidR="008F23EC" w:rsidRPr="00817842" w14:paraId="17BD7F12"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725A1FD0"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Domek ze zjeżdżalnią i kładką</w:t>
            </w:r>
          </w:p>
        </w:tc>
        <w:tc>
          <w:tcPr>
            <w:tcW w:w="1715" w:type="dxa"/>
            <w:tcBorders>
              <w:top w:val="nil"/>
              <w:left w:val="nil"/>
              <w:bottom w:val="single" w:sz="4" w:space="0" w:color="auto"/>
              <w:right w:val="single" w:sz="8" w:space="0" w:color="auto"/>
            </w:tcBorders>
            <w:shd w:val="clear" w:color="auto" w:fill="auto"/>
            <w:vAlign w:val="bottom"/>
            <w:hideMark/>
          </w:tcPr>
          <w:p w14:paraId="068364E1"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kpl</w:t>
            </w:r>
          </w:p>
        </w:tc>
        <w:tc>
          <w:tcPr>
            <w:tcW w:w="2550" w:type="dxa"/>
            <w:tcBorders>
              <w:top w:val="nil"/>
              <w:left w:val="nil"/>
              <w:bottom w:val="single" w:sz="4" w:space="0" w:color="auto"/>
              <w:right w:val="single" w:sz="4" w:space="0" w:color="auto"/>
            </w:tcBorders>
            <w:shd w:val="clear" w:color="auto" w:fill="auto"/>
            <w:vAlign w:val="center"/>
          </w:tcPr>
          <w:p w14:paraId="79C1B805"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2CC7E850"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5BC094B4"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Pochylnia</w:t>
            </w:r>
          </w:p>
        </w:tc>
        <w:tc>
          <w:tcPr>
            <w:tcW w:w="1715" w:type="dxa"/>
            <w:tcBorders>
              <w:top w:val="nil"/>
              <w:left w:val="nil"/>
              <w:bottom w:val="single" w:sz="4" w:space="0" w:color="auto"/>
              <w:right w:val="single" w:sz="8" w:space="0" w:color="auto"/>
            </w:tcBorders>
            <w:shd w:val="clear" w:color="auto" w:fill="auto"/>
            <w:vAlign w:val="bottom"/>
            <w:hideMark/>
          </w:tcPr>
          <w:p w14:paraId="06159BF4"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vAlign w:val="center"/>
          </w:tcPr>
          <w:p w14:paraId="060C9BF6"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2E9106D0"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0C280488"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Mały domek</w:t>
            </w:r>
          </w:p>
        </w:tc>
        <w:tc>
          <w:tcPr>
            <w:tcW w:w="1715" w:type="dxa"/>
            <w:tcBorders>
              <w:top w:val="nil"/>
              <w:left w:val="nil"/>
              <w:bottom w:val="single" w:sz="4" w:space="0" w:color="auto"/>
              <w:right w:val="single" w:sz="8" w:space="0" w:color="auto"/>
            </w:tcBorders>
            <w:shd w:val="clear" w:color="auto" w:fill="auto"/>
            <w:vAlign w:val="bottom"/>
            <w:hideMark/>
          </w:tcPr>
          <w:p w14:paraId="7642831C"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vAlign w:val="center"/>
          </w:tcPr>
          <w:p w14:paraId="70ACC1BB"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01A36200"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0CBF385A"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Rzeźby zwierząt</w:t>
            </w:r>
          </w:p>
        </w:tc>
        <w:tc>
          <w:tcPr>
            <w:tcW w:w="1715" w:type="dxa"/>
            <w:tcBorders>
              <w:top w:val="nil"/>
              <w:left w:val="nil"/>
              <w:bottom w:val="single" w:sz="4" w:space="0" w:color="auto"/>
              <w:right w:val="single" w:sz="8" w:space="0" w:color="auto"/>
            </w:tcBorders>
            <w:shd w:val="clear" w:color="auto" w:fill="auto"/>
            <w:vAlign w:val="bottom"/>
            <w:hideMark/>
          </w:tcPr>
          <w:p w14:paraId="1EE17F8F"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tcPr>
          <w:p w14:paraId="4BE74087"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3</w:t>
            </w:r>
          </w:p>
        </w:tc>
      </w:tr>
      <w:tr w:rsidR="008F23EC" w:rsidRPr="00817842" w14:paraId="74C16EDC"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73F33D23"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lastRenderedPageBreak/>
              <w:t>Tunel</w:t>
            </w:r>
          </w:p>
        </w:tc>
        <w:tc>
          <w:tcPr>
            <w:tcW w:w="1715" w:type="dxa"/>
            <w:tcBorders>
              <w:top w:val="nil"/>
              <w:left w:val="nil"/>
              <w:bottom w:val="single" w:sz="4" w:space="0" w:color="auto"/>
              <w:right w:val="single" w:sz="8" w:space="0" w:color="auto"/>
            </w:tcBorders>
            <w:shd w:val="clear" w:color="auto" w:fill="auto"/>
            <w:vAlign w:val="bottom"/>
            <w:hideMark/>
          </w:tcPr>
          <w:p w14:paraId="557D6F2F"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tcPr>
          <w:p w14:paraId="481F530A"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3</w:t>
            </w:r>
          </w:p>
        </w:tc>
      </w:tr>
      <w:tr w:rsidR="008F23EC" w:rsidRPr="00817842" w14:paraId="493F96A9"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3BC6F205"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Mostek z drabinką - 10mb dł.</w:t>
            </w:r>
          </w:p>
        </w:tc>
        <w:tc>
          <w:tcPr>
            <w:tcW w:w="1715" w:type="dxa"/>
            <w:tcBorders>
              <w:top w:val="nil"/>
              <w:left w:val="nil"/>
              <w:bottom w:val="single" w:sz="4" w:space="0" w:color="auto"/>
              <w:right w:val="single" w:sz="8" w:space="0" w:color="auto"/>
            </w:tcBorders>
            <w:shd w:val="clear" w:color="auto" w:fill="auto"/>
            <w:vAlign w:val="bottom"/>
            <w:hideMark/>
          </w:tcPr>
          <w:p w14:paraId="5A3F8CA5"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kpl</w:t>
            </w:r>
          </w:p>
        </w:tc>
        <w:tc>
          <w:tcPr>
            <w:tcW w:w="2550" w:type="dxa"/>
            <w:tcBorders>
              <w:top w:val="nil"/>
              <w:left w:val="nil"/>
              <w:bottom w:val="single" w:sz="4" w:space="0" w:color="auto"/>
              <w:right w:val="single" w:sz="4" w:space="0" w:color="auto"/>
            </w:tcBorders>
            <w:shd w:val="clear" w:color="auto" w:fill="auto"/>
          </w:tcPr>
          <w:p w14:paraId="5303862F"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0F017631"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2783A637"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Przejście wagowe</w:t>
            </w:r>
          </w:p>
        </w:tc>
        <w:tc>
          <w:tcPr>
            <w:tcW w:w="1715" w:type="dxa"/>
            <w:tcBorders>
              <w:top w:val="nil"/>
              <w:left w:val="nil"/>
              <w:bottom w:val="single" w:sz="4" w:space="0" w:color="auto"/>
              <w:right w:val="single" w:sz="8" w:space="0" w:color="auto"/>
            </w:tcBorders>
            <w:shd w:val="clear" w:color="auto" w:fill="auto"/>
            <w:vAlign w:val="bottom"/>
            <w:hideMark/>
          </w:tcPr>
          <w:p w14:paraId="008C5723"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tcPr>
          <w:p w14:paraId="22F79450"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2</w:t>
            </w:r>
          </w:p>
        </w:tc>
      </w:tr>
      <w:tr w:rsidR="008F23EC" w:rsidRPr="00817842" w14:paraId="08BE028B"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461FEC76"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Zestaw sprawnościowy do balansu</w:t>
            </w:r>
          </w:p>
        </w:tc>
        <w:tc>
          <w:tcPr>
            <w:tcW w:w="1715" w:type="dxa"/>
            <w:tcBorders>
              <w:top w:val="nil"/>
              <w:left w:val="nil"/>
              <w:bottom w:val="single" w:sz="4" w:space="0" w:color="auto"/>
              <w:right w:val="single" w:sz="8" w:space="0" w:color="auto"/>
            </w:tcBorders>
            <w:shd w:val="clear" w:color="auto" w:fill="auto"/>
            <w:vAlign w:val="bottom"/>
            <w:hideMark/>
          </w:tcPr>
          <w:p w14:paraId="51BF44F8"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kpl</w:t>
            </w:r>
          </w:p>
        </w:tc>
        <w:tc>
          <w:tcPr>
            <w:tcW w:w="2550" w:type="dxa"/>
            <w:tcBorders>
              <w:top w:val="nil"/>
              <w:left w:val="nil"/>
              <w:bottom w:val="single" w:sz="4" w:space="0" w:color="auto"/>
              <w:right w:val="single" w:sz="4" w:space="0" w:color="auto"/>
            </w:tcBorders>
            <w:shd w:val="clear" w:color="auto" w:fill="auto"/>
          </w:tcPr>
          <w:p w14:paraId="31C5B503"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505B6FC9"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7C7448C9"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Palisada wysoka (tyczki do przechodzenia)</w:t>
            </w:r>
          </w:p>
        </w:tc>
        <w:tc>
          <w:tcPr>
            <w:tcW w:w="1715" w:type="dxa"/>
            <w:tcBorders>
              <w:top w:val="nil"/>
              <w:left w:val="nil"/>
              <w:bottom w:val="single" w:sz="4" w:space="0" w:color="auto"/>
              <w:right w:val="single" w:sz="8" w:space="0" w:color="auto"/>
            </w:tcBorders>
            <w:shd w:val="clear" w:color="auto" w:fill="auto"/>
            <w:vAlign w:val="bottom"/>
            <w:hideMark/>
          </w:tcPr>
          <w:p w14:paraId="1419535D"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tcPr>
          <w:p w14:paraId="2A9FD281"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5</w:t>
            </w:r>
          </w:p>
        </w:tc>
      </w:tr>
      <w:tr w:rsidR="008F23EC" w:rsidRPr="00817842" w14:paraId="444E28BE"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5EDC5273"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ławka z oparciem</w:t>
            </w:r>
          </w:p>
        </w:tc>
        <w:tc>
          <w:tcPr>
            <w:tcW w:w="1715" w:type="dxa"/>
            <w:tcBorders>
              <w:top w:val="nil"/>
              <w:left w:val="nil"/>
              <w:bottom w:val="single" w:sz="4" w:space="0" w:color="auto"/>
              <w:right w:val="single" w:sz="8" w:space="0" w:color="auto"/>
            </w:tcBorders>
            <w:shd w:val="clear" w:color="auto" w:fill="auto"/>
            <w:vAlign w:val="bottom"/>
            <w:hideMark/>
          </w:tcPr>
          <w:p w14:paraId="4553FD37"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tcPr>
          <w:p w14:paraId="4225EEFD"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5</w:t>
            </w:r>
          </w:p>
        </w:tc>
      </w:tr>
      <w:tr w:rsidR="008F23EC" w:rsidRPr="00817842" w14:paraId="14CEBBB0"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057DC9C8"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Kosz na śmieci</w:t>
            </w:r>
          </w:p>
        </w:tc>
        <w:tc>
          <w:tcPr>
            <w:tcW w:w="1715" w:type="dxa"/>
            <w:tcBorders>
              <w:top w:val="nil"/>
              <w:left w:val="nil"/>
              <w:bottom w:val="single" w:sz="4" w:space="0" w:color="auto"/>
              <w:right w:val="single" w:sz="8" w:space="0" w:color="auto"/>
            </w:tcBorders>
            <w:shd w:val="clear" w:color="auto" w:fill="auto"/>
            <w:vAlign w:val="bottom"/>
            <w:hideMark/>
          </w:tcPr>
          <w:p w14:paraId="45B2BF71"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tcPr>
          <w:p w14:paraId="75673E52"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5</w:t>
            </w:r>
          </w:p>
        </w:tc>
      </w:tr>
      <w:tr w:rsidR="008F23EC" w:rsidRPr="00817842" w14:paraId="1D575212"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5A0317FE"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Tablica z regulaminem i z logo BO</w:t>
            </w:r>
          </w:p>
        </w:tc>
        <w:tc>
          <w:tcPr>
            <w:tcW w:w="1715" w:type="dxa"/>
            <w:tcBorders>
              <w:top w:val="nil"/>
              <w:left w:val="nil"/>
              <w:bottom w:val="single" w:sz="4" w:space="0" w:color="auto"/>
              <w:right w:val="single" w:sz="8" w:space="0" w:color="auto"/>
            </w:tcBorders>
            <w:shd w:val="clear" w:color="auto" w:fill="auto"/>
            <w:vAlign w:val="bottom"/>
            <w:hideMark/>
          </w:tcPr>
          <w:p w14:paraId="43BC48EF"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tcPr>
          <w:p w14:paraId="2946D49D" w14:textId="77777777" w:rsidR="008F23EC" w:rsidRPr="00817842" w:rsidRDefault="008F23EC" w:rsidP="00906685">
            <w:pPr>
              <w:jc w:val="center"/>
              <w:rPr>
                <w:rFonts w:cs="Calibri"/>
                <w:color w:val="000000" w:themeColor="text1"/>
                <w:sz w:val="16"/>
                <w:szCs w:val="16"/>
              </w:rPr>
            </w:pPr>
            <w:r>
              <w:rPr>
                <w:rFonts w:cs="Calibri"/>
                <w:color w:val="000000" w:themeColor="text1"/>
                <w:sz w:val="16"/>
                <w:szCs w:val="16"/>
              </w:rPr>
              <w:t>3</w:t>
            </w:r>
          </w:p>
        </w:tc>
      </w:tr>
      <w:tr w:rsidR="008F23EC" w:rsidRPr="00817842" w14:paraId="4A909FF4"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39F43782"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Stojaki na rowery</w:t>
            </w:r>
          </w:p>
        </w:tc>
        <w:tc>
          <w:tcPr>
            <w:tcW w:w="1715" w:type="dxa"/>
            <w:tcBorders>
              <w:top w:val="nil"/>
              <w:left w:val="nil"/>
              <w:bottom w:val="single" w:sz="4" w:space="0" w:color="auto"/>
              <w:right w:val="single" w:sz="8" w:space="0" w:color="auto"/>
            </w:tcBorders>
            <w:shd w:val="clear" w:color="auto" w:fill="auto"/>
            <w:vAlign w:val="bottom"/>
            <w:hideMark/>
          </w:tcPr>
          <w:p w14:paraId="69024E31"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tcPr>
          <w:p w14:paraId="187E9115"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9</w:t>
            </w:r>
          </w:p>
        </w:tc>
      </w:tr>
      <w:tr w:rsidR="008F23EC" w:rsidRPr="00817842" w14:paraId="6DE8E60B"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29553EDD"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Komplet 2 ław bez oparć, z 1 stołem</w:t>
            </w:r>
          </w:p>
        </w:tc>
        <w:tc>
          <w:tcPr>
            <w:tcW w:w="1715" w:type="dxa"/>
            <w:tcBorders>
              <w:top w:val="nil"/>
              <w:left w:val="nil"/>
              <w:bottom w:val="single" w:sz="4" w:space="0" w:color="auto"/>
              <w:right w:val="single" w:sz="8" w:space="0" w:color="auto"/>
            </w:tcBorders>
            <w:shd w:val="clear" w:color="auto" w:fill="auto"/>
            <w:vAlign w:val="bottom"/>
            <w:hideMark/>
          </w:tcPr>
          <w:p w14:paraId="46597B5A"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kpl</w:t>
            </w:r>
          </w:p>
        </w:tc>
        <w:tc>
          <w:tcPr>
            <w:tcW w:w="2550" w:type="dxa"/>
            <w:tcBorders>
              <w:top w:val="nil"/>
              <w:left w:val="nil"/>
              <w:bottom w:val="single" w:sz="4" w:space="0" w:color="auto"/>
              <w:right w:val="single" w:sz="4" w:space="0" w:color="auto"/>
            </w:tcBorders>
            <w:shd w:val="clear" w:color="auto" w:fill="auto"/>
          </w:tcPr>
          <w:p w14:paraId="71DE0814"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r w:rsidR="008F23EC" w:rsidRPr="00817842" w14:paraId="6BF0FDB2"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vAlign w:val="bottom"/>
            <w:hideMark/>
          </w:tcPr>
          <w:p w14:paraId="1ACE1ABA"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Drogowskaz</w:t>
            </w:r>
          </w:p>
        </w:tc>
        <w:tc>
          <w:tcPr>
            <w:tcW w:w="1715" w:type="dxa"/>
            <w:tcBorders>
              <w:top w:val="nil"/>
              <w:left w:val="nil"/>
              <w:bottom w:val="single" w:sz="4" w:space="0" w:color="auto"/>
              <w:right w:val="single" w:sz="8" w:space="0" w:color="auto"/>
            </w:tcBorders>
            <w:shd w:val="clear" w:color="auto" w:fill="auto"/>
            <w:vAlign w:val="bottom"/>
            <w:hideMark/>
          </w:tcPr>
          <w:p w14:paraId="6FE4063E" w14:textId="77777777" w:rsidR="008F23EC" w:rsidRPr="00817842" w:rsidRDefault="008F23EC" w:rsidP="00906685">
            <w:pPr>
              <w:jc w:val="center"/>
              <w:rPr>
                <w:rFonts w:cs="Calibri"/>
                <w:color w:val="000000" w:themeColor="text1"/>
                <w:sz w:val="24"/>
                <w:szCs w:val="24"/>
                <w:vertAlign w:val="superscript"/>
              </w:rPr>
            </w:pPr>
            <w:r w:rsidRPr="00817842">
              <w:rPr>
                <w:rFonts w:cs="Calibri"/>
                <w:color w:val="000000" w:themeColor="text1"/>
                <w:sz w:val="24"/>
                <w:szCs w:val="24"/>
                <w:vertAlign w:val="superscript"/>
              </w:rPr>
              <w:t>szt</w:t>
            </w:r>
          </w:p>
        </w:tc>
        <w:tc>
          <w:tcPr>
            <w:tcW w:w="2550" w:type="dxa"/>
            <w:tcBorders>
              <w:top w:val="nil"/>
              <w:left w:val="nil"/>
              <w:bottom w:val="single" w:sz="4" w:space="0" w:color="auto"/>
              <w:right w:val="single" w:sz="4" w:space="0" w:color="auto"/>
            </w:tcBorders>
            <w:shd w:val="clear" w:color="auto" w:fill="auto"/>
          </w:tcPr>
          <w:p w14:paraId="19D06CF7" w14:textId="77777777" w:rsidR="008F23EC" w:rsidRPr="00817842" w:rsidRDefault="008F23EC" w:rsidP="00906685">
            <w:pPr>
              <w:jc w:val="center"/>
              <w:rPr>
                <w:rFonts w:cs="Calibri"/>
                <w:color w:val="000000" w:themeColor="text1"/>
                <w:sz w:val="16"/>
                <w:szCs w:val="16"/>
              </w:rPr>
            </w:pPr>
            <w:r w:rsidRPr="00817842">
              <w:rPr>
                <w:rFonts w:cs="Calibri"/>
                <w:color w:val="000000" w:themeColor="text1"/>
                <w:sz w:val="16"/>
                <w:szCs w:val="16"/>
              </w:rPr>
              <w:t>1</w:t>
            </w:r>
          </w:p>
        </w:tc>
      </w:tr>
    </w:tbl>
    <w:p w14:paraId="174177D3" w14:textId="77777777" w:rsidR="008F23EC" w:rsidRDefault="008F23EC" w:rsidP="008F23EC">
      <w:pPr>
        <w:jc w:val="right"/>
        <w:rPr>
          <w:color w:val="000000" w:themeColor="text1"/>
        </w:rPr>
      </w:pPr>
    </w:p>
    <w:p w14:paraId="459E8B54" w14:textId="77777777" w:rsidR="008F23EC" w:rsidRDefault="008F23EC" w:rsidP="00131F5A">
      <w:pPr>
        <w:pStyle w:val="Akapitzlist"/>
        <w:numPr>
          <w:ilvl w:val="0"/>
          <w:numId w:val="105"/>
        </w:numPr>
        <w:rPr>
          <w:color w:val="000000" w:themeColor="text1"/>
        </w:rPr>
      </w:pPr>
      <w:r>
        <w:rPr>
          <w:color w:val="000000" w:themeColor="text1"/>
        </w:rPr>
        <w:t>Siłownia plenerowa w Lasku na Kole (dzielnica Wola) – nawierzchnia bezpieczna mineralna</w:t>
      </w:r>
    </w:p>
    <w:p w14:paraId="6E53FFC3" w14:textId="77777777" w:rsidR="008F23EC" w:rsidRPr="00603917" w:rsidRDefault="008F23EC" w:rsidP="008F23EC">
      <w:pPr>
        <w:pStyle w:val="Akapitzlist"/>
        <w:ind w:firstLine="0"/>
        <w:rPr>
          <w:color w:val="000000" w:themeColor="text1"/>
        </w:rPr>
      </w:pPr>
      <w:r>
        <w:rPr>
          <w:color w:val="000000" w:themeColor="text1"/>
        </w:rPr>
        <w:t xml:space="preserve">Wykaz urządzeń: </w:t>
      </w:r>
    </w:p>
    <w:p w14:paraId="2787CB69" w14:textId="77777777" w:rsidR="008F23EC" w:rsidRDefault="008F23EC" w:rsidP="008F23EC">
      <w:pPr>
        <w:jc w:val="right"/>
        <w:rPr>
          <w:color w:val="000000" w:themeColor="text1"/>
        </w:rPr>
      </w:pPr>
    </w:p>
    <w:p w14:paraId="1F934075" w14:textId="77777777" w:rsidR="008F23EC" w:rsidRDefault="008F23EC" w:rsidP="008F23EC">
      <w:pPr>
        <w:tabs>
          <w:tab w:val="left" w:pos="255"/>
        </w:tabs>
        <w:rPr>
          <w:color w:val="000000" w:themeColor="text1"/>
        </w:rPr>
      </w:pPr>
      <w:r>
        <w:rPr>
          <w:color w:val="000000" w:themeColor="text1"/>
        </w:rPr>
        <w:tab/>
      </w:r>
    </w:p>
    <w:tbl>
      <w:tblPr>
        <w:tblW w:w="9050" w:type="dxa"/>
        <w:tblCellMar>
          <w:left w:w="70" w:type="dxa"/>
          <w:right w:w="70" w:type="dxa"/>
        </w:tblCellMar>
        <w:tblLook w:val="04A0" w:firstRow="1" w:lastRow="0" w:firstColumn="1" w:lastColumn="0" w:noHBand="0" w:noVBand="1"/>
      </w:tblPr>
      <w:tblGrid>
        <w:gridCol w:w="4785"/>
        <w:gridCol w:w="1715"/>
        <w:gridCol w:w="2550"/>
      </w:tblGrid>
      <w:tr w:rsidR="008F23EC" w:rsidRPr="006F3F04" w14:paraId="542A7132" w14:textId="77777777" w:rsidTr="00906685">
        <w:trPr>
          <w:trHeight w:val="399"/>
        </w:trPr>
        <w:tc>
          <w:tcPr>
            <w:tcW w:w="4785" w:type="dxa"/>
            <w:tcBorders>
              <w:top w:val="single" w:sz="8" w:space="0" w:color="auto"/>
              <w:left w:val="single" w:sz="8" w:space="0" w:color="auto"/>
              <w:bottom w:val="nil"/>
              <w:right w:val="single" w:sz="8" w:space="0" w:color="auto"/>
            </w:tcBorders>
            <w:shd w:val="clear" w:color="000000" w:fill="D9D9D9"/>
            <w:vAlign w:val="center"/>
            <w:hideMark/>
          </w:tcPr>
          <w:p w14:paraId="6F1C7CA7"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Nazwa urządzenia</w:t>
            </w:r>
          </w:p>
        </w:tc>
        <w:tc>
          <w:tcPr>
            <w:tcW w:w="1715" w:type="dxa"/>
            <w:tcBorders>
              <w:top w:val="single" w:sz="8" w:space="0" w:color="auto"/>
              <w:left w:val="nil"/>
              <w:bottom w:val="nil"/>
              <w:right w:val="single" w:sz="8" w:space="0" w:color="auto"/>
            </w:tcBorders>
            <w:shd w:val="clear" w:color="000000" w:fill="D9D9D9"/>
            <w:vAlign w:val="center"/>
            <w:hideMark/>
          </w:tcPr>
          <w:p w14:paraId="32E6FCB1" w14:textId="77777777" w:rsidR="008F23EC" w:rsidRPr="006F3F04" w:rsidRDefault="008F23EC" w:rsidP="00906685">
            <w:pPr>
              <w:jc w:val="center"/>
              <w:rPr>
                <w:rFonts w:cs="Calibri"/>
                <w:color w:val="000000" w:themeColor="text1"/>
                <w:sz w:val="16"/>
                <w:szCs w:val="16"/>
              </w:rPr>
            </w:pPr>
            <w:r w:rsidRPr="006F3F04">
              <w:rPr>
                <w:rFonts w:cs="Calibri"/>
                <w:color w:val="000000" w:themeColor="text1"/>
                <w:sz w:val="16"/>
                <w:szCs w:val="16"/>
              </w:rPr>
              <w:t>Jednostka</w:t>
            </w:r>
          </w:p>
        </w:tc>
        <w:tc>
          <w:tcPr>
            <w:tcW w:w="2550" w:type="dxa"/>
            <w:tcBorders>
              <w:top w:val="single" w:sz="8" w:space="0" w:color="auto"/>
              <w:left w:val="nil"/>
              <w:bottom w:val="nil"/>
              <w:right w:val="single" w:sz="4" w:space="0" w:color="auto"/>
            </w:tcBorders>
            <w:shd w:val="clear" w:color="000000" w:fill="D9D9D9"/>
          </w:tcPr>
          <w:p w14:paraId="6278ED0A" w14:textId="77777777" w:rsidR="008F23EC" w:rsidRPr="006F3F04" w:rsidRDefault="008F23EC" w:rsidP="00906685">
            <w:pPr>
              <w:jc w:val="center"/>
              <w:rPr>
                <w:rFonts w:cs="Calibri"/>
                <w:color w:val="000000" w:themeColor="text1"/>
                <w:sz w:val="16"/>
                <w:szCs w:val="16"/>
              </w:rPr>
            </w:pPr>
          </w:p>
        </w:tc>
      </w:tr>
      <w:tr w:rsidR="008F23EC" w:rsidRPr="006F3F04" w14:paraId="5DFC2535" w14:textId="77777777" w:rsidTr="00906685">
        <w:trPr>
          <w:trHeight w:val="450"/>
        </w:trPr>
        <w:tc>
          <w:tcPr>
            <w:tcW w:w="4785" w:type="dxa"/>
            <w:tcBorders>
              <w:top w:val="nil"/>
              <w:left w:val="single" w:sz="8" w:space="0" w:color="auto"/>
              <w:bottom w:val="single" w:sz="4" w:space="0" w:color="auto"/>
              <w:right w:val="single" w:sz="8" w:space="0" w:color="auto"/>
            </w:tcBorders>
            <w:shd w:val="clear" w:color="auto" w:fill="auto"/>
          </w:tcPr>
          <w:p w14:paraId="7B457FD3" w14:textId="77777777" w:rsidR="008F23EC" w:rsidRPr="006F3F04" w:rsidRDefault="008F23EC" w:rsidP="00906685">
            <w:pPr>
              <w:jc w:val="center"/>
              <w:rPr>
                <w:rFonts w:cs="Calibri"/>
                <w:color w:val="000000" w:themeColor="text1"/>
                <w:sz w:val="16"/>
                <w:szCs w:val="16"/>
              </w:rPr>
            </w:pPr>
            <w:r w:rsidRPr="00603917">
              <w:rPr>
                <w:rFonts w:cs="Calibri"/>
                <w:color w:val="000000" w:themeColor="text1"/>
                <w:sz w:val="16"/>
                <w:szCs w:val="16"/>
              </w:rPr>
              <w:t>Urządzenie do kalisteniki nr 1</w:t>
            </w:r>
            <w:r>
              <w:rPr>
                <w:rFonts w:cs="Calibri"/>
                <w:color w:val="000000" w:themeColor="text1"/>
                <w:sz w:val="16"/>
                <w:szCs w:val="16"/>
              </w:rPr>
              <w:t xml:space="preserve"> </w:t>
            </w:r>
          </w:p>
        </w:tc>
        <w:tc>
          <w:tcPr>
            <w:tcW w:w="1715" w:type="dxa"/>
            <w:tcBorders>
              <w:top w:val="nil"/>
              <w:left w:val="nil"/>
              <w:bottom w:val="single" w:sz="4" w:space="0" w:color="auto"/>
              <w:right w:val="single" w:sz="8" w:space="0" w:color="auto"/>
            </w:tcBorders>
            <w:shd w:val="clear" w:color="auto" w:fill="auto"/>
            <w:vAlign w:val="center"/>
          </w:tcPr>
          <w:p w14:paraId="3445BABD" w14:textId="77777777" w:rsidR="008F23EC" w:rsidRPr="00603917" w:rsidRDefault="008F23EC" w:rsidP="00906685">
            <w:pPr>
              <w:jc w:val="center"/>
              <w:rPr>
                <w:rFonts w:cs="Calibri"/>
                <w:color w:val="000000" w:themeColor="text1"/>
                <w:sz w:val="16"/>
                <w:szCs w:val="16"/>
              </w:rPr>
            </w:pPr>
            <w:r w:rsidRPr="00603917">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7219AC83"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1</w:t>
            </w:r>
          </w:p>
        </w:tc>
      </w:tr>
      <w:tr w:rsidR="008F23EC" w:rsidRPr="006F3F04" w14:paraId="08D1385E" w14:textId="77777777" w:rsidTr="00906685">
        <w:trPr>
          <w:trHeight w:val="450"/>
        </w:trPr>
        <w:tc>
          <w:tcPr>
            <w:tcW w:w="4785" w:type="dxa"/>
            <w:tcBorders>
              <w:top w:val="nil"/>
              <w:left w:val="single" w:sz="8" w:space="0" w:color="auto"/>
              <w:bottom w:val="single" w:sz="4" w:space="0" w:color="auto"/>
              <w:right w:val="single" w:sz="8" w:space="0" w:color="auto"/>
            </w:tcBorders>
            <w:shd w:val="clear" w:color="auto" w:fill="auto"/>
          </w:tcPr>
          <w:p w14:paraId="2D2C59C4" w14:textId="77777777" w:rsidR="008F23EC" w:rsidRPr="00603917" w:rsidRDefault="008F23EC" w:rsidP="00906685">
            <w:pPr>
              <w:jc w:val="center"/>
              <w:rPr>
                <w:rFonts w:cs="Calibri"/>
                <w:color w:val="000000" w:themeColor="text1"/>
                <w:sz w:val="16"/>
                <w:szCs w:val="16"/>
              </w:rPr>
            </w:pPr>
            <w:r>
              <w:rPr>
                <w:rFonts w:cs="Calibri"/>
                <w:color w:val="000000" w:themeColor="text1"/>
                <w:sz w:val="16"/>
                <w:szCs w:val="16"/>
              </w:rPr>
              <w:t>Urządzenie do kalisteniki nr 2</w:t>
            </w:r>
          </w:p>
        </w:tc>
        <w:tc>
          <w:tcPr>
            <w:tcW w:w="1715" w:type="dxa"/>
            <w:tcBorders>
              <w:top w:val="nil"/>
              <w:left w:val="nil"/>
              <w:bottom w:val="single" w:sz="4" w:space="0" w:color="auto"/>
              <w:right w:val="single" w:sz="8" w:space="0" w:color="auto"/>
            </w:tcBorders>
            <w:shd w:val="clear" w:color="auto" w:fill="auto"/>
            <w:vAlign w:val="center"/>
          </w:tcPr>
          <w:p w14:paraId="197C832E" w14:textId="77777777" w:rsidR="008F23EC" w:rsidRPr="00603917" w:rsidRDefault="008F23EC" w:rsidP="00906685">
            <w:pPr>
              <w:jc w:val="center"/>
              <w:rPr>
                <w:rFonts w:cs="Calibri"/>
                <w:color w:val="000000" w:themeColor="text1"/>
                <w:sz w:val="16"/>
                <w:szCs w:val="16"/>
              </w:rPr>
            </w:pPr>
            <w:r>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58C1406B"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1</w:t>
            </w:r>
          </w:p>
        </w:tc>
      </w:tr>
      <w:tr w:rsidR="008F23EC" w:rsidRPr="006F3F04" w14:paraId="355C00ED"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5D6C2C6A" w14:textId="77777777" w:rsidR="008F23EC" w:rsidRPr="006F3F04" w:rsidRDefault="008F23EC" w:rsidP="00906685">
            <w:pPr>
              <w:jc w:val="center"/>
              <w:rPr>
                <w:rFonts w:cs="Calibri"/>
                <w:color w:val="000000" w:themeColor="text1"/>
                <w:sz w:val="16"/>
                <w:szCs w:val="16"/>
              </w:rPr>
            </w:pPr>
            <w:r w:rsidRPr="00603917">
              <w:rPr>
                <w:rFonts w:cs="Calibri"/>
                <w:color w:val="000000" w:themeColor="text1"/>
                <w:sz w:val="16"/>
                <w:szCs w:val="16"/>
              </w:rPr>
              <w:t>Urządzenie do kalisteniki nr 3</w:t>
            </w:r>
          </w:p>
        </w:tc>
        <w:tc>
          <w:tcPr>
            <w:tcW w:w="1715" w:type="dxa"/>
            <w:tcBorders>
              <w:top w:val="nil"/>
              <w:left w:val="nil"/>
              <w:bottom w:val="single" w:sz="4" w:space="0" w:color="auto"/>
              <w:right w:val="single" w:sz="8" w:space="0" w:color="auto"/>
            </w:tcBorders>
            <w:shd w:val="clear" w:color="auto" w:fill="auto"/>
          </w:tcPr>
          <w:p w14:paraId="19F0B62D" w14:textId="77777777" w:rsidR="008F23EC" w:rsidRPr="00603917" w:rsidRDefault="008F23EC" w:rsidP="00906685">
            <w:pPr>
              <w:jc w:val="center"/>
              <w:rPr>
                <w:rFonts w:cs="Calibri"/>
                <w:color w:val="000000" w:themeColor="text1"/>
                <w:sz w:val="16"/>
                <w:szCs w:val="16"/>
                <w:vertAlign w:val="superscript"/>
              </w:rPr>
            </w:pPr>
            <w:r w:rsidRPr="00603917">
              <w:rPr>
                <w:rFonts w:cs="Calibri"/>
                <w:color w:val="000000" w:themeColor="text1"/>
                <w:sz w:val="24"/>
                <w:szCs w:val="16"/>
                <w:vertAlign w:val="superscript"/>
              </w:rPr>
              <w:t>kpl</w:t>
            </w:r>
          </w:p>
        </w:tc>
        <w:tc>
          <w:tcPr>
            <w:tcW w:w="2550" w:type="dxa"/>
            <w:tcBorders>
              <w:top w:val="nil"/>
              <w:left w:val="nil"/>
              <w:bottom w:val="single" w:sz="4" w:space="0" w:color="auto"/>
              <w:right w:val="single" w:sz="4" w:space="0" w:color="auto"/>
            </w:tcBorders>
          </w:tcPr>
          <w:p w14:paraId="4289A3C1"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1</w:t>
            </w:r>
          </w:p>
        </w:tc>
      </w:tr>
      <w:tr w:rsidR="008F23EC" w:rsidRPr="006F3F04" w14:paraId="0B009489"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259C4776" w14:textId="77777777" w:rsidR="008F23EC" w:rsidRPr="006F3F04" w:rsidRDefault="008F23EC" w:rsidP="00906685">
            <w:pPr>
              <w:jc w:val="center"/>
              <w:rPr>
                <w:rFonts w:cs="Calibri"/>
                <w:color w:val="000000" w:themeColor="text1"/>
                <w:sz w:val="16"/>
                <w:szCs w:val="16"/>
              </w:rPr>
            </w:pPr>
            <w:r w:rsidRPr="00603917">
              <w:rPr>
                <w:rFonts w:cs="Calibri"/>
                <w:color w:val="000000" w:themeColor="text1"/>
                <w:sz w:val="16"/>
                <w:szCs w:val="16"/>
              </w:rPr>
              <w:t>Urządzenie do kalisteniki nr 4</w:t>
            </w:r>
          </w:p>
        </w:tc>
        <w:tc>
          <w:tcPr>
            <w:tcW w:w="1715" w:type="dxa"/>
            <w:tcBorders>
              <w:top w:val="nil"/>
              <w:left w:val="nil"/>
              <w:bottom w:val="single" w:sz="4" w:space="0" w:color="auto"/>
              <w:right w:val="single" w:sz="8" w:space="0" w:color="auto"/>
            </w:tcBorders>
            <w:shd w:val="clear" w:color="auto" w:fill="auto"/>
          </w:tcPr>
          <w:p w14:paraId="776E38A7" w14:textId="77777777" w:rsidR="008F23EC" w:rsidRPr="00603917" w:rsidRDefault="008F23EC" w:rsidP="00906685">
            <w:pPr>
              <w:jc w:val="center"/>
              <w:rPr>
                <w:rFonts w:cs="Calibri"/>
                <w:color w:val="000000" w:themeColor="text1"/>
                <w:sz w:val="16"/>
                <w:szCs w:val="16"/>
              </w:rPr>
            </w:pPr>
            <w:r w:rsidRPr="00603917">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5A80671C"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1</w:t>
            </w:r>
          </w:p>
        </w:tc>
      </w:tr>
      <w:tr w:rsidR="008F23EC" w:rsidRPr="006F3F04" w14:paraId="29032488"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304F0CCF" w14:textId="77777777" w:rsidR="008F23EC" w:rsidRPr="006F3F04" w:rsidRDefault="008F23EC" w:rsidP="00906685">
            <w:pPr>
              <w:jc w:val="center"/>
              <w:rPr>
                <w:rFonts w:cs="Calibri"/>
                <w:color w:val="000000" w:themeColor="text1"/>
                <w:sz w:val="16"/>
                <w:szCs w:val="16"/>
              </w:rPr>
            </w:pPr>
            <w:r w:rsidRPr="00603917">
              <w:rPr>
                <w:rFonts w:cs="Calibri"/>
                <w:color w:val="000000" w:themeColor="text1"/>
                <w:sz w:val="16"/>
                <w:szCs w:val="16"/>
              </w:rPr>
              <w:t>Urządzenie do kalisteniki nr 5</w:t>
            </w:r>
          </w:p>
        </w:tc>
        <w:tc>
          <w:tcPr>
            <w:tcW w:w="1715" w:type="dxa"/>
            <w:tcBorders>
              <w:top w:val="nil"/>
              <w:left w:val="nil"/>
              <w:bottom w:val="single" w:sz="4" w:space="0" w:color="auto"/>
              <w:right w:val="single" w:sz="8" w:space="0" w:color="auto"/>
            </w:tcBorders>
            <w:shd w:val="clear" w:color="auto" w:fill="auto"/>
            <w:vAlign w:val="center"/>
          </w:tcPr>
          <w:p w14:paraId="63AB2E26" w14:textId="77777777" w:rsidR="008F23EC" w:rsidRPr="00603917" w:rsidRDefault="008F23EC" w:rsidP="00906685">
            <w:pPr>
              <w:jc w:val="center"/>
              <w:rPr>
                <w:rFonts w:cs="Calibri"/>
                <w:color w:val="000000" w:themeColor="text1"/>
                <w:sz w:val="16"/>
                <w:szCs w:val="16"/>
              </w:rPr>
            </w:pPr>
            <w:r w:rsidRPr="00603917">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3916568D"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1</w:t>
            </w:r>
          </w:p>
        </w:tc>
      </w:tr>
      <w:tr w:rsidR="008F23EC" w:rsidRPr="006F3F04" w14:paraId="79C7B186"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789D4FEB" w14:textId="77777777" w:rsidR="008F23EC" w:rsidRPr="006F3F04" w:rsidRDefault="008F23EC" w:rsidP="00906685">
            <w:pPr>
              <w:jc w:val="center"/>
              <w:rPr>
                <w:rFonts w:cs="Calibri"/>
                <w:color w:val="000000" w:themeColor="text1"/>
                <w:sz w:val="16"/>
                <w:szCs w:val="16"/>
              </w:rPr>
            </w:pPr>
            <w:r w:rsidRPr="00603917">
              <w:rPr>
                <w:rFonts w:cs="Calibri"/>
                <w:color w:val="000000" w:themeColor="text1"/>
                <w:sz w:val="16"/>
                <w:szCs w:val="16"/>
              </w:rPr>
              <w:t>Urządzenie do kalisteniki nr 6</w:t>
            </w:r>
          </w:p>
        </w:tc>
        <w:tc>
          <w:tcPr>
            <w:tcW w:w="1715" w:type="dxa"/>
            <w:tcBorders>
              <w:top w:val="nil"/>
              <w:left w:val="nil"/>
              <w:bottom w:val="single" w:sz="4" w:space="0" w:color="auto"/>
              <w:right w:val="single" w:sz="8" w:space="0" w:color="auto"/>
            </w:tcBorders>
            <w:shd w:val="clear" w:color="auto" w:fill="auto"/>
            <w:vAlign w:val="center"/>
          </w:tcPr>
          <w:p w14:paraId="460FD465"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6854016D"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1</w:t>
            </w:r>
          </w:p>
        </w:tc>
      </w:tr>
      <w:tr w:rsidR="008F23EC" w:rsidRPr="006F3F04" w14:paraId="5B08BFA0"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7CF25657" w14:textId="77777777" w:rsidR="008F23EC" w:rsidRPr="006F3F04" w:rsidRDefault="008F23EC" w:rsidP="00906685">
            <w:pPr>
              <w:jc w:val="center"/>
              <w:rPr>
                <w:color w:val="000000" w:themeColor="text1"/>
                <w:sz w:val="16"/>
                <w:szCs w:val="16"/>
              </w:rPr>
            </w:pPr>
            <w:r w:rsidRPr="00603917">
              <w:rPr>
                <w:rFonts w:cs="Calibri"/>
                <w:color w:val="000000" w:themeColor="text1"/>
                <w:sz w:val="16"/>
                <w:szCs w:val="16"/>
              </w:rPr>
              <w:t>Urządzenie do kalisteniki nr 7</w:t>
            </w:r>
          </w:p>
        </w:tc>
        <w:tc>
          <w:tcPr>
            <w:tcW w:w="1715" w:type="dxa"/>
            <w:tcBorders>
              <w:top w:val="nil"/>
              <w:left w:val="nil"/>
              <w:bottom w:val="single" w:sz="4" w:space="0" w:color="auto"/>
              <w:right w:val="single" w:sz="8" w:space="0" w:color="auto"/>
            </w:tcBorders>
            <w:shd w:val="clear" w:color="auto" w:fill="auto"/>
            <w:vAlign w:val="center"/>
          </w:tcPr>
          <w:p w14:paraId="77E740C3"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7DAC6E19"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1</w:t>
            </w:r>
          </w:p>
        </w:tc>
      </w:tr>
      <w:tr w:rsidR="008F23EC" w:rsidRPr="006F3F04" w14:paraId="2F01176C"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79AC316B" w14:textId="77777777" w:rsidR="008F23EC" w:rsidRPr="006F3F04" w:rsidRDefault="008F23EC" w:rsidP="00906685">
            <w:pPr>
              <w:jc w:val="center"/>
              <w:rPr>
                <w:rFonts w:cs="Calibri"/>
                <w:color w:val="000000" w:themeColor="text1"/>
                <w:sz w:val="16"/>
                <w:szCs w:val="16"/>
              </w:rPr>
            </w:pPr>
            <w:r w:rsidRPr="00603917">
              <w:rPr>
                <w:rFonts w:cs="Calibri"/>
                <w:color w:val="000000" w:themeColor="text1"/>
                <w:sz w:val="16"/>
                <w:szCs w:val="16"/>
              </w:rPr>
              <w:t>Urządzenie do kalisteniki nr 8</w:t>
            </w:r>
          </w:p>
        </w:tc>
        <w:tc>
          <w:tcPr>
            <w:tcW w:w="1715" w:type="dxa"/>
            <w:tcBorders>
              <w:top w:val="nil"/>
              <w:left w:val="nil"/>
              <w:bottom w:val="single" w:sz="4" w:space="0" w:color="auto"/>
              <w:right w:val="single" w:sz="8" w:space="0" w:color="auto"/>
            </w:tcBorders>
            <w:shd w:val="clear" w:color="auto" w:fill="auto"/>
            <w:vAlign w:val="center"/>
          </w:tcPr>
          <w:p w14:paraId="5DF0BCF9"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778E73E5"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1</w:t>
            </w:r>
          </w:p>
        </w:tc>
      </w:tr>
      <w:tr w:rsidR="008F23EC" w:rsidRPr="006F3F04" w14:paraId="58978CC3"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57EC4E31" w14:textId="77777777" w:rsidR="008F23EC" w:rsidRPr="006F3F04" w:rsidRDefault="008F23EC" w:rsidP="00906685">
            <w:pPr>
              <w:jc w:val="center"/>
              <w:rPr>
                <w:rFonts w:cs="Calibri"/>
                <w:color w:val="000000" w:themeColor="text1"/>
                <w:sz w:val="16"/>
                <w:szCs w:val="16"/>
              </w:rPr>
            </w:pPr>
            <w:r w:rsidRPr="00603917">
              <w:rPr>
                <w:rFonts w:cs="Calibri"/>
                <w:color w:val="000000" w:themeColor="text1"/>
                <w:sz w:val="16"/>
                <w:szCs w:val="16"/>
              </w:rPr>
              <w:t>Urządzenie do kalisteniki nr 9</w:t>
            </w:r>
          </w:p>
        </w:tc>
        <w:tc>
          <w:tcPr>
            <w:tcW w:w="1715" w:type="dxa"/>
            <w:tcBorders>
              <w:top w:val="nil"/>
              <w:left w:val="nil"/>
              <w:bottom w:val="single" w:sz="4" w:space="0" w:color="auto"/>
              <w:right w:val="single" w:sz="8" w:space="0" w:color="auto"/>
            </w:tcBorders>
            <w:shd w:val="clear" w:color="auto" w:fill="auto"/>
            <w:vAlign w:val="center"/>
          </w:tcPr>
          <w:p w14:paraId="1F80A457"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252D5EB8"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1</w:t>
            </w:r>
          </w:p>
        </w:tc>
      </w:tr>
      <w:tr w:rsidR="008F23EC" w:rsidRPr="006F3F04" w14:paraId="79D5026A" w14:textId="77777777" w:rsidTr="00906685">
        <w:trPr>
          <w:trHeight w:val="300"/>
        </w:trPr>
        <w:tc>
          <w:tcPr>
            <w:tcW w:w="4785" w:type="dxa"/>
            <w:tcBorders>
              <w:top w:val="nil"/>
              <w:left w:val="single" w:sz="8" w:space="0" w:color="auto"/>
              <w:bottom w:val="single" w:sz="4" w:space="0" w:color="auto"/>
              <w:right w:val="single" w:sz="8" w:space="0" w:color="auto"/>
            </w:tcBorders>
            <w:shd w:val="clear" w:color="auto" w:fill="auto"/>
          </w:tcPr>
          <w:p w14:paraId="48FFFF76" w14:textId="77777777" w:rsidR="008F23EC" w:rsidRPr="006F3F04" w:rsidRDefault="008F23EC" w:rsidP="00906685">
            <w:pPr>
              <w:jc w:val="center"/>
              <w:rPr>
                <w:rFonts w:cs="Calibri"/>
                <w:color w:val="000000" w:themeColor="text1"/>
                <w:sz w:val="16"/>
                <w:szCs w:val="16"/>
              </w:rPr>
            </w:pPr>
            <w:r w:rsidRPr="00603917">
              <w:rPr>
                <w:rFonts w:cs="Calibri"/>
                <w:color w:val="000000" w:themeColor="text1"/>
                <w:sz w:val="16"/>
                <w:szCs w:val="16"/>
              </w:rPr>
              <w:t>Urządzenie do kalisteniki nr 10</w:t>
            </w:r>
          </w:p>
        </w:tc>
        <w:tc>
          <w:tcPr>
            <w:tcW w:w="1715" w:type="dxa"/>
            <w:tcBorders>
              <w:top w:val="nil"/>
              <w:left w:val="nil"/>
              <w:bottom w:val="single" w:sz="4" w:space="0" w:color="auto"/>
              <w:right w:val="single" w:sz="8" w:space="0" w:color="auto"/>
            </w:tcBorders>
            <w:shd w:val="clear" w:color="auto" w:fill="auto"/>
            <w:vAlign w:val="center"/>
          </w:tcPr>
          <w:p w14:paraId="1FF83DEB"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kpl</w:t>
            </w:r>
          </w:p>
        </w:tc>
        <w:tc>
          <w:tcPr>
            <w:tcW w:w="2550" w:type="dxa"/>
            <w:tcBorders>
              <w:top w:val="nil"/>
              <w:left w:val="nil"/>
              <w:bottom w:val="single" w:sz="4" w:space="0" w:color="auto"/>
              <w:right w:val="single" w:sz="4" w:space="0" w:color="auto"/>
            </w:tcBorders>
          </w:tcPr>
          <w:p w14:paraId="116C1101" w14:textId="77777777" w:rsidR="008F23EC" w:rsidRPr="006F3F04" w:rsidRDefault="008F23EC" w:rsidP="00906685">
            <w:pPr>
              <w:jc w:val="center"/>
              <w:rPr>
                <w:rFonts w:cs="Calibri"/>
                <w:color w:val="000000" w:themeColor="text1"/>
                <w:sz w:val="16"/>
                <w:szCs w:val="16"/>
              </w:rPr>
            </w:pPr>
            <w:r>
              <w:rPr>
                <w:rFonts w:cs="Calibri"/>
                <w:color w:val="000000" w:themeColor="text1"/>
                <w:sz w:val="16"/>
                <w:szCs w:val="16"/>
              </w:rPr>
              <w:t>1</w:t>
            </w:r>
          </w:p>
        </w:tc>
      </w:tr>
    </w:tbl>
    <w:p w14:paraId="7BCA9F67" w14:textId="77777777" w:rsidR="008F23EC" w:rsidRDefault="008F23EC" w:rsidP="008F23EC"/>
    <w:p w14:paraId="7AC1E0E1" w14:textId="77777777" w:rsidR="005D4FA6" w:rsidRDefault="005D4FA6" w:rsidP="005D4FA6">
      <w:pPr>
        <w:rPr>
          <w:color w:val="000000" w:themeColor="text1"/>
        </w:rPr>
      </w:pPr>
    </w:p>
    <w:p w14:paraId="6607BEBC" w14:textId="77777777" w:rsidR="008F23EC" w:rsidRDefault="008F23EC" w:rsidP="005D4FA6">
      <w:pPr>
        <w:rPr>
          <w:color w:val="000000" w:themeColor="text1"/>
        </w:rPr>
      </w:pPr>
    </w:p>
    <w:p w14:paraId="29593CCC" w14:textId="77777777" w:rsidR="008F23EC" w:rsidRPr="00422E52" w:rsidRDefault="008F23EC" w:rsidP="005D4FA6">
      <w:pPr>
        <w:rPr>
          <w:color w:val="000000" w:themeColor="text1"/>
        </w:rPr>
      </w:pPr>
    </w:p>
    <w:tbl>
      <w:tblPr>
        <w:tblStyle w:val="Tabela-Siatka"/>
        <w:tblpPr w:leftFromText="141" w:rightFromText="141" w:horzAnchor="margin" w:tblpY="1380"/>
        <w:tblW w:w="0" w:type="auto"/>
        <w:tblLook w:val="04A0" w:firstRow="1" w:lastRow="0" w:firstColumn="1" w:lastColumn="0" w:noHBand="0" w:noVBand="1"/>
      </w:tblPr>
      <w:tblGrid>
        <w:gridCol w:w="6941"/>
        <w:gridCol w:w="1134"/>
        <w:gridCol w:w="987"/>
      </w:tblGrid>
      <w:tr w:rsidR="008F23EC" w:rsidRPr="002C599F" w14:paraId="35E7711F" w14:textId="77777777" w:rsidTr="00906685">
        <w:trPr>
          <w:trHeight w:val="315"/>
        </w:trPr>
        <w:tc>
          <w:tcPr>
            <w:tcW w:w="6941" w:type="dxa"/>
            <w:noWrap/>
            <w:hideMark/>
          </w:tcPr>
          <w:p w14:paraId="4771DBB0" w14:textId="77777777" w:rsidR="008F23EC" w:rsidRPr="002C599F" w:rsidRDefault="008F23EC" w:rsidP="00906685">
            <w:pPr>
              <w:jc w:val="center"/>
            </w:pPr>
            <w:r w:rsidRPr="002C599F">
              <w:lastRenderedPageBreak/>
              <w:t>WYKAZ CZYNNOŚCI</w:t>
            </w:r>
          </w:p>
        </w:tc>
        <w:tc>
          <w:tcPr>
            <w:tcW w:w="1134" w:type="dxa"/>
            <w:noWrap/>
            <w:hideMark/>
          </w:tcPr>
          <w:p w14:paraId="7605CEFE" w14:textId="77777777" w:rsidR="008F23EC" w:rsidRPr="002C599F" w:rsidRDefault="008F23EC" w:rsidP="00906685">
            <w:r>
              <w:t>Jednostka</w:t>
            </w:r>
          </w:p>
        </w:tc>
        <w:tc>
          <w:tcPr>
            <w:tcW w:w="987" w:type="dxa"/>
            <w:noWrap/>
            <w:hideMark/>
          </w:tcPr>
          <w:p w14:paraId="57E2E13B" w14:textId="77777777" w:rsidR="008F23EC" w:rsidRPr="002C599F" w:rsidRDefault="008F23EC" w:rsidP="00906685">
            <w:r>
              <w:t>ilość</w:t>
            </w:r>
          </w:p>
        </w:tc>
      </w:tr>
      <w:tr w:rsidR="008F23EC" w:rsidRPr="002C599F" w14:paraId="374377DE" w14:textId="77777777" w:rsidTr="00906685">
        <w:trPr>
          <w:trHeight w:val="315"/>
        </w:trPr>
        <w:tc>
          <w:tcPr>
            <w:tcW w:w="6941" w:type="dxa"/>
            <w:noWrap/>
            <w:hideMark/>
          </w:tcPr>
          <w:p w14:paraId="0AEB8031" w14:textId="77777777" w:rsidR="008F23EC" w:rsidRPr="002C599F" w:rsidRDefault="008F23EC" w:rsidP="00906685">
            <w:r w:rsidRPr="002C599F">
              <w:t>Malowanie elementów urządzeń olejem do drewna bezbarwnym</w:t>
            </w:r>
          </w:p>
        </w:tc>
        <w:tc>
          <w:tcPr>
            <w:tcW w:w="1134" w:type="dxa"/>
            <w:noWrap/>
            <w:hideMark/>
          </w:tcPr>
          <w:p w14:paraId="07A187AF" w14:textId="77777777" w:rsidR="008F23EC" w:rsidRPr="002C599F" w:rsidRDefault="008F23EC" w:rsidP="00906685">
            <w:r w:rsidRPr="002C599F">
              <w:t>m</w:t>
            </w:r>
            <w:r w:rsidRPr="002C599F">
              <w:rPr>
                <w:vertAlign w:val="superscript"/>
              </w:rPr>
              <w:t>2</w:t>
            </w:r>
          </w:p>
        </w:tc>
        <w:tc>
          <w:tcPr>
            <w:tcW w:w="987" w:type="dxa"/>
            <w:hideMark/>
          </w:tcPr>
          <w:p w14:paraId="5ADEFAAC" w14:textId="77777777" w:rsidR="008F23EC" w:rsidRPr="002C599F" w:rsidRDefault="008F23EC" w:rsidP="00906685">
            <w:r w:rsidRPr="002C599F">
              <w:t>50</w:t>
            </w:r>
          </w:p>
        </w:tc>
      </w:tr>
      <w:tr w:rsidR="008F23EC" w:rsidRPr="002C599F" w14:paraId="07C24AC5" w14:textId="77777777" w:rsidTr="00906685">
        <w:trPr>
          <w:trHeight w:val="315"/>
        </w:trPr>
        <w:tc>
          <w:tcPr>
            <w:tcW w:w="6941" w:type="dxa"/>
            <w:noWrap/>
            <w:hideMark/>
          </w:tcPr>
          <w:p w14:paraId="325A6241" w14:textId="77777777" w:rsidR="008F23EC" w:rsidRPr="002C599F" w:rsidRDefault="008F23EC" w:rsidP="00906685">
            <w:r w:rsidRPr="002C599F">
              <w:t>czyszczenie szlifierką urządzeń zabawowych</w:t>
            </w:r>
          </w:p>
        </w:tc>
        <w:tc>
          <w:tcPr>
            <w:tcW w:w="1134" w:type="dxa"/>
            <w:noWrap/>
            <w:hideMark/>
          </w:tcPr>
          <w:p w14:paraId="507832F3" w14:textId="77777777" w:rsidR="008F23EC" w:rsidRPr="002C599F" w:rsidRDefault="008F23EC" w:rsidP="00906685">
            <w:r w:rsidRPr="002C599F">
              <w:t>m</w:t>
            </w:r>
            <w:r w:rsidRPr="002C599F">
              <w:rPr>
                <w:vertAlign w:val="superscript"/>
              </w:rPr>
              <w:t>2</w:t>
            </w:r>
          </w:p>
        </w:tc>
        <w:tc>
          <w:tcPr>
            <w:tcW w:w="987" w:type="dxa"/>
            <w:hideMark/>
          </w:tcPr>
          <w:p w14:paraId="2E477E3A" w14:textId="77777777" w:rsidR="008F23EC" w:rsidRPr="002C599F" w:rsidRDefault="008F23EC" w:rsidP="00906685">
            <w:r w:rsidRPr="002C599F">
              <w:t>50</w:t>
            </w:r>
          </w:p>
        </w:tc>
      </w:tr>
      <w:tr w:rsidR="008F23EC" w:rsidRPr="002C599F" w14:paraId="6EA11FCF" w14:textId="77777777" w:rsidTr="00906685">
        <w:trPr>
          <w:trHeight w:val="315"/>
        </w:trPr>
        <w:tc>
          <w:tcPr>
            <w:tcW w:w="6941" w:type="dxa"/>
            <w:noWrap/>
            <w:hideMark/>
          </w:tcPr>
          <w:p w14:paraId="43BB16EC" w14:textId="77777777" w:rsidR="008F23EC" w:rsidRPr="002C599F" w:rsidRDefault="008F23EC" w:rsidP="00906685">
            <w:r w:rsidRPr="002C599F">
              <w:t>wymiana blatu modrzewiowego/robiniowego/dębowego ławy/stołu</w:t>
            </w:r>
          </w:p>
        </w:tc>
        <w:tc>
          <w:tcPr>
            <w:tcW w:w="1134" w:type="dxa"/>
            <w:noWrap/>
            <w:hideMark/>
          </w:tcPr>
          <w:p w14:paraId="7B6B2DC7" w14:textId="77777777" w:rsidR="008F23EC" w:rsidRPr="002C599F" w:rsidRDefault="008F23EC" w:rsidP="00906685">
            <w:r w:rsidRPr="002C599F">
              <w:t>m</w:t>
            </w:r>
            <w:r w:rsidRPr="002C599F">
              <w:rPr>
                <w:vertAlign w:val="superscript"/>
              </w:rPr>
              <w:t>2</w:t>
            </w:r>
          </w:p>
        </w:tc>
        <w:tc>
          <w:tcPr>
            <w:tcW w:w="987" w:type="dxa"/>
            <w:hideMark/>
          </w:tcPr>
          <w:p w14:paraId="59C82786" w14:textId="77777777" w:rsidR="008F23EC" w:rsidRPr="002C599F" w:rsidRDefault="008F23EC" w:rsidP="00906685">
            <w:r w:rsidRPr="002C599F">
              <w:t>10</w:t>
            </w:r>
          </w:p>
        </w:tc>
      </w:tr>
      <w:tr w:rsidR="008F23EC" w:rsidRPr="002C599F" w14:paraId="37922635" w14:textId="77777777" w:rsidTr="00906685">
        <w:trPr>
          <w:trHeight w:val="315"/>
        </w:trPr>
        <w:tc>
          <w:tcPr>
            <w:tcW w:w="6941" w:type="dxa"/>
            <w:noWrap/>
            <w:hideMark/>
          </w:tcPr>
          <w:p w14:paraId="364E4A20" w14:textId="77777777" w:rsidR="008F23EC" w:rsidRPr="002C599F" w:rsidRDefault="008F23EC" w:rsidP="00906685">
            <w:r w:rsidRPr="002C599F">
              <w:t>wymiana nogi ławy/stołu śr. 15 cm z drewna robiniowego</w:t>
            </w:r>
          </w:p>
        </w:tc>
        <w:tc>
          <w:tcPr>
            <w:tcW w:w="1134" w:type="dxa"/>
            <w:noWrap/>
            <w:hideMark/>
          </w:tcPr>
          <w:p w14:paraId="747E8643" w14:textId="77777777" w:rsidR="008F23EC" w:rsidRPr="002C599F" w:rsidRDefault="008F23EC" w:rsidP="00906685">
            <w:r w:rsidRPr="002C599F">
              <w:t>m</w:t>
            </w:r>
            <w:r w:rsidRPr="002C599F">
              <w:rPr>
                <w:vertAlign w:val="superscript"/>
              </w:rPr>
              <w:t>2</w:t>
            </w:r>
          </w:p>
        </w:tc>
        <w:tc>
          <w:tcPr>
            <w:tcW w:w="987" w:type="dxa"/>
            <w:hideMark/>
          </w:tcPr>
          <w:p w14:paraId="34F1B3F9" w14:textId="77777777" w:rsidR="008F23EC" w:rsidRPr="002C599F" w:rsidRDefault="008F23EC" w:rsidP="00906685">
            <w:r w:rsidRPr="002C599F">
              <w:t>10</w:t>
            </w:r>
          </w:p>
        </w:tc>
      </w:tr>
      <w:tr w:rsidR="008F23EC" w:rsidRPr="002C599F" w14:paraId="6B0A7F00" w14:textId="77777777" w:rsidTr="00906685">
        <w:trPr>
          <w:trHeight w:val="315"/>
        </w:trPr>
        <w:tc>
          <w:tcPr>
            <w:tcW w:w="6941" w:type="dxa"/>
            <w:noWrap/>
            <w:hideMark/>
          </w:tcPr>
          <w:p w14:paraId="7CD0956B" w14:textId="77777777" w:rsidR="008F23EC" w:rsidRPr="002C599F" w:rsidRDefault="008F23EC" w:rsidP="00906685">
            <w:r w:rsidRPr="002C599F">
              <w:t>wymiana piasku w piaskownicy i nawierzchni bezpiecznej</w:t>
            </w:r>
          </w:p>
        </w:tc>
        <w:tc>
          <w:tcPr>
            <w:tcW w:w="1134" w:type="dxa"/>
            <w:noWrap/>
            <w:hideMark/>
          </w:tcPr>
          <w:p w14:paraId="690125BA" w14:textId="77777777" w:rsidR="008F23EC" w:rsidRPr="002C599F" w:rsidRDefault="008F23EC" w:rsidP="00906685">
            <w:r w:rsidRPr="002C599F">
              <w:t>m</w:t>
            </w:r>
            <w:r w:rsidRPr="002C599F">
              <w:rPr>
                <w:vertAlign w:val="superscript"/>
              </w:rPr>
              <w:t>3</w:t>
            </w:r>
          </w:p>
        </w:tc>
        <w:tc>
          <w:tcPr>
            <w:tcW w:w="987" w:type="dxa"/>
            <w:hideMark/>
          </w:tcPr>
          <w:p w14:paraId="6C113426" w14:textId="77777777" w:rsidR="008F23EC" w:rsidRPr="002C599F" w:rsidRDefault="008F23EC" w:rsidP="00906685">
            <w:r w:rsidRPr="002C599F">
              <w:t>50</w:t>
            </w:r>
          </w:p>
        </w:tc>
      </w:tr>
      <w:tr w:rsidR="008F23EC" w:rsidRPr="002C599F" w14:paraId="32F7B7F1" w14:textId="77777777" w:rsidTr="00906685">
        <w:trPr>
          <w:trHeight w:val="315"/>
        </w:trPr>
        <w:tc>
          <w:tcPr>
            <w:tcW w:w="6941" w:type="dxa"/>
            <w:noWrap/>
            <w:hideMark/>
          </w:tcPr>
          <w:p w14:paraId="0CB7241B" w14:textId="77777777" w:rsidR="008F23EC" w:rsidRPr="002C599F" w:rsidRDefault="008F23EC" w:rsidP="00906685">
            <w:r w:rsidRPr="002C599F">
              <w:t>wymiana deski modrzewiowej o grubości 2,4 cm</w:t>
            </w:r>
          </w:p>
        </w:tc>
        <w:tc>
          <w:tcPr>
            <w:tcW w:w="1134" w:type="dxa"/>
            <w:noWrap/>
            <w:hideMark/>
          </w:tcPr>
          <w:p w14:paraId="68F0D215" w14:textId="77777777" w:rsidR="008F23EC" w:rsidRPr="002C599F" w:rsidRDefault="008F23EC" w:rsidP="00906685">
            <w:r w:rsidRPr="002C599F">
              <w:t>m</w:t>
            </w:r>
            <w:r w:rsidRPr="002C599F">
              <w:rPr>
                <w:vertAlign w:val="superscript"/>
              </w:rPr>
              <w:t>2</w:t>
            </w:r>
          </w:p>
        </w:tc>
        <w:tc>
          <w:tcPr>
            <w:tcW w:w="987" w:type="dxa"/>
            <w:hideMark/>
          </w:tcPr>
          <w:p w14:paraId="79B86B42" w14:textId="77777777" w:rsidR="008F23EC" w:rsidRPr="002C599F" w:rsidRDefault="008F23EC" w:rsidP="00906685">
            <w:r w:rsidRPr="002C599F">
              <w:t>10</w:t>
            </w:r>
          </w:p>
        </w:tc>
      </w:tr>
      <w:tr w:rsidR="008F23EC" w:rsidRPr="002C599F" w14:paraId="59F0481B" w14:textId="77777777" w:rsidTr="00906685">
        <w:trPr>
          <w:trHeight w:val="315"/>
        </w:trPr>
        <w:tc>
          <w:tcPr>
            <w:tcW w:w="6941" w:type="dxa"/>
            <w:noWrap/>
            <w:hideMark/>
          </w:tcPr>
          <w:p w14:paraId="645860DB" w14:textId="77777777" w:rsidR="008F23EC" w:rsidRPr="002C599F" w:rsidRDefault="008F23EC" w:rsidP="00906685">
            <w:r w:rsidRPr="002C599F">
              <w:t>wymiana deski modrzewiowej o grubości 3 cm</w:t>
            </w:r>
          </w:p>
        </w:tc>
        <w:tc>
          <w:tcPr>
            <w:tcW w:w="1134" w:type="dxa"/>
            <w:noWrap/>
            <w:hideMark/>
          </w:tcPr>
          <w:p w14:paraId="2D889643" w14:textId="77777777" w:rsidR="008F23EC" w:rsidRPr="002C599F" w:rsidRDefault="008F23EC" w:rsidP="00906685">
            <w:r w:rsidRPr="002C599F">
              <w:t>m</w:t>
            </w:r>
            <w:r w:rsidRPr="002C599F">
              <w:rPr>
                <w:vertAlign w:val="superscript"/>
              </w:rPr>
              <w:t>2</w:t>
            </w:r>
          </w:p>
        </w:tc>
        <w:tc>
          <w:tcPr>
            <w:tcW w:w="987" w:type="dxa"/>
            <w:hideMark/>
          </w:tcPr>
          <w:p w14:paraId="6BF966F9" w14:textId="77777777" w:rsidR="008F23EC" w:rsidRPr="002C599F" w:rsidRDefault="008F23EC" w:rsidP="00906685">
            <w:r w:rsidRPr="002C599F">
              <w:t>5</w:t>
            </w:r>
          </w:p>
        </w:tc>
      </w:tr>
      <w:tr w:rsidR="008F23EC" w:rsidRPr="002C599F" w14:paraId="00C8BBC1" w14:textId="77777777" w:rsidTr="00906685">
        <w:trPr>
          <w:trHeight w:val="315"/>
        </w:trPr>
        <w:tc>
          <w:tcPr>
            <w:tcW w:w="6941" w:type="dxa"/>
            <w:noWrap/>
            <w:hideMark/>
          </w:tcPr>
          <w:p w14:paraId="720B1224" w14:textId="77777777" w:rsidR="008F23EC" w:rsidRPr="002C599F" w:rsidRDefault="008F23EC" w:rsidP="00906685">
            <w:r w:rsidRPr="002C599F">
              <w:t>wymiana deski modrzewiowej o grubości 4 cm</w:t>
            </w:r>
          </w:p>
        </w:tc>
        <w:tc>
          <w:tcPr>
            <w:tcW w:w="1134" w:type="dxa"/>
            <w:noWrap/>
            <w:hideMark/>
          </w:tcPr>
          <w:p w14:paraId="2DC3E338" w14:textId="77777777" w:rsidR="008F23EC" w:rsidRPr="002C599F" w:rsidRDefault="008F23EC" w:rsidP="00906685">
            <w:r w:rsidRPr="002C599F">
              <w:t>m</w:t>
            </w:r>
            <w:r w:rsidRPr="002C599F">
              <w:rPr>
                <w:vertAlign w:val="superscript"/>
              </w:rPr>
              <w:t>2</w:t>
            </w:r>
          </w:p>
        </w:tc>
        <w:tc>
          <w:tcPr>
            <w:tcW w:w="987" w:type="dxa"/>
            <w:hideMark/>
          </w:tcPr>
          <w:p w14:paraId="4EF0A3CC" w14:textId="77777777" w:rsidR="008F23EC" w:rsidRPr="002C599F" w:rsidRDefault="008F23EC" w:rsidP="00906685">
            <w:r w:rsidRPr="002C599F">
              <w:t>5</w:t>
            </w:r>
          </w:p>
        </w:tc>
      </w:tr>
      <w:tr w:rsidR="008F23EC" w:rsidRPr="002C599F" w14:paraId="3140CF7C" w14:textId="77777777" w:rsidTr="00906685">
        <w:trPr>
          <w:trHeight w:val="315"/>
        </w:trPr>
        <w:tc>
          <w:tcPr>
            <w:tcW w:w="6941" w:type="dxa"/>
            <w:noWrap/>
            <w:hideMark/>
          </w:tcPr>
          <w:p w14:paraId="2FD78B25" w14:textId="77777777" w:rsidR="008F23EC" w:rsidRPr="002C599F" w:rsidRDefault="008F23EC" w:rsidP="00906685">
            <w:r w:rsidRPr="002C599F">
              <w:t>wymiana bala drewno dąb/robinia śr. 10 cm</w:t>
            </w:r>
          </w:p>
        </w:tc>
        <w:tc>
          <w:tcPr>
            <w:tcW w:w="1134" w:type="dxa"/>
            <w:noWrap/>
            <w:hideMark/>
          </w:tcPr>
          <w:p w14:paraId="7B01CE79" w14:textId="77777777" w:rsidR="008F23EC" w:rsidRPr="002C599F" w:rsidRDefault="008F23EC" w:rsidP="00906685">
            <w:r w:rsidRPr="002C599F">
              <w:t>mb.</w:t>
            </w:r>
          </w:p>
        </w:tc>
        <w:tc>
          <w:tcPr>
            <w:tcW w:w="987" w:type="dxa"/>
            <w:hideMark/>
          </w:tcPr>
          <w:p w14:paraId="0F5B00F7" w14:textId="77777777" w:rsidR="008F23EC" w:rsidRPr="002C599F" w:rsidRDefault="008F23EC" w:rsidP="00906685">
            <w:r w:rsidRPr="002C599F">
              <w:t>10</w:t>
            </w:r>
          </w:p>
        </w:tc>
      </w:tr>
      <w:tr w:rsidR="008F23EC" w:rsidRPr="002C599F" w14:paraId="3C90C786" w14:textId="77777777" w:rsidTr="00906685">
        <w:trPr>
          <w:trHeight w:val="315"/>
        </w:trPr>
        <w:tc>
          <w:tcPr>
            <w:tcW w:w="6941" w:type="dxa"/>
            <w:noWrap/>
            <w:hideMark/>
          </w:tcPr>
          <w:p w14:paraId="1E649407" w14:textId="77777777" w:rsidR="008F23EC" w:rsidRPr="002C599F" w:rsidRDefault="008F23EC" w:rsidP="00906685">
            <w:r w:rsidRPr="002C599F">
              <w:t>wymiana bala drewno dąb/robinia śr. 15 cm</w:t>
            </w:r>
          </w:p>
        </w:tc>
        <w:tc>
          <w:tcPr>
            <w:tcW w:w="1134" w:type="dxa"/>
            <w:noWrap/>
            <w:hideMark/>
          </w:tcPr>
          <w:p w14:paraId="138F8B11" w14:textId="77777777" w:rsidR="008F23EC" w:rsidRPr="002C599F" w:rsidRDefault="008F23EC" w:rsidP="00906685">
            <w:r w:rsidRPr="002C599F">
              <w:t>mb.</w:t>
            </w:r>
          </w:p>
        </w:tc>
        <w:tc>
          <w:tcPr>
            <w:tcW w:w="987" w:type="dxa"/>
            <w:hideMark/>
          </w:tcPr>
          <w:p w14:paraId="04D6B956" w14:textId="77777777" w:rsidR="008F23EC" w:rsidRPr="002C599F" w:rsidRDefault="008F23EC" w:rsidP="00906685">
            <w:r w:rsidRPr="002C599F">
              <w:t>5</w:t>
            </w:r>
          </w:p>
        </w:tc>
      </w:tr>
      <w:tr w:rsidR="008F23EC" w:rsidRPr="002C599F" w14:paraId="74528B40" w14:textId="77777777" w:rsidTr="00906685">
        <w:trPr>
          <w:trHeight w:val="315"/>
        </w:trPr>
        <w:tc>
          <w:tcPr>
            <w:tcW w:w="6941" w:type="dxa"/>
            <w:noWrap/>
            <w:hideMark/>
          </w:tcPr>
          <w:p w14:paraId="19432AC3" w14:textId="77777777" w:rsidR="008F23EC" w:rsidRPr="002C599F" w:rsidRDefault="008F23EC" w:rsidP="00906685">
            <w:r w:rsidRPr="002C599F">
              <w:t xml:space="preserve">wymiana bala drewno dąb/robinia śr. 20cm, </w:t>
            </w:r>
          </w:p>
        </w:tc>
        <w:tc>
          <w:tcPr>
            <w:tcW w:w="1134" w:type="dxa"/>
            <w:noWrap/>
            <w:hideMark/>
          </w:tcPr>
          <w:p w14:paraId="40CC2E77" w14:textId="77777777" w:rsidR="008F23EC" w:rsidRPr="002C599F" w:rsidRDefault="008F23EC" w:rsidP="00906685">
            <w:r w:rsidRPr="002C599F">
              <w:t>mb.</w:t>
            </w:r>
          </w:p>
        </w:tc>
        <w:tc>
          <w:tcPr>
            <w:tcW w:w="987" w:type="dxa"/>
            <w:hideMark/>
          </w:tcPr>
          <w:p w14:paraId="741F6AD6" w14:textId="77777777" w:rsidR="008F23EC" w:rsidRPr="002C599F" w:rsidRDefault="008F23EC" w:rsidP="00906685">
            <w:r w:rsidRPr="002C599F">
              <w:t>5</w:t>
            </w:r>
          </w:p>
        </w:tc>
      </w:tr>
      <w:tr w:rsidR="008F23EC" w:rsidRPr="002C599F" w14:paraId="6936988E" w14:textId="77777777" w:rsidTr="00906685">
        <w:trPr>
          <w:trHeight w:val="315"/>
        </w:trPr>
        <w:tc>
          <w:tcPr>
            <w:tcW w:w="6941" w:type="dxa"/>
            <w:noWrap/>
            <w:hideMark/>
          </w:tcPr>
          <w:p w14:paraId="1DB50BAA" w14:textId="77777777" w:rsidR="008F23EC" w:rsidRPr="002C599F" w:rsidRDefault="008F23EC" w:rsidP="00906685">
            <w:r w:rsidRPr="002C599F">
              <w:t xml:space="preserve">wymiana bala drewno dąb/robinia śr. 25cm, </w:t>
            </w:r>
          </w:p>
        </w:tc>
        <w:tc>
          <w:tcPr>
            <w:tcW w:w="1134" w:type="dxa"/>
            <w:noWrap/>
            <w:hideMark/>
          </w:tcPr>
          <w:p w14:paraId="458D4483" w14:textId="77777777" w:rsidR="008F23EC" w:rsidRPr="002C599F" w:rsidRDefault="008F23EC" w:rsidP="00906685">
            <w:r w:rsidRPr="002C599F">
              <w:t>mb.</w:t>
            </w:r>
          </w:p>
        </w:tc>
        <w:tc>
          <w:tcPr>
            <w:tcW w:w="987" w:type="dxa"/>
            <w:hideMark/>
          </w:tcPr>
          <w:p w14:paraId="578A2191" w14:textId="77777777" w:rsidR="008F23EC" w:rsidRPr="002C599F" w:rsidRDefault="008F23EC" w:rsidP="00906685">
            <w:r w:rsidRPr="002C599F">
              <w:t>5</w:t>
            </w:r>
          </w:p>
        </w:tc>
      </w:tr>
      <w:tr w:rsidR="008F23EC" w:rsidRPr="002C599F" w14:paraId="3BFF2C05" w14:textId="77777777" w:rsidTr="00906685">
        <w:trPr>
          <w:trHeight w:val="315"/>
        </w:trPr>
        <w:tc>
          <w:tcPr>
            <w:tcW w:w="6941" w:type="dxa"/>
            <w:noWrap/>
            <w:hideMark/>
          </w:tcPr>
          <w:p w14:paraId="6E877A77" w14:textId="77777777" w:rsidR="008F23EC" w:rsidRPr="002C599F" w:rsidRDefault="008F23EC" w:rsidP="00906685">
            <w:r w:rsidRPr="002C599F">
              <w:t xml:space="preserve">wymiana bala drewno dąb/robinia śr. 30cm, </w:t>
            </w:r>
          </w:p>
        </w:tc>
        <w:tc>
          <w:tcPr>
            <w:tcW w:w="1134" w:type="dxa"/>
            <w:noWrap/>
            <w:hideMark/>
          </w:tcPr>
          <w:p w14:paraId="5E72233C" w14:textId="77777777" w:rsidR="008F23EC" w:rsidRPr="002C599F" w:rsidRDefault="008F23EC" w:rsidP="00906685">
            <w:r w:rsidRPr="002C599F">
              <w:t>mb.</w:t>
            </w:r>
          </w:p>
        </w:tc>
        <w:tc>
          <w:tcPr>
            <w:tcW w:w="987" w:type="dxa"/>
            <w:hideMark/>
          </w:tcPr>
          <w:p w14:paraId="5BBEA650" w14:textId="77777777" w:rsidR="008F23EC" w:rsidRPr="002C599F" w:rsidRDefault="008F23EC" w:rsidP="00906685">
            <w:r w:rsidRPr="002C599F">
              <w:t>5</w:t>
            </w:r>
          </w:p>
        </w:tc>
      </w:tr>
      <w:tr w:rsidR="008F23EC" w:rsidRPr="002C599F" w14:paraId="718A4C57" w14:textId="77777777" w:rsidTr="00906685">
        <w:trPr>
          <w:trHeight w:val="315"/>
        </w:trPr>
        <w:tc>
          <w:tcPr>
            <w:tcW w:w="6941" w:type="dxa"/>
            <w:noWrap/>
            <w:hideMark/>
          </w:tcPr>
          <w:p w14:paraId="4748974E" w14:textId="77777777" w:rsidR="008F23EC" w:rsidRPr="002C599F" w:rsidRDefault="008F23EC" w:rsidP="00906685">
            <w:r w:rsidRPr="002C599F">
              <w:t>wymiana liny w urządzeniach zabawowych - sprawnościowych</w:t>
            </w:r>
          </w:p>
        </w:tc>
        <w:tc>
          <w:tcPr>
            <w:tcW w:w="1134" w:type="dxa"/>
            <w:noWrap/>
            <w:hideMark/>
          </w:tcPr>
          <w:p w14:paraId="46E15CDC" w14:textId="77777777" w:rsidR="008F23EC" w:rsidRPr="002C599F" w:rsidRDefault="008F23EC" w:rsidP="00906685">
            <w:r w:rsidRPr="002C599F">
              <w:t>mb.</w:t>
            </w:r>
          </w:p>
        </w:tc>
        <w:tc>
          <w:tcPr>
            <w:tcW w:w="987" w:type="dxa"/>
            <w:hideMark/>
          </w:tcPr>
          <w:p w14:paraId="4EB42F60" w14:textId="77777777" w:rsidR="008F23EC" w:rsidRPr="002C599F" w:rsidRDefault="008F23EC" w:rsidP="00906685">
            <w:r w:rsidRPr="002C599F">
              <w:t>50</w:t>
            </w:r>
          </w:p>
        </w:tc>
      </w:tr>
      <w:tr w:rsidR="008F23EC" w:rsidRPr="002C599F" w14:paraId="36B29263" w14:textId="77777777" w:rsidTr="00906685">
        <w:trPr>
          <w:trHeight w:val="315"/>
        </w:trPr>
        <w:tc>
          <w:tcPr>
            <w:tcW w:w="6941" w:type="dxa"/>
            <w:noWrap/>
            <w:hideMark/>
          </w:tcPr>
          <w:p w14:paraId="619F96F8" w14:textId="77777777" w:rsidR="008F23EC" w:rsidRPr="002C599F" w:rsidRDefault="008F23EC" w:rsidP="00906685">
            <w:r w:rsidRPr="002C599F">
              <w:t>wymiana łańcucha równoważni</w:t>
            </w:r>
          </w:p>
        </w:tc>
        <w:tc>
          <w:tcPr>
            <w:tcW w:w="1134" w:type="dxa"/>
            <w:noWrap/>
            <w:hideMark/>
          </w:tcPr>
          <w:p w14:paraId="426FA18D" w14:textId="77777777" w:rsidR="008F23EC" w:rsidRPr="002C599F" w:rsidRDefault="008F23EC" w:rsidP="00906685">
            <w:r w:rsidRPr="002C599F">
              <w:t>mb.</w:t>
            </w:r>
          </w:p>
        </w:tc>
        <w:tc>
          <w:tcPr>
            <w:tcW w:w="987" w:type="dxa"/>
            <w:hideMark/>
          </w:tcPr>
          <w:p w14:paraId="4F9588EB" w14:textId="77777777" w:rsidR="008F23EC" w:rsidRPr="002C599F" w:rsidRDefault="008F23EC" w:rsidP="00906685">
            <w:r w:rsidRPr="002C599F">
              <w:t>20</w:t>
            </w:r>
          </w:p>
        </w:tc>
      </w:tr>
      <w:tr w:rsidR="008F23EC" w:rsidRPr="002C599F" w14:paraId="1BAB89A4" w14:textId="77777777" w:rsidTr="00906685">
        <w:trPr>
          <w:trHeight w:val="315"/>
        </w:trPr>
        <w:tc>
          <w:tcPr>
            <w:tcW w:w="6941" w:type="dxa"/>
            <w:noWrap/>
            <w:hideMark/>
          </w:tcPr>
          <w:p w14:paraId="7BA6B2D5" w14:textId="77777777" w:rsidR="008F23EC" w:rsidRPr="002C599F" w:rsidRDefault="008F23EC" w:rsidP="00906685">
            <w:r w:rsidRPr="002C599F">
              <w:t>rozpięcie konstrukcji łańcuchowej równoważni poziomej i wymiana drewnianych elementów</w:t>
            </w:r>
          </w:p>
        </w:tc>
        <w:tc>
          <w:tcPr>
            <w:tcW w:w="1134" w:type="dxa"/>
            <w:noWrap/>
            <w:hideMark/>
          </w:tcPr>
          <w:p w14:paraId="45279189" w14:textId="77777777" w:rsidR="008F23EC" w:rsidRPr="002C599F" w:rsidRDefault="008F23EC" w:rsidP="00906685">
            <w:r w:rsidRPr="002C599F">
              <w:t>szt.</w:t>
            </w:r>
          </w:p>
        </w:tc>
        <w:tc>
          <w:tcPr>
            <w:tcW w:w="987" w:type="dxa"/>
            <w:hideMark/>
          </w:tcPr>
          <w:p w14:paraId="1A070DDD" w14:textId="77777777" w:rsidR="008F23EC" w:rsidRPr="002C599F" w:rsidRDefault="008F23EC" w:rsidP="00906685">
            <w:r w:rsidRPr="002C599F">
              <w:t>2</w:t>
            </w:r>
          </w:p>
        </w:tc>
      </w:tr>
      <w:tr w:rsidR="008F23EC" w:rsidRPr="002C599F" w14:paraId="5AA86E5C" w14:textId="77777777" w:rsidTr="00906685">
        <w:trPr>
          <w:trHeight w:val="315"/>
        </w:trPr>
        <w:tc>
          <w:tcPr>
            <w:tcW w:w="6941" w:type="dxa"/>
            <w:noWrap/>
            <w:hideMark/>
          </w:tcPr>
          <w:p w14:paraId="1ECC0E74" w14:textId="77777777" w:rsidR="008F23EC" w:rsidRPr="002C599F" w:rsidRDefault="008F23EC" w:rsidP="00906685">
            <w:r w:rsidRPr="002C599F">
              <w:t>wymiana mocowań huśtawek łańcuchowych</w:t>
            </w:r>
          </w:p>
        </w:tc>
        <w:tc>
          <w:tcPr>
            <w:tcW w:w="1134" w:type="dxa"/>
            <w:noWrap/>
            <w:hideMark/>
          </w:tcPr>
          <w:p w14:paraId="1553429F" w14:textId="77777777" w:rsidR="008F23EC" w:rsidRPr="002C599F" w:rsidRDefault="008F23EC" w:rsidP="00906685">
            <w:r w:rsidRPr="002C599F">
              <w:t>szt.</w:t>
            </w:r>
          </w:p>
        </w:tc>
        <w:tc>
          <w:tcPr>
            <w:tcW w:w="987" w:type="dxa"/>
            <w:hideMark/>
          </w:tcPr>
          <w:p w14:paraId="362F965E" w14:textId="77777777" w:rsidR="008F23EC" w:rsidRPr="002C599F" w:rsidRDefault="008F23EC" w:rsidP="00906685">
            <w:r w:rsidRPr="002C599F">
              <w:t>20</w:t>
            </w:r>
          </w:p>
        </w:tc>
      </w:tr>
      <w:tr w:rsidR="008F23EC" w:rsidRPr="002C599F" w14:paraId="7F5B1A17" w14:textId="77777777" w:rsidTr="00906685">
        <w:trPr>
          <w:trHeight w:val="315"/>
        </w:trPr>
        <w:tc>
          <w:tcPr>
            <w:tcW w:w="6941" w:type="dxa"/>
            <w:noWrap/>
            <w:hideMark/>
          </w:tcPr>
          <w:p w14:paraId="0A9EB3F0" w14:textId="77777777" w:rsidR="008F23EC" w:rsidRPr="002C599F" w:rsidRDefault="008F23EC" w:rsidP="00906685">
            <w:r w:rsidRPr="002C599F">
              <w:t>wymiana łańcucha huśtawki</w:t>
            </w:r>
          </w:p>
        </w:tc>
        <w:tc>
          <w:tcPr>
            <w:tcW w:w="1134" w:type="dxa"/>
            <w:noWrap/>
            <w:hideMark/>
          </w:tcPr>
          <w:p w14:paraId="0569C2FA" w14:textId="77777777" w:rsidR="008F23EC" w:rsidRPr="002C599F" w:rsidRDefault="008F23EC" w:rsidP="00906685">
            <w:r w:rsidRPr="002C599F">
              <w:t>mb.</w:t>
            </w:r>
          </w:p>
        </w:tc>
        <w:tc>
          <w:tcPr>
            <w:tcW w:w="987" w:type="dxa"/>
            <w:hideMark/>
          </w:tcPr>
          <w:p w14:paraId="45699A8E" w14:textId="77777777" w:rsidR="008F23EC" w:rsidRPr="002C599F" w:rsidRDefault="008F23EC" w:rsidP="00906685">
            <w:r w:rsidRPr="002C599F">
              <w:t>20</w:t>
            </w:r>
          </w:p>
        </w:tc>
      </w:tr>
      <w:tr w:rsidR="008F23EC" w:rsidRPr="002C599F" w14:paraId="56D14F6B" w14:textId="77777777" w:rsidTr="00906685">
        <w:trPr>
          <w:trHeight w:val="315"/>
        </w:trPr>
        <w:tc>
          <w:tcPr>
            <w:tcW w:w="6941" w:type="dxa"/>
            <w:noWrap/>
            <w:hideMark/>
          </w:tcPr>
          <w:p w14:paraId="6504E2C2" w14:textId="77777777" w:rsidR="008F23EC" w:rsidRPr="002C599F" w:rsidRDefault="008F23EC" w:rsidP="00906685">
            <w:r w:rsidRPr="002C599F">
              <w:t>wymiana siedziska huśtawki łańcuchowej</w:t>
            </w:r>
          </w:p>
        </w:tc>
        <w:tc>
          <w:tcPr>
            <w:tcW w:w="1134" w:type="dxa"/>
            <w:noWrap/>
            <w:hideMark/>
          </w:tcPr>
          <w:p w14:paraId="077C16CE" w14:textId="77777777" w:rsidR="008F23EC" w:rsidRPr="002C599F" w:rsidRDefault="008F23EC" w:rsidP="00906685">
            <w:r w:rsidRPr="002C599F">
              <w:t>szt.</w:t>
            </w:r>
          </w:p>
        </w:tc>
        <w:tc>
          <w:tcPr>
            <w:tcW w:w="987" w:type="dxa"/>
            <w:hideMark/>
          </w:tcPr>
          <w:p w14:paraId="3E8386A5" w14:textId="77777777" w:rsidR="008F23EC" w:rsidRPr="002C599F" w:rsidRDefault="008F23EC" w:rsidP="00906685">
            <w:r w:rsidRPr="002C599F">
              <w:t>3</w:t>
            </w:r>
          </w:p>
        </w:tc>
      </w:tr>
      <w:tr w:rsidR="008F23EC" w:rsidRPr="002C599F" w14:paraId="45FB9823" w14:textId="77777777" w:rsidTr="00906685">
        <w:trPr>
          <w:trHeight w:val="315"/>
        </w:trPr>
        <w:tc>
          <w:tcPr>
            <w:tcW w:w="6941" w:type="dxa"/>
            <w:noWrap/>
            <w:hideMark/>
          </w:tcPr>
          <w:p w14:paraId="36E08FCB" w14:textId="77777777" w:rsidR="008F23EC" w:rsidRPr="002C599F" w:rsidRDefault="008F23EC" w:rsidP="00906685">
            <w:r w:rsidRPr="002C599F">
              <w:t>wymiana siedziska „kubełek” huśtawki łańcuchowej</w:t>
            </w:r>
          </w:p>
        </w:tc>
        <w:tc>
          <w:tcPr>
            <w:tcW w:w="1134" w:type="dxa"/>
            <w:noWrap/>
            <w:hideMark/>
          </w:tcPr>
          <w:p w14:paraId="5FF92301" w14:textId="77777777" w:rsidR="008F23EC" w:rsidRPr="002C599F" w:rsidRDefault="008F23EC" w:rsidP="00906685">
            <w:r w:rsidRPr="002C599F">
              <w:t>szt.</w:t>
            </w:r>
          </w:p>
        </w:tc>
        <w:tc>
          <w:tcPr>
            <w:tcW w:w="987" w:type="dxa"/>
            <w:hideMark/>
          </w:tcPr>
          <w:p w14:paraId="73C0C968" w14:textId="77777777" w:rsidR="008F23EC" w:rsidRPr="002C599F" w:rsidRDefault="008F23EC" w:rsidP="00906685">
            <w:r w:rsidRPr="002C599F">
              <w:t>2</w:t>
            </w:r>
          </w:p>
        </w:tc>
      </w:tr>
      <w:tr w:rsidR="008F23EC" w:rsidRPr="002C599F" w14:paraId="0305929E" w14:textId="77777777" w:rsidTr="00906685">
        <w:trPr>
          <w:trHeight w:val="315"/>
        </w:trPr>
        <w:tc>
          <w:tcPr>
            <w:tcW w:w="6941" w:type="dxa"/>
            <w:noWrap/>
            <w:hideMark/>
          </w:tcPr>
          <w:p w14:paraId="60084C35" w14:textId="77777777" w:rsidR="008F23EC" w:rsidRPr="002C599F" w:rsidRDefault="008F23EC" w:rsidP="00906685">
            <w:r w:rsidRPr="002C599F">
              <w:t>wymiana siedziska „bocianie gniazdo” huśtawki łańcuchowej</w:t>
            </w:r>
          </w:p>
        </w:tc>
        <w:tc>
          <w:tcPr>
            <w:tcW w:w="1134" w:type="dxa"/>
            <w:noWrap/>
            <w:hideMark/>
          </w:tcPr>
          <w:p w14:paraId="396070C2" w14:textId="77777777" w:rsidR="008F23EC" w:rsidRPr="002C599F" w:rsidRDefault="008F23EC" w:rsidP="00906685">
            <w:r w:rsidRPr="002C599F">
              <w:t>szt.</w:t>
            </w:r>
          </w:p>
        </w:tc>
        <w:tc>
          <w:tcPr>
            <w:tcW w:w="987" w:type="dxa"/>
            <w:hideMark/>
          </w:tcPr>
          <w:p w14:paraId="43D2A4B5" w14:textId="77777777" w:rsidR="008F23EC" w:rsidRPr="002C599F" w:rsidRDefault="008F23EC" w:rsidP="00906685">
            <w:r w:rsidRPr="002C599F">
              <w:t>2</w:t>
            </w:r>
          </w:p>
        </w:tc>
      </w:tr>
      <w:tr w:rsidR="008F23EC" w:rsidRPr="002C599F" w14:paraId="525F89CC" w14:textId="77777777" w:rsidTr="00906685">
        <w:trPr>
          <w:trHeight w:val="315"/>
        </w:trPr>
        <w:tc>
          <w:tcPr>
            <w:tcW w:w="6941" w:type="dxa"/>
            <w:noWrap/>
            <w:hideMark/>
          </w:tcPr>
          <w:p w14:paraId="07D6693B" w14:textId="77777777" w:rsidR="008F23EC" w:rsidRPr="002C599F" w:rsidRDefault="008F23EC" w:rsidP="00906685">
            <w:r w:rsidRPr="002C599F">
              <w:t>wymiana przewodu dzwiękonośnego</w:t>
            </w:r>
          </w:p>
        </w:tc>
        <w:tc>
          <w:tcPr>
            <w:tcW w:w="1134" w:type="dxa"/>
            <w:noWrap/>
            <w:hideMark/>
          </w:tcPr>
          <w:p w14:paraId="478FA7E5" w14:textId="77777777" w:rsidR="008F23EC" w:rsidRPr="002C599F" w:rsidRDefault="008F23EC" w:rsidP="00906685">
            <w:r w:rsidRPr="002C599F">
              <w:t>mb.</w:t>
            </w:r>
          </w:p>
        </w:tc>
        <w:tc>
          <w:tcPr>
            <w:tcW w:w="987" w:type="dxa"/>
            <w:hideMark/>
          </w:tcPr>
          <w:p w14:paraId="6D28D425" w14:textId="77777777" w:rsidR="008F23EC" w:rsidRPr="002C599F" w:rsidRDefault="008F23EC" w:rsidP="00906685">
            <w:r w:rsidRPr="002C599F">
              <w:t>25</w:t>
            </w:r>
          </w:p>
        </w:tc>
      </w:tr>
      <w:tr w:rsidR="008F23EC" w:rsidRPr="002C599F" w14:paraId="108EA8D4" w14:textId="77777777" w:rsidTr="00906685">
        <w:trPr>
          <w:trHeight w:val="315"/>
        </w:trPr>
        <w:tc>
          <w:tcPr>
            <w:tcW w:w="6941" w:type="dxa"/>
            <w:noWrap/>
            <w:hideMark/>
          </w:tcPr>
          <w:p w14:paraId="363648C7" w14:textId="77777777" w:rsidR="008F23EC" w:rsidRPr="002C599F" w:rsidRDefault="008F23EC" w:rsidP="00906685">
            <w:r w:rsidRPr="002C599F">
              <w:t>wykonanie wykopu 20x40 cm</w:t>
            </w:r>
          </w:p>
        </w:tc>
        <w:tc>
          <w:tcPr>
            <w:tcW w:w="1134" w:type="dxa"/>
            <w:noWrap/>
            <w:hideMark/>
          </w:tcPr>
          <w:p w14:paraId="5B92C2D2" w14:textId="77777777" w:rsidR="008F23EC" w:rsidRPr="002C599F" w:rsidRDefault="008F23EC" w:rsidP="00906685">
            <w:r w:rsidRPr="002C599F">
              <w:t>mb.</w:t>
            </w:r>
          </w:p>
        </w:tc>
        <w:tc>
          <w:tcPr>
            <w:tcW w:w="987" w:type="dxa"/>
            <w:hideMark/>
          </w:tcPr>
          <w:p w14:paraId="2848EBE6" w14:textId="77777777" w:rsidR="008F23EC" w:rsidRPr="002C599F" w:rsidRDefault="008F23EC" w:rsidP="00906685">
            <w:r w:rsidRPr="002C599F">
              <w:t>25</w:t>
            </w:r>
          </w:p>
        </w:tc>
      </w:tr>
      <w:tr w:rsidR="008F23EC" w:rsidRPr="002C599F" w14:paraId="2775FBE3" w14:textId="77777777" w:rsidTr="00906685">
        <w:trPr>
          <w:trHeight w:val="315"/>
        </w:trPr>
        <w:tc>
          <w:tcPr>
            <w:tcW w:w="6941" w:type="dxa"/>
            <w:noWrap/>
            <w:hideMark/>
          </w:tcPr>
          <w:p w14:paraId="4BEF916D" w14:textId="77777777" w:rsidR="008F23EC" w:rsidRPr="002C599F" w:rsidRDefault="008F23EC" w:rsidP="00906685">
            <w:r w:rsidRPr="002C599F">
              <w:t>odkręcenie i montaż ponowny desek podestu/barierki</w:t>
            </w:r>
          </w:p>
        </w:tc>
        <w:tc>
          <w:tcPr>
            <w:tcW w:w="1134" w:type="dxa"/>
            <w:noWrap/>
            <w:hideMark/>
          </w:tcPr>
          <w:p w14:paraId="40AAD638" w14:textId="77777777" w:rsidR="008F23EC" w:rsidRPr="002C599F" w:rsidRDefault="008F23EC" w:rsidP="00906685">
            <w:r w:rsidRPr="002C599F">
              <w:t>szt.</w:t>
            </w:r>
          </w:p>
        </w:tc>
        <w:tc>
          <w:tcPr>
            <w:tcW w:w="987" w:type="dxa"/>
            <w:hideMark/>
          </w:tcPr>
          <w:p w14:paraId="74E8F117" w14:textId="77777777" w:rsidR="008F23EC" w:rsidRPr="002C599F" w:rsidRDefault="008F23EC" w:rsidP="00906685">
            <w:r w:rsidRPr="002C599F">
              <w:t>10</w:t>
            </w:r>
          </w:p>
        </w:tc>
      </w:tr>
      <w:tr w:rsidR="008F23EC" w:rsidRPr="002C599F" w14:paraId="34B1A283" w14:textId="77777777" w:rsidTr="00906685">
        <w:trPr>
          <w:trHeight w:val="315"/>
        </w:trPr>
        <w:tc>
          <w:tcPr>
            <w:tcW w:w="6941" w:type="dxa"/>
            <w:noWrap/>
            <w:hideMark/>
          </w:tcPr>
          <w:p w14:paraId="744D091B" w14:textId="77777777" w:rsidR="008F23EC" w:rsidRPr="002C599F" w:rsidRDefault="008F23EC" w:rsidP="00906685">
            <w:r w:rsidRPr="002C599F">
              <w:t>wymiana dachu deska z drewna modrzewiowego gr. 2,4 cm</w:t>
            </w:r>
          </w:p>
        </w:tc>
        <w:tc>
          <w:tcPr>
            <w:tcW w:w="1134" w:type="dxa"/>
            <w:noWrap/>
            <w:hideMark/>
          </w:tcPr>
          <w:p w14:paraId="4A634240" w14:textId="77777777" w:rsidR="008F23EC" w:rsidRPr="002C599F" w:rsidRDefault="008F23EC" w:rsidP="00906685">
            <w:r w:rsidRPr="002C599F">
              <w:t>m</w:t>
            </w:r>
            <w:r w:rsidRPr="002C599F">
              <w:rPr>
                <w:vertAlign w:val="superscript"/>
              </w:rPr>
              <w:t>2</w:t>
            </w:r>
          </w:p>
        </w:tc>
        <w:tc>
          <w:tcPr>
            <w:tcW w:w="987" w:type="dxa"/>
            <w:hideMark/>
          </w:tcPr>
          <w:p w14:paraId="5CF16B63" w14:textId="77777777" w:rsidR="008F23EC" w:rsidRPr="002C599F" w:rsidRDefault="008F23EC" w:rsidP="00906685">
            <w:r w:rsidRPr="002C599F">
              <w:t>20</w:t>
            </w:r>
          </w:p>
        </w:tc>
      </w:tr>
      <w:tr w:rsidR="008F23EC" w:rsidRPr="002C599F" w14:paraId="75BC08EC" w14:textId="77777777" w:rsidTr="00906685">
        <w:trPr>
          <w:trHeight w:val="315"/>
        </w:trPr>
        <w:tc>
          <w:tcPr>
            <w:tcW w:w="6941" w:type="dxa"/>
            <w:noWrap/>
            <w:hideMark/>
          </w:tcPr>
          <w:p w14:paraId="1DB4447F" w14:textId="77777777" w:rsidR="008F23EC" w:rsidRPr="002C599F" w:rsidRDefault="008F23EC" w:rsidP="00906685">
            <w:r w:rsidRPr="002C599F">
              <w:t xml:space="preserve">wymiana zjazdów zjeżdżalni </w:t>
            </w:r>
          </w:p>
        </w:tc>
        <w:tc>
          <w:tcPr>
            <w:tcW w:w="1134" w:type="dxa"/>
            <w:noWrap/>
            <w:hideMark/>
          </w:tcPr>
          <w:p w14:paraId="27B48BDD" w14:textId="77777777" w:rsidR="008F23EC" w:rsidRPr="002C599F" w:rsidRDefault="008F23EC" w:rsidP="00906685">
            <w:r w:rsidRPr="002C599F">
              <w:t>mb.</w:t>
            </w:r>
          </w:p>
        </w:tc>
        <w:tc>
          <w:tcPr>
            <w:tcW w:w="987" w:type="dxa"/>
            <w:hideMark/>
          </w:tcPr>
          <w:p w14:paraId="54665AF3" w14:textId="77777777" w:rsidR="008F23EC" w:rsidRPr="002C599F" w:rsidRDefault="008F23EC" w:rsidP="00906685">
            <w:r w:rsidRPr="002C599F">
              <w:t>5</w:t>
            </w:r>
          </w:p>
        </w:tc>
      </w:tr>
      <w:tr w:rsidR="008F23EC" w:rsidRPr="002C599F" w14:paraId="6F87E2B2" w14:textId="77777777" w:rsidTr="00906685">
        <w:trPr>
          <w:trHeight w:val="315"/>
        </w:trPr>
        <w:tc>
          <w:tcPr>
            <w:tcW w:w="6941" w:type="dxa"/>
            <w:noWrap/>
            <w:hideMark/>
          </w:tcPr>
          <w:p w14:paraId="49AF2E1C" w14:textId="77777777" w:rsidR="008F23EC" w:rsidRPr="002C599F" w:rsidRDefault="008F23EC" w:rsidP="00906685">
            <w:r w:rsidRPr="002C599F">
              <w:t>dostawa 1 m3 kory do wysypania powierzchni na placu zabaw</w:t>
            </w:r>
          </w:p>
        </w:tc>
        <w:tc>
          <w:tcPr>
            <w:tcW w:w="1134" w:type="dxa"/>
            <w:noWrap/>
            <w:hideMark/>
          </w:tcPr>
          <w:p w14:paraId="6088C30F" w14:textId="77777777" w:rsidR="008F23EC" w:rsidRPr="002C599F" w:rsidRDefault="008F23EC" w:rsidP="00906685">
            <w:r w:rsidRPr="002C599F">
              <w:t>m</w:t>
            </w:r>
            <w:r w:rsidRPr="002C599F">
              <w:rPr>
                <w:vertAlign w:val="superscript"/>
              </w:rPr>
              <w:t>3</w:t>
            </w:r>
          </w:p>
        </w:tc>
        <w:tc>
          <w:tcPr>
            <w:tcW w:w="987" w:type="dxa"/>
            <w:hideMark/>
          </w:tcPr>
          <w:p w14:paraId="79AFFCF3" w14:textId="77777777" w:rsidR="008F23EC" w:rsidRPr="002C599F" w:rsidRDefault="008F23EC" w:rsidP="00906685">
            <w:r w:rsidRPr="002C599F">
              <w:t>20</w:t>
            </w:r>
          </w:p>
        </w:tc>
      </w:tr>
      <w:tr w:rsidR="008F23EC" w:rsidRPr="002C599F" w14:paraId="1314A6CC" w14:textId="77777777" w:rsidTr="00906685">
        <w:trPr>
          <w:trHeight w:val="315"/>
        </w:trPr>
        <w:tc>
          <w:tcPr>
            <w:tcW w:w="6941" w:type="dxa"/>
            <w:noWrap/>
            <w:hideMark/>
          </w:tcPr>
          <w:p w14:paraId="4B10C092" w14:textId="77777777" w:rsidR="008F23EC" w:rsidRPr="002C599F" w:rsidRDefault="008F23EC" w:rsidP="00906685">
            <w:r w:rsidRPr="002C599F">
              <w:t>wymiana drewnianych/ruchomych elementów tablic edukacyjnych (do 20x20 cm) wraz z grawerunkiem rysunków</w:t>
            </w:r>
          </w:p>
        </w:tc>
        <w:tc>
          <w:tcPr>
            <w:tcW w:w="1134" w:type="dxa"/>
            <w:noWrap/>
            <w:hideMark/>
          </w:tcPr>
          <w:p w14:paraId="5CB88F42" w14:textId="77777777" w:rsidR="008F23EC" w:rsidRPr="002C599F" w:rsidRDefault="008F23EC" w:rsidP="00906685">
            <w:r w:rsidRPr="002C599F">
              <w:t>szt.</w:t>
            </w:r>
          </w:p>
        </w:tc>
        <w:tc>
          <w:tcPr>
            <w:tcW w:w="987" w:type="dxa"/>
            <w:hideMark/>
          </w:tcPr>
          <w:p w14:paraId="2F5CB83C" w14:textId="77777777" w:rsidR="008F23EC" w:rsidRPr="002C599F" w:rsidRDefault="008F23EC" w:rsidP="00906685">
            <w:r w:rsidRPr="002C599F">
              <w:t>5</w:t>
            </w:r>
          </w:p>
        </w:tc>
      </w:tr>
      <w:tr w:rsidR="008F23EC" w:rsidRPr="002C599F" w14:paraId="069F0262" w14:textId="77777777" w:rsidTr="00906685">
        <w:trPr>
          <w:trHeight w:val="315"/>
        </w:trPr>
        <w:tc>
          <w:tcPr>
            <w:tcW w:w="6941" w:type="dxa"/>
            <w:noWrap/>
            <w:hideMark/>
          </w:tcPr>
          <w:p w14:paraId="1A4FA126" w14:textId="77777777" w:rsidR="008F23EC" w:rsidRPr="002C599F" w:rsidRDefault="008F23EC" w:rsidP="00906685">
            <w:r w:rsidRPr="002C599F">
              <w:t>wymiana metalowej sprężyny w bujaku sprężynowym</w:t>
            </w:r>
          </w:p>
        </w:tc>
        <w:tc>
          <w:tcPr>
            <w:tcW w:w="1134" w:type="dxa"/>
            <w:noWrap/>
            <w:hideMark/>
          </w:tcPr>
          <w:p w14:paraId="7BE5FBC1" w14:textId="77777777" w:rsidR="008F23EC" w:rsidRPr="002C599F" w:rsidRDefault="008F23EC" w:rsidP="00906685">
            <w:r w:rsidRPr="002C599F">
              <w:t>szt.</w:t>
            </w:r>
          </w:p>
        </w:tc>
        <w:tc>
          <w:tcPr>
            <w:tcW w:w="987" w:type="dxa"/>
            <w:hideMark/>
          </w:tcPr>
          <w:p w14:paraId="40F809DC" w14:textId="77777777" w:rsidR="008F23EC" w:rsidRPr="002C599F" w:rsidRDefault="008F23EC" w:rsidP="00906685">
            <w:r w:rsidRPr="002C599F">
              <w:t>2</w:t>
            </w:r>
          </w:p>
        </w:tc>
      </w:tr>
      <w:tr w:rsidR="008F23EC" w:rsidRPr="002C599F" w14:paraId="01598489" w14:textId="77777777" w:rsidTr="00906685">
        <w:trPr>
          <w:trHeight w:val="315"/>
        </w:trPr>
        <w:tc>
          <w:tcPr>
            <w:tcW w:w="6941" w:type="dxa"/>
            <w:noWrap/>
            <w:hideMark/>
          </w:tcPr>
          <w:p w14:paraId="1D2B2BB1" w14:textId="77777777" w:rsidR="008F23EC" w:rsidRPr="002C599F" w:rsidRDefault="008F23EC" w:rsidP="00906685">
            <w:r w:rsidRPr="002C599F">
              <w:t>montaż elementów zabezpieczających przed zakleszczeniem na sprężynach</w:t>
            </w:r>
          </w:p>
        </w:tc>
        <w:tc>
          <w:tcPr>
            <w:tcW w:w="1134" w:type="dxa"/>
            <w:noWrap/>
            <w:hideMark/>
          </w:tcPr>
          <w:p w14:paraId="1C37E0B9" w14:textId="77777777" w:rsidR="008F23EC" w:rsidRPr="002C599F" w:rsidRDefault="008F23EC" w:rsidP="00906685">
            <w:r w:rsidRPr="002C599F">
              <w:t>szt.</w:t>
            </w:r>
          </w:p>
        </w:tc>
        <w:tc>
          <w:tcPr>
            <w:tcW w:w="987" w:type="dxa"/>
            <w:hideMark/>
          </w:tcPr>
          <w:p w14:paraId="26B4CE42" w14:textId="77777777" w:rsidR="008F23EC" w:rsidRPr="002C599F" w:rsidRDefault="008F23EC" w:rsidP="00906685">
            <w:r w:rsidRPr="002C599F">
              <w:t>20</w:t>
            </w:r>
          </w:p>
        </w:tc>
      </w:tr>
      <w:tr w:rsidR="008F23EC" w:rsidRPr="002C599F" w14:paraId="791B4043" w14:textId="77777777" w:rsidTr="00906685">
        <w:trPr>
          <w:trHeight w:val="315"/>
        </w:trPr>
        <w:tc>
          <w:tcPr>
            <w:tcW w:w="6941" w:type="dxa"/>
            <w:noWrap/>
            <w:hideMark/>
          </w:tcPr>
          <w:p w14:paraId="623E24FA" w14:textId="77777777" w:rsidR="008F23EC" w:rsidRPr="002C599F" w:rsidRDefault="008F23EC" w:rsidP="00906685">
            <w:r w:rsidRPr="002C599F">
              <w:t xml:space="preserve">zasklepienie szczelin </w:t>
            </w:r>
          </w:p>
        </w:tc>
        <w:tc>
          <w:tcPr>
            <w:tcW w:w="1134" w:type="dxa"/>
            <w:noWrap/>
            <w:hideMark/>
          </w:tcPr>
          <w:p w14:paraId="051D8748" w14:textId="77777777" w:rsidR="008F23EC" w:rsidRPr="002C599F" w:rsidRDefault="008F23EC" w:rsidP="00906685">
            <w:r w:rsidRPr="002C599F">
              <w:t>dm</w:t>
            </w:r>
            <w:r w:rsidRPr="002C599F">
              <w:rPr>
                <w:vertAlign w:val="superscript"/>
              </w:rPr>
              <w:t>3</w:t>
            </w:r>
          </w:p>
        </w:tc>
        <w:tc>
          <w:tcPr>
            <w:tcW w:w="987" w:type="dxa"/>
            <w:hideMark/>
          </w:tcPr>
          <w:p w14:paraId="58DB88C8" w14:textId="77777777" w:rsidR="008F23EC" w:rsidRPr="002C599F" w:rsidRDefault="008F23EC" w:rsidP="00906685">
            <w:r w:rsidRPr="002C599F">
              <w:t>40</w:t>
            </w:r>
          </w:p>
        </w:tc>
      </w:tr>
      <w:tr w:rsidR="008F23EC" w:rsidRPr="002C599F" w14:paraId="581F5AAF" w14:textId="77777777" w:rsidTr="00906685">
        <w:trPr>
          <w:trHeight w:val="315"/>
        </w:trPr>
        <w:tc>
          <w:tcPr>
            <w:tcW w:w="6941" w:type="dxa"/>
            <w:noWrap/>
            <w:hideMark/>
          </w:tcPr>
          <w:p w14:paraId="257D41DA" w14:textId="77777777" w:rsidR="008F23EC" w:rsidRPr="002C599F" w:rsidRDefault="008F23EC" w:rsidP="00906685">
            <w:r w:rsidRPr="002C599F">
              <w:t>wymiana Samozamykacza do drzwi na boisko</w:t>
            </w:r>
          </w:p>
        </w:tc>
        <w:tc>
          <w:tcPr>
            <w:tcW w:w="1134" w:type="dxa"/>
            <w:noWrap/>
            <w:hideMark/>
          </w:tcPr>
          <w:p w14:paraId="5154173E" w14:textId="77777777" w:rsidR="008F23EC" w:rsidRPr="002C599F" w:rsidRDefault="008F23EC" w:rsidP="00906685">
            <w:r w:rsidRPr="002C599F">
              <w:t>szt.</w:t>
            </w:r>
          </w:p>
        </w:tc>
        <w:tc>
          <w:tcPr>
            <w:tcW w:w="987" w:type="dxa"/>
            <w:hideMark/>
          </w:tcPr>
          <w:p w14:paraId="220C9791" w14:textId="77777777" w:rsidR="008F23EC" w:rsidRPr="002C599F" w:rsidRDefault="008F23EC" w:rsidP="00906685">
            <w:r w:rsidRPr="002C599F">
              <w:t>3</w:t>
            </w:r>
          </w:p>
        </w:tc>
      </w:tr>
      <w:tr w:rsidR="008F23EC" w:rsidRPr="002C599F" w14:paraId="17B294E3" w14:textId="77777777" w:rsidTr="00906685">
        <w:trPr>
          <w:trHeight w:val="315"/>
        </w:trPr>
        <w:tc>
          <w:tcPr>
            <w:tcW w:w="6941" w:type="dxa"/>
            <w:noWrap/>
            <w:hideMark/>
          </w:tcPr>
          <w:p w14:paraId="45E6D094" w14:textId="77777777" w:rsidR="008F23EC" w:rsidRPr="002C599F" w:rsidRDefault="008F23EC" w:rsidP="00906685">
            <w:r w:rsidRPr="002C599F">
              <w:t>wymiana siatki piłkochwytu</w:t>
            </w:r>
          </w:p>
        </w:tc>
        <w:tc>
          <w:tcPr>
            <w:tcW w:w="1134" w:type="dxa"/>
            <w:noWrap/>
            <w:hideMark/>
          </w:tcPr>
          <w:p w14:paraId="42DC91E9" w14:textId="77777777" w:rsidR="008F23EC" w:rsidRPr="002C599F" w:rsidRDefault="008F23EC" w:rsidP="00906685">
            <w:r w:rsidRPr="002C599F">
              <w:t>m</w:t>
            </w:r>
            <w:r w:rsidRPr="002C599F">
              <w:rPr>
                <w:vertAlign w:val="superscript"/>
              </w:rPr>
              <w:t>2</w:t>
            </w:r>
          </w:p>
        </w:tc>
        <w:tc>
          <w:tcPr>
            <w:tcW w:w="987" w:type="dxa"/>
            <w:hideMark/>
          </w:tcPr>
          <w:p w14:paraId="22D670D0" w14:textId="77777777" w:rsidR="008F23EC" w:rsidRPr="002C599F" w:rsidRDefault="008F23EC" w:rsidP="00906685">
            <w:r w:rsidRPr="002C599F">
              <w:t>100</w:t>
            </w:r>
          </w:p>
        </w:tc>
      </w:tr>
      <w:tr w:rsidR="008F23EC" w:rsidRPr="002C599F" w14:paraId="2BE9BAA5" w14:textId="77777777" w:rsidTr="00906685">
        <w:trPr>
          <w:trHeight w:val="315"/>
        </w:trPr>
        <w:tc>
          <w:tcPr>
            <w:tcW w:w="6941" w:type="dxa"/>
            <w:noWrap/>
            <w:hideMark/>
          </w:tcPr>
          <w:p w14:paraId="39067A38" w14:textId="77777777" w:rsidR="008F23EC" w:rsidRPr="002C599F" w:rsidRDefault="008F23EC" w:rsidP="00906685">
            <w:r w:rsidRPr="002C599F">
              <w:t>wymiana linek naciągających piłkochwytu</w:t>
            </w:r>
          </w:p>
        </w:tc>
        <w:tc>
          <w:tcPr>
            <w:tcW w:w="1134" w:type="dxa"/>
            <w:noWrap/>
            <w:hideMark/>
          </w:tcPr>
          <w:p w14:paraId="488B8132" w14:textId="77777777" w:rsidR="008F23EC" w:rsidRPr="002C599F" w:rsidRDefault="008F23EC" w:rsidP="00906685">
            <w:r w:rsidRPr="002C599F">
              <w:t>mb.</w:t>
            </w:r>
          </w:p>
        </w:tc>
        <w:tc>
          <w:tcPr>
            <w:tcW w:w="987" w:type="dxa"/>
            <w:hideMark/>
          </w:tcPr>
          <w:p w14:paraId="2AE8469D" w14:textId="77777777" w:rsidR="008F23EC" w:rsidRPr="002C599F" w:rsidRDefault="008F23EC" w:rsidP="00906685">
            <w:r w:rsidRPr="002C599F">
              <w:t>100</w:t>
            </w:r>
          </w:p>
        </w:tc>
      </w:tr>
      <w:tr w:rsidR="008F23EC" w:rsidRPr="002C599F" w14:paraId="5ACF2DF1" w14:textId="77777777" w:rsidTr="00906685">
        <w:trPr>
          <w:trHeight w:val="315"/>
        </w:trPr>
        <w:tc>
          <w:tcPr>
            <w:tcW w:w="6941" w:type="dxa"/>
            <w:noWrap/>
            <w:hideMark/>
          </w:tcPr>
          <w:p w14:paraId="40AA1BF7" w14:textId="77777777" w:rsidR="008F23EC" w:rsidRPr="002C599F" w:rsidRDefault="008F23EC" w:rsidP="00906685">
            <w:r w:rsidRPr="002C599F">
              <w:t>usunięcie liści z terenu</w:t>
            </w:r>
          </w:p>
        </w:tc>
        <w:tc>
          <w:tcPr>
            <w:tcW w:w="1134" w:type="dxa"/>
            <w:noWrap/>
            <w:hideMark/>
          </w:tcPr>
          <w:p w14:paraId="58FFAC45" w14:textId="77777777" w:rsidR="008F23EC" w:rsidRPr="002C599F" w:rsidRDefault="008F23EC" w:rsidP="00906685">
            <w:r w:rsidRPr="002C599F">
              <w:t>m</w:t>
            </w:r>
            <w:r w:rsidRPr="002C599F">
              <w:rPr>
                <w:vertAlign w:val="superscript"/>
              </w:rPr>
              <w:t>2</w:t>
            </w:r>
          </w:p>
        </w:tc>
        <w:tc>
          <w:tcPr>
            <w:tcW w:w="987" w:type="dxa"/>
            <w:hideMark/>
          </w:tcPr>
          <w:p w14:paraId="6380AF3A" w14:textId="77777777" w:rsidR="008F23EC" w:rsidRPr="002C599F" w:rsidRDefault="008F23EC" w:rsidP="00906685">
            <w:r w:rsidRPr="002C599F">
              <w:t>500</w:t>
            </w:r>
          </w:p>
        </w:tc>
      </w:tr>
      <w:tr w:rsidR="008F23EC" w:rsidRPr="002C599F" w14:paraId="2C8881E3" w14:textId="77777777" w:rsidTr="00906685">
        <w:trPr>
          <w:trHeight w:val="315"/>
        </w:trPr>
        <w:tc>
          <w:tcPr>
            <w:tcW w:w="6941" w:type="dxa"/>
            <w:noWrap/>
            <w:hideMark/>
          </w:tcPr>
          <w:p w14:paraId="592269A4" w14:textId="77777777" w:rsidR="008F23EC" w:rsidRPr="002C599F" w:rsidRDefault="008F23EC" w:rsidP="00906685">
            <w:r w:rsidRPr="002C599F">
              <w:t>prace naprawcze nieujęte w wykazie</w:t>
            </w:r>
          </w:p>
        </w:tc>
        <w:tc>
          <w:tcPr>
            <w:tcW w:w="1134" w:type="dxa"/>
            <w:noWrap/>
            <w:hideMark/>
          </w:tcPr>
          <w:p w14:paraId="183B926B" w14:textId="77777777" w:rsidR="008F23EC" w:rsidRPr="002C599F" w:rsidRDefault="008F23EC" w:rsidP="00906685">
            <w:r w:rsidRPr="002C599F">
              <w:t>rbh</w:t>
            </w:r>
          </w:p>
        </w:tc>
        <w:tc>
          <w:tcPr>
            <w:tcW w:w="987" w:type="dxa"/>
            <w:hideMark/>
          </w:tcPr>
          <w:p w14:paraId="406CE48B" w14:textId="77777777" w:rsidR="008F23EC" w:rsidRPr="002C599F" w:rsidRDefault="008F23EC" w:rsidP="00906685">
            <w:r w:rsidRPr="002C599F">
              <w:t>100</w:t>
            </w:r>
          </w:p>
        </w:tc>
      </w:tr>
    </w:tbl>
    <w:p w14:paraId="0BEBAFB2" w14:textId="3F0F6E9F" w:rsidR="008F23EC" w:rsidRPr="00143423" w:rsidRDefault="008F23EC" w:rsidP="008F23EC">
      <w:pPr>
        <w:rPr>
          <w:color w:val="000000" w:themeColor="text1"/>
        </w:rPr>
      </w:pPr>
      <w:r>
        <w:rPr>
          <w:color w:val="000000" w:themeColor="text1"/>
        </w:rPr>
        <w:t>Załącznik 1</w:t>
      </w:r>
      <w:r w:rsidR="00651383">
        <w:rPr>
          <w:color w:val="000000" w:themeColor="text1"/>
        </w:rPr>
        <w:t>c</w:t>
      </w:r>
      <w:r w:rsidRPr="002C599F">
        <w:rPr>
          <w:color w:val="000000" w:themeColor="text1"/>
        </w:rPr>
        <w:t xml:space="preserve"> do SWZ</w:t>
      </w:r>
      <w:r>
        <w:rPr>
          <w:color w:val="000000" w:themeColor="text1"/>
        </w:rPr>
        <w:t xml:space="preserve"> - Zakres prac naprawczych</w:t>
      </w:r>
      <w:r w:rsidR="00FB7A51">
        <w:rPr>
          <w:color w:val="000000" w:themeColor="text1"/>
        </w:rPr>
        <w:t xml:space="preserve"> dla części II</w:t>
      </w:r>
    </w:p>
    <w:p w14:paraId="1B2FD949" w14:textId="77777777" w:rsidR="008F23EC" w:rsidRDefault="008F23EC" w:rsidP="005D4FA6">
      <w:pPr>
        <w:jc w:val="right"/>
        <w:rPr>
          <w:color w:val="000000" w:themeColor="text1"/>
          <w:highlight w:val="yellow"/>
        </w:rPr>
      </w:pPr>
    </w:p>
    <w:p w14:paraId="0970CCEA" w14:textId="77777777" w:rsidR="008F23EC" w:rsidRDefault="008F23EC" w:rsidP="005D4FA6">
      <w:pPr>
        <w:jc w:val="right"/>
        <w:rPr>
          <w:color w:val="000000" w:themeColor="text1"/>
          <w:highlight w:val="yellow"/>
        </w:rPr>
      </w:pPr>
    </w:p>
    <w:p w14:paraId="79A0B7BA" w14:textId="77777777" w:rsidR="008F23EC" w:rsidRDefault="008F23EC" w:rsidP="005D4FA6">
      <w:pPr>
        <w:jc w:val="right"/>
        <w:rPr>
          <w:color w:val="000000" w:themeColor="text1"/>
          <w:highlight w:val="yellow"/>
        </w:rPr>
      </w:pPr>
    </w:p>
    <w:p w14:paraId="0F8A8858" w14:textId="617B27FF" w:rsidR="005D4FA6" w:rsidRPr="00266F8A" w:rsidRDefault="005D4FA6" w:rsidP="005D4FA6">
      <w:pPr>
        <w:jc w:val="right"/>
        <w:rPr>
          <w:color w:val="000000" w:themeColor="text1"/>
        </w:rPr>
      </w:pPr>
      <w:r w:rsidRPr="00266F8A">
        <w:rPr>
          <w:color w:val="000000" w:themeColor="text1"/>
        </w:rPr>
        <w:lastRenderedPageBreak/>
        <w:t>Załącznik 1</w:t>
      </w:r>
      <w:r w:rsidR="00651383" w:rsidRPr="00266F8A">
        <w:rPr>
          <w:color w:val="000000" w:themeColor="text1"/>
        </w:rPr>
        <w:t>d</w:t>
      </w:r>
      <w:r w:rsidRPr="00266F8A">
        <w:rPr>
          <w:color w:val="000000" w:themeColor="text1"/>
        </w:rPr>
        <w:t xml:space="preserve"> do SWZ</w:t>
      </w:r>
      <w:r w:rsidR="00FB7A51">
        <w:rPr>
          <w:color w:val="000000" w:themeColor="text1"/>
        </w:rPr>
        <w:t xml:space="preserve"> dla części II</w:t>
      </w:r>
    </w:p>
    <w:p w14:paraId="3C7B5090" w14:textId="77777777" w:rsidR="005D4FA6" w:rsidRPr="006F3F04" w:rsidRDefault="005D4FA6" w:rsidP="005D4FA6">
      <w:pPr>
        <w:jc w:val="right"/>
        <w:rPr>
          <w:color w:val="000000" w:themeColor="text1"/>
        </w:rPr>
      </w:pPr>
    </w:p>
    <w:p w14:paraId="6CCFD5CA" w14:textId="11492797" w:rsidR="00651383" w:rsidRDefault="00725D75" w:rsidP="00651383">
      <w:pPr>
        <w:rPr>
          <w:color w:val="000000" w:themeColor="text1"/>
        </w:rPr>
      </w:pPr>
      <w:r>
        <w:rPr>
          <w:color w:val="000000" w:themeColor="text1"/>
        </w:rPr>
        <w:t>W</w:t>
      </w:r>
      <w:r w:rsidR="00651383">
        <w:rPr>
          <w:color w:val="000000" w:themeColor="text1"/>
        </w:rPr>
        <w:t>ytyczne w zakresie czynności konserwacyjnych wykonywanych w ramach przeglądów tygodniowych i miesięcznych na placach zabaw i siłowniach plenerowych.</w:t>
      </w:r>
    </w:p>
    <w:p w14:paraId="7C4995F3" w14:textId="77777777" w:rsidR="00651383" w:rsidRPr="006F3F04" w:rsidRDefault="00651383" w:rsidP="00131F5A">
      <w:pPr>
        <w:numPr>
          <w:ilvl w:val="0"/>
          <w:numId w:val="108"/>
        </w:numPr>
        <w:tabs>
          <w:tab w:val="clear" w:pos="720"/>
          <w:tab w:val="num" w:pos="426"/>
        </w:tabs>
        <w:suppressAutoHyphens w:val="0"/>
        <w:autoSpaceDN/>
        <w:spacing w:after="0" w:line="240" w:lineRule="auto"/>
        <w:ind w:left="426"/>
        <w:jc w:val="both"/>
        <w:textAlignment w:val="auto"/>
        <w:rPr>
          <w:rFonts w:cstheme="minorHAnsi"/>
          <w:color w:val="000000" w:themeColor="text1"/>
          <w:sz w:val="20"/>
          <w:szCs w:val="20"/>
        </w:rPr>
      </w:pPr>
      <w:r w:rsidRPr="006F3F04">
        <w:rPr>
          <w:rFonts w:cstheme="minorHAnsi"/>
          <w:color w:val="000000" w:themeColor="text1"/>
          <w:sz w:val="20"/>
          <w:szCs w:val="20"/>
        </w:rPr>
        <w:t>W ramach umowy Wykonawca będzie przeprowadzał cykliczne przeglądy części składowych wyposażenia placów zabaw oraz siłowni plenerowych zgodnie z normami nr PN-EN 1176 oraz PN-EN 1177, które obejmują:</w:t>
      </w:r>
    </w:p>
    <w:p w14:paraId="2E0A76F3" w14:textId="77777777" w:rsidR="00651383" w:rsidRPr="006F3F04" w:rsidRDefault="00651383" w:rsidP="00131F5A">
      <w:pPr>
        <w:numPr>
          <w:ilvl w:val="0"/>
          <w:numId w:val="106"/>
        </w:numPr>
        <w:suppressAutoHyphens w:val="0"/>
        <w:autoSpaceDN/>
        <w:spacing w:after="0" w:line="240" w:lineRule="auto"/>
        <w:jc w:val="both"/>
        <w:textAlignment w:val="auto"/>
        <w:rPr>
          <w:rFonts w:cstheme="minorHAnsi"/>
          <w:color w:val="000000" w:themeColor="text1"/>
          <w:sz w:val="20"/>
          <w:szCs w:val="20"/>
        </w:rPr>
      </w:pPr>
      <w:r w:rsidRPr="006F3F04">
        <w:rPr>
          <w:rFonts w:cstheme="minorHAnsi"/>
          <w:bCs/>
          <w:color w:val="000000" w:themeColor="text1"/>
          <w:sz w:val="20"/>
          <w:szCs w:val="20"/>
          <w:u w:val="single"/>
        </w:rPr>
        <w:t>regularną kontrolę przez oględziny</w:t>
      </w:r>
      <w:r w:rsidRPr="006F3F04">
        <w:rPr>
          <w:rFonts w:cstheme="minorHAnsi"/>
          <w:bCs/>
          <w:color w:val="000000" w:themeColor="text1"/>
          <w:sz w:val="20"/>
          <w:szCs w:val="20"/>
        </w:rPr>
        <w:t xml:space="preserve"> –</w:t>
      </w:r>
      <w:r>
        <w:rPr>
          <w:rFonts w:cstheme="minorHAnsi"/>
          <w:b/>
          <w:bCs/>
          <w:color w:val="000000" w:themeColor="text1"/>
          <w:sz w:val="20"/>
          <w:szCs w:val="20"/>
        </w:rPr>
        <w:t>raz</w:t>
      </w:r>
      <w:r w:rsidRPr="006F3F04">
        <w:rPr>
          <w:rFonts w:cstheme="minorHAnsi"/>
          <w:b/>
          <w:bCs/>
          <w:color w:val="000000" w:themeColor="text1"/>
          <w:sz w:val="20"/>
          <w:szCs w:val="20"/>
        </w:rPr>
        <w:t xml:space="preserve"> w tygodniu</w:t>
      </w:r>
      <w:r>
        <w:rPr>
          <w:rFonts w:cstheme="minorHAnsi"/>
          <w:b/>
          <w:bCs/>
          <w:color w:val="000000" w:themeColor="text1"/>
          <w:sz w:val="20"/>
          <w:szCs w:val="20"/>
        </w:rPr>
        <w:t xml:space="preserve"> </w:t>
      </w:r>
      <w:r w:rsidRPr="006F3F04">
        <w:rPr>
          <w:rFonts w:cstheme="minorHAnsi"/>
          <w:b/>
          <w:color w:val="000000" w:themeColor="text1"/>
          <w:sz w:val="20"/>
          <w:szCs w:val="20"/>
        </w:rPr>
        <w:t>(od lutego do grudnia)</w:t>
      </w:r>
      <w:r w:rsidRPr="006F3F04">
        <w:rPr>
          <w:rFonts w:cstheme="minorHAnsi"/>
          <w:b/>
          <w:bCs/>
          <w:color w:val="000000" w:themeColor="text1"/>
          <w:sz w:val="20"/>
          <w:szCs w:val="20"/>
        </w:rPr>
        <w:t xml:space="preserve">, w czwartki od godz. </w:t>
      </w:r>
      <w:r>
        <w:rPr>
          <w:rFonts w:cstheme="minorHAnsi"/>
          <w:b/>
          <w:bCs/>
          <w:color w:val="000000" w:themeColor="text1"/>
          <w:sz w:val="20"/>
          <w:szCs w:val="20"/>
        </w:rPr>
        <w:t>8</w:t>
      </w:r>
      <w:r w:rsidRPr="006F3F04">
        <w:rPr>
          <w:rFonts w:cstheme="minorHAnsi"/>
          <w:b/>
          <w:bCs/>
          <w:color w:val="000000" w:themeColor="text1"/>
          <w:sz w:val="20"/>
          <w:szCs w:val="20"/>
        </w:rPr>
        <w:t>.00 (lub w następny dzień roboczy w przypadku dnia wolnego od pracy)</w:t>
      </w:r>
      <w:r>
        <w:rPr>
          <w:rFonts w:cstheme="minorHAnsi"/>
          <w:b/>
          <w:bCs/>
          <w:color w:val="000000" w:themeColor="text1"/>
          <w:sz w:val="20"/>
          <w:szCs w:val="20"/>
        </w:rPr>
        <w:t xml:space="preserve"> </w:t>
      </w:r>
      <w:r w:rsidRPr="006F3F04">
        <w:rPr>
          <w:rFonts w:cstheme="minorHAnsi"/>
          <w:bCs/>
          <w:color w:val="000000" w:themeColor="text1"/>
          <w:sz w:val="20"/>
          <w:szCs w:val="20"/>
        </w:rPr>
        <w:t>-</w:t>
      </w:r>
      <w:r w:rsidRPr="006F3F04">
        <w:rPr>
          <w:rFonts w:cstheme="minorHAnsi"/>
          <w:color w:val="000000" w:themeColor="text1"/>
          <w:sz w:val="20"/>
          <w:szCs w:val="20"/>
        </w:rPr>
        <w:t xml:space="preserve"> umożliwiającą ujawnienie oczywistych zagrożeń mogących być wynikiem wandalizmu, zużycia lub warunków pogodowych. Kontrole obejmują całość wyposażenia placów zabaw. Całkowita odpowiedzialność za stan techniczny wyposażenia obiektów, jak również wynikłe z tego tytułu szkody (również zaistniałe wypadki) na powierzonym terenie spoczywa na Wykonawcy. Za skutki ewentualnych wypadków, spowodowanych zaniedbani</w:t>
      </w:r>
      <w:r>
        <w:rPr>
          <w:rFonts w:cstheme="minorHAnsi"/>
          <w:color w:val="000000" w:themeColor="text1"/>
          <w:sz w:val="20"/>
          <w:szCs w:val="20"/>
        </w:rPr>
        <w:t>ami lub nieprawidłową realizacją</w:t>
      </w:r>
      <w:r w:rsidRPr="006F3F04">
        <w:rPr>
          <w:rFonts w:cstheme="minorHAnsi"/>
          <w:color w:val="000000" w:themeColor="text1"/>
          <w:sz w:val="20"/>
          <w:szCs w:val="20"/>
        </w:rPr>
        <w:t xml:space="preserve"> przedmiotu umowy Wykonawca ponosi całkowitą odpowiedzialność. Wynikiem kontroli będzie wpis do </w:t>
      </w:r>
      <w:r w:rsidRPr="006F3F04">
        <w:rPr>
          <w:rFonts w:cstheme="minorHAnsi"/>
          <w:bCs/>
          <w:color w:val="000000" w:themeColor="text1"/>
          <w:sz w:val="20"/>
          <w:szCs w:val="20"/>
        </w:rPr>
        <w:t>prowadzonej przez</w:t>
      </w:r>
      <w:r w:rsidRPr="006F3F04">
        <w:rPr>
          <w:rFonts w:cstheme="minorHAnsi"/>
          <w:color w:val="000000" w:themeColor="text1"/>
          <w:sz w:val="20"/>
          <w:szCs w:val="20"/>
        </w:rPr>
        <w:t xml:space="preserve"> Wykonawcę</w:t>
      </w:r>
      <w:r w:rsidRPr="006F3F04">
        <w:rPr>
          <w:rFonts w:cstheme="minorHAnsi"/>
          <w:bCs/>
          <w:color w:val="000000" w:themeColor="text1"/>
          <w:sz w:val="20"/>
          <w:szCs w:val="20"/>
        </w:rPr>
        <w:t xml:space="preserve"> książki obiektu - dla każdego obiektu osobno; </w:t>
      </w:r>
    </w:p>
    <w:p w14:paraId="628222DD" w14:textId="77777777" w:rsidR="00651383" w:rsidRPr="006F3F04" w:rsidRDefault="00651383" w:rsidP="00131F5A">
      <w:pPr>
        <w:numPr>
          <w:ilvl w:val="0"/>
          <w:numId w:val="106"/>
        </w:numPr>
        <w:suppressAutoHyphens w:val="0"/>
        <w:autoSpaceDN/>
        <w:spacing w:after="0" w:line="240" w:lineRule="auto"/>
        <w:jc w:val="both"/>
        <w:textAlignment w:val="auto"/>
        <w:rPr>
          <w:rFonts w:cstheme="minorHAnsi"/>
          <w:color w:val="000000" w:themeColor="text1"/>
          <w:sz w:val="20"/>
          <w:szCs w:val="20"/>
        </w:rPr>
      </w:pPr>
      <w:r w:rsidRPr="006F3F04">
        <w:rPr>
          <w:rFonts w:cstheme="minorHAnsi"/>
          <w:bCs/>
          <w:color w:val="000000" w:themeColor="text1"/>
          <w:sz w:val="20"/>
          <w:szCs w:val="20"/>
          <w:u w:val="single"/>
        </w:rPr>
        <w:t>kontrolę obsługi funkcjonalną</w:t>
      </w:r>
      <w:r w:rsidRPr="006F3F04">
        <w:rPr>
          <w:rFonts w:cstheme="minorHAnsi"/>
          <w:bCs/>
          <w:color w:val="000000" w:themeColor="text1"/>
          <w:sz w:val="20"/>
          <w:szCs w:val="20"/>
        </w:rPr>
        <w:t xml:space="preserve"> –</w:t>
      </w:r>
      <w:r w:rsidRPr="006F3F04">
        <w:rPr>
          <w:rFonts w:cstheme="minorHAnsi"/>
          <w:color w:val="000000" w:themeColor="text1"/>
          <w:sz w:val="20"/>
          <w:szCs w:val="20"/>
        </w:rPr>
        <w:t xml:space="preserve"> </w:t>
      </w:r>
      <w:r w:rsidRPr="006F3F04">
        <w:rPr>
          <w:rFonts w:cstheme="minorHAnsi"/>
          <w:b/>
          <w:color w:val="000000" w:themeColor="text1"/>
          <w:sz w:val="20"/>
          <w:szCs w:val="20"/>
        </w:rPr>
        <w:t>raz w miesiącu (od lutego do grudnia) wykonaną do 10-tego dnia każdego miesiąca</w:t>
      </w:r>
      <w:r w:rsidRPr="006F3F04">
        <w:rPr>
          <w:rFonts w:cstheme="minorHAnsi"/>
          <w:color w:val="000000" w:themeColor="text1"/>
          <w:sz w:val="20"/>
          <w:szCs w:val="20"/>
        </w:rPr>
        <w:t xml:space="preserve">. Jej celem jest sprawdzenie funkcjonalności i stabilności sprzętu, głównie jego zużycia. Wynikiem kontroli będzie wpis do </w:t>
      </w:r>
      <w:r w:rsidRPr="006F3F04">
        <w:rPr>
          <w:rFonts w:cstheme="minorHAnsi"/>
          <w:bCs/>
          <w:color w:val="000000" w:themeColor="text1"/>
          <w:sz w:val="20"/>
          <w:szCs w:val="20"/>
        </w:rPr>
        <w:t>książki obiektu;</w:t>
      </w:r>
    </w:p>
    <w:p w14:paraId="35806947" w14:textId="77777777" w:rsidR="00651383" w:rsidRPr="006F3F04" w:rsidRDefault="00651383" w:rsidP="00131F5A">
      <w:pPr>
        <w:numPr>
          <w:ilvl w:val="0"/>
          <w:numId w:val="108"/>
        </w:numPr>
        <w:suppressAutoHyphens w:val="0"/>
        <w:autoSpaceDN/>
        <w:spacing w:after="0" w:line="240" w:lineRule="auto"/>
        <w:ind w:left="360"/>
        <w:jc w:val="both"/>
        <w:textAlignment w:val="auto"/>
        <w:rPr>
          <w:rFonts w:cstheme="minorHAnsi"/>
          <w:color w:val="000000" w:themeColor="text1"/>
          <w:sz w:val="20"/>
          <w:szCs w:val="20"/>
        </w:rPr>
      </w:pPr>
      <w:r w:rsidRPr="006F3F04">
        <w:rPr>
          <w:rFonts w:cstheme="minorHAnsi"/>
          <w:color w:val="000000" w:themeColor="text1"/>
          <w:sz w:val="20"/>
          <w:szCs w:val="20"/>
        </w:rPr>
        <w:t xml:space="preserve">Wykonawca winien spełniać podczas wykonywania </w:t>
      </w:r>
      <w:r>
        <w:rPr>
          <w:rFonts w:cstheme="minorHAnsi"/>
          <w:color w:val="000000" w:themeColor="text1"/>
          <w:sz w:val="20"/>
          <w:szCs w:val="20"/>
        </w:rPr>
        <w:t>usług, wymagania określone normami</w:t>
      </w:r>
      <w:r w:rsidRPr="006F3F04">
        <w:rPr>
          <w:rFonts w:cstheme="minorHAnsi"/>
          <w:color w:val="000000" w:themeColor="text1"/>
          <w:sz w:val="20"/>
          <w:szCs w:val="20"/>
        </w:rPr>
        <w:t xml:space="preserve"> </w:t>
      </w:r>
      <w:r w:rsidRPr="006F3F04">
        <w:rPr>
          <w:rFonts w:cstheme="minorHAnsi"/>
          <w:bCs/>
          <w:color w:val="000000" w:themeColor="text1"/>
          <w:spacing w:val="-4"/>
          <w:sz w:val="20"/>
          <w:szCs w:val="20"/>
        </w:rPr>
        <w:t xml:space="preserve">PN-EN 1176 i 1177 </w:t>
      </w:r>
      <w:r w:rsidRPr="006F3F04">
        <w:rPr>
          <w:rFonts w:cstheme="minorHAnsi"/>
          <w:color w:val="000000" w:themeColor="text1"/>
          <w:sz w:val="20"/>
          <w:szCs w:val="20"/>
        </w:rPr>
        <w:t>w celu</w:t>
      </w:r>
      <w:r w:rsidRPr="006F3F04">
        <w:rPr>
          <w:rFonts w:cstheme="minorHAnsi"/>
          <w:b/>
          <w:color w:val="000000" w:themeColor="text1"/>
          <w:sz w:val="20"/>
          <w:szCs w:val="20"/>
        </w:rPr>
        <w:t xml:space="preserve"> </w:t>
      </w:r>
      <w:r w:rsidRPr="006F3F04">
        <w:rPr>
          <w:rFonts w:cstheme="minorHAnsi"/>
          <w:color w:val="000000" w:themeColor="text1"/>
          <w:sz w:val="20"/>
          <w:szCs w:val="20"/>
        </w:rPr>
        <w:t xml:space="preserve">utrzymania pełnej sprawności, dobrego stanu technicznego, estetyki oraz bezpieczeństwa urządzeń i nawierzchni bezpiecznych. Wykonawca w ramach Umowy będzie realizował następujące czynności konserwacyjne: </w:t>
      </w:r>
    </w:p>
    <w:p w14:paraId="1A539F56" w14:textId="77777777" w:rsidR="00651383" w:rsidRPr="006F3F04" w:rsidRDefault="00651383" w:rsidP="00131F5A">
      <w:pPr>
        <w:numPr>
          <w:ilvl w:val="0"/>
          <w:numId w:val="107"/>
        </w:numPr>
        <w:suppressAutoHyphens w:val="0"/>
        <w:autoSpaceDE w:val="0"/>
        <w:adjustRightInd w:val="0"/>
        <w:spacing w:after="0" w:line="240" w:lineRule="auto"/>
        <w:jc w:val="both"/>
        <w:textAlignment w:val="auto"/>
        <w:rPr>
          <w:rFonts w:cstheme="minorHAnsi"/>
          <w:color w:val="000000" w:themeColor="text1"/>
          <w:sz w:val="20"/>
          <w:szCs w:val="20"/>
        </w:rPr>
      </w:pPr>
      <w:r w:rsidRPr="006F3F04">
        <w:rPr>
          <w:rFonts w:cstheme="minorHAnsi"/>
          <w:color w:val="000000" w:themeColor="text1"/>
          <w:sz w:val="20"/>
          <w:szCs w:val="20"/>
        </w:rPr>
        <w:t>drobne naprawy wszystkich elementów i produktów, polegające na dokręceniu /zabetonowaniu obluzowanych desek i palisad oraz elementów metalowych, sprawdzaniu integralności struktury oraz zabezpieczaniu pęknięć (w elementach drewnianych) i wygładzaniu powierzchni (likwidacja zadr), prowadzeniu regulacji naciągu lin, usuwaniu/zabezpieczaniu ostrych krawędzi, sprawdzaniu nadmiernego zużycia części ruchomych i stabilizowaniu rozchwianych urządzeń, sprawdzanie gładkości powierzchni służących do zjeżdżania, oraz inne naprawy nie wymagające zakupu części zamiennych od producenta,</w:t>
      </w:r>
    </w:p>
    <w:p w14:paraId="15147837" w14:textId="77777777" w:rsidR="00651383" w:rsidRPr="006F3F04" w:rsidRDefault="00651383" w:rsidP="00131F5A">
      <w:pPr>
        <w:numPr>
          <w:ilvl w:val="0"/>
          <w:numId w:val="107"/>
        </w:numPr>
        <w:suppressAutoHyphens w:val="0"/>
        <w:autoSpaceDE w:val="0"/>
        <w:adjustRightInd w:val="0"/>
        <w:spacing w:after="0" w:line="240" w:lineRule="auto"/>
        <w:jc w:val="both"/>
        <w:textAlignment w:val="auto"/>
        <w:rPr>
          <w:rFonts w:cstheme="minorHAnsi"/>
          <w:color w:val="000000" w:themeColor="text1"/>
          <w:sz w:val="20"/>
          <w:szCs w:val="20"/>
        </w:rPr>
      </w:pPr>
      <w:r w:rsidRPr="006F3F04">
        <w:rPr>
          <w:rFonts w:cstheme="minorHAnsi"/>
          <w:color w:val="000000" w:themeColor="text1"/>
          <w:sz w:val="20"/>
          <w:szCs w:val="20"/>
        </w:rPr>
        <w:t xml:space="preserve">dociskanie </w:t>
      </w:r>
      <w:r w:rsidRPr="006F3F04">
        <w:rPr>
          <w:rFonts w:eastAsia="Arial Unicode MS" w:cstheme="minorHAnsi"/>
          <w:color w:val="000000" w:themeColor="text1"/>
          <w:sz w:val="20"/>
          <w:szCs w:val="20"/>
        </w:rPr>
        <w:t>ś</w:t>
      </w:r>
      <w:r w:rsidRPr="006F3F04">
        <w:rPr>
          <w:rFonts w:cstheme="minorHAnsi"/>
          <w:color w:val="000000" w:themeColor="text1"/>
          <w:sz w:val="20"/>
          <w:szCs w:val="20"/>
        </w:rPr>
        <w:t xml:space="preserve">rub, zasuw, itp. w celu zapewnienia maximum bezpieczeństwa i trwałości. </w:t>
      </w:r>
      <w:r w:rsidRPr="006F3F04">
        <w:rPr>
          <w:rFonts w:eastAsia="Arial Unicode MS" w:cstheme="minorHAnsi"/>
          <w:color w:val="000000" w:themeColor="text1"/>
          <w:sz w:val="20"/>
          <w:szCs w:val="20"/>
        </w:rPr>
        <w:t>Śruby należy dokręcać tak długo, aż znikną wszelkie luzy pomiędzy łączonymi elementami drewnianymi.</w:t>
      </w:r>
      <w:r w:rsidRPr="006F3F04">
        <w:rPr>
          <w:rFonts w:cstheme="minorHAnsi"/>
          <w:color w:val="000000" w:themeColor="text1"/>
          <w:sz w:val="20"/>
          <w:szCs w:val="20"/>
        </w:rPr>
        <w:t xml:space="preserve"> Ponadto uzupełni</w:t>
      </w:r>
      <w:r>
        <w:rPr>
          <w:rFonts w:cstheme="minorHAnsi"/>
          <w:color w:val="000000" w:themeColor="text1"/>
          <w:sz w:val="20"/>
          <w:szCs w:val="20"/>
        </w:rPr>
        <w:t>enie brakujących śrub, zasuw, kołków,</w:t>
      </w:r>
      <w:r w:rsidRPr="006F3F04">
        <w:rPr>
          <w:rFonts w:cstheme="minorHAnsi"/>
          <w:color w:val="000000" w:themeColor="text1"/>
          <w:sz w:val="20"/>
          <w:szCs w:val="20"/>
        </w:rPr>
        <w:t xml:space="preserve"> </w:t>
      </w:r>
      <w:r>
        <w:rPr>
          <w:rFonts w:eastAsia="Arial Unicode MS" w:cstheme="minorHAnsi"/>
          <w:color w:val="000000" w:themeColor="text1"/>
          <w:sz w:val="20"/>
          <w:szCs w:val="20"/>
        </w:rPr>
        <w:t>zaślepek itp.</w:t>
      </w:r>
      <w:r w:rsidRPr="006F3F04">
        <w:rPr>
          <w:rFonts w:eastAsia="Arial Unicode MS" w:cstheme="minorHAnsi"/>
          <w:color w:val="000000" w:themeColor="text1"/>
          <w:sz w:val="20"/>
          <w:szCs w:val="20"/>
        </w:rPr>
        <w:t>,</w:t>
      </w:r>
    </w:p>
    <w:p w14:paraId="4D54A4E1" w14:textId="77777777" w:rsidR="00651383" w:rsidRPr="006F3F04" w:rsidRDefault="00651383" w:rsidP="00131F5A">
      <w:pPr>
        <w:numPr>
          <w:ilvl w:val="0"/>
          <w:numId w:val="107"/>
        </w:numPr>
        <w:suppressAutoHyphens w:val="0"/>
        <w:autoSpaceDE w:val="0"/>
        <w:adjustRightInd w:val="0"/>
        <w:spacing w:after="0" w:line="240" w:lineRule="auto"/>
        <w:jc w:val="both"/>
        <w:textAlignment w:val="auto"/>
        <w:rPr>
          <w:rFonts w:cstheme="minorHAnsi"/>
          <w:color w:val="000000" w:themeColor="text1"/>
          <w:sz w:val="20"/>
          <w:szCs w:val="20"/>
        </w:rPr>
      </w:pPr>
      <w:r w:rsidRPr="006F3F04">
        <w:rPr>
          <w:rFonts w:eastAsia="BookmanOldStyle" w:cstheme="minorHAnsi"/>
          <w:color w:val="000000" w:themeColor="text1"/>
          <w:sz w:val="20"/>
          <w:szCs w:val="20"/>
        </w:rPr>
        <w:t>sprawdzanie przegubów i łożysk – w miarę konieczności smarowanie części ruchomych,</w:t>
      </w:r>
    </w:p>
    <w:p w14:paraId="43462FD8" w14:textId="77777777" w:rsidR="00651383" w:rsidRPr="006F3F04" w:rsidRDefault="00651383" w:rsidP="00131F5A">
      <w:pPr>
        <w:numPr>
          <w:ilvl w:val="0"/>
          <w:numId w:val="107"/>
        </w:numPr>
        <w:suppressAutoHyphens w:val="0"/>
        <w:autoSpaceDN/>
        <w:spacing w:after="0" w:line="240" w:lineRule="auto"/>
        <w:jc w:val="both"/>
        <w:textAlignment w:val="auto"/>
        <w:rPr>
          <w:rFonts w:cstheme="minorHAnsi"/>
          <w:color w:val="000000" w:themeColor="text1"/>
          <w:sz w:val="20"/>
          <w:szCs w:val="20"/>
        </w:rPr>
      </w:pPr>
      <w:r w:rsidRPr="006F3F04">
        <w:rPr>
          <w:rFonts w:eastAsia="BookmanOldStyle" w:cstheme="minorHAnsi"/>
          <w:color w:val="000000" w:themeColor="text1"/>
          <w:sz w:val="20"/>
          <w:szCs w:val="20"/>
        </w:rPr>
        <w:t>kontrola stanu łańcuchów – w miarę konieczności dokonywanie napraw,</w:t>
      </w:r>
    </w:p>
    <w:p w14:paraId="76A63EB8" w14:textId="77777777" w:rsidR="00651383" w:rsidRPr="006F3F04" w:rsidRDefault="00651383" w:rsidP="00131F5A">
      <w:pPr>
        <w:numPr>
          <w:ilvl w:val="0"/>
          <w:numId w:val="107"/>
        </w:numPr>
        <w:suppressAutoHyphens w:val="0"/>
        <w:autoSpaceDN/>
        <w:spacing w:after="0" w:line="240" w:lineRule="auto"/>
        <w:jc w:val="both"/>
        <w:textAlignment w:val="auto"/>
        <w:rPr>
          <w:rFonts w:cstheme="minorHAnsi"/>
          <w:color w:val="000000" w:themeColor="text1"/>
          <w:sz w:val="20"/>
          <w:szCs w:val="20"/>
        </w:rPr>
      </w:pPr>
      <w:r w:rsidRPr="006F3F04">
        <w:rPr>
          <w:rFonts w:cstheme="minorHAnsi"/>
          <w:color w:val="000000" w:themeColor="text1"/>
          <w:sz w:val="20"/>
          <w:szCs w:val="20"/>
        </w:rPr>
        <w:t xml:space="preserve">sprawdzanie czy </w:t>
      </w:r>
      <w:r w:rsidRPr="006F3F04">
        <w:rPr>
          <w:rFonts w:eastAsia="Arial Unicode MS" w:cstheme="minorHAnsi"/>
          <w:color w:val="000000" w:themeColor="text1"/>
          <w:sz w:val="20"/>
          <w:szCs w:val="20"/>
        </w:rPr>
        <w:t xml:space="preserve">fundamenty są wystarczająco przykryte, w razie potrzeby nadsypywanie ziemi lub piasku. Sprawdzanie, czy przyziemne części drewniane nie zbutwiały, </w:t>
      </w:r>
    </w:p>
    <w:p w14:paraId="62C0FD19" w14:textId="77777777" w:rsidR="00651383" w:rsidRPr="006F3F04" w:rsidRDefault="00651383" w:rsidP="00131F5A">
      <w:pPr>
        <w:numPr>
          <w:ilvl w:val="0"/>
          <w:numId w:val="107"/>
        </w:numPr>
        <w:suppressAutoHyphens w:val="0"/>
        <w:autoSpaceDN/>
        <w:spacing w:after="0" w:line="240" w:lineRule="auto"/>
        <w:jc w:val="both"/>
        <w:textAlignment w:val="auto"/>
        <w:rPr>
          <w:rFonts w:cstheme="minorHAnsi"/>
          <w:color w:val="000000" w:themeColor="text1"/>
          <w:sz w:val="20"/>
          <w:szCs w:val="20"/>
        </w:rPr>
      </w:pPr>
      <w:r w:rsidRPr="006F3F04">
        <w:rPr>
          <w:rFonts w:eastAsia="BookmanOldStyle" w:cstheme="minorHAnsi"/>
          <w:color w:val="000000" w:themeColor="text1"/>
          <w:sz w:val="20"/>
          <w:szCs w:val="20"/>
        </w:rPr>
        <w:t xml:space="preserve">korekta do prawidłowego poziomu nawierzchni bezpiecznych wykonanych z luźnych materiałów, zapewnienie odpowiedniego prześwitu między urządzeniem, a nawierzchnią </w:t>
      </w:r>
      <w:r w:rsidRPr="006F3F04">
        <w:rPr>
          <w:rFonts w:cstheme="minorHAnsi"/>
          <w:color w:val="000000" w:themeColor="text1"/>
          <w:sz w:val="20"/>
          <w:szCs w:val="20"/>
        </w:rPr>
        <w:t xml:space="preserve">w szczególności wyrównanie (uzupełnienie) podłoża przy zjeżdżalniach, koparkach do piasku i huśtawkach, </w:t>
      </w:r>
    </w:p>
    <w:p w14:paraId="20BA836C" w14:textId="77777777" w:rsidR="00651383" w:rsidRPr="006F3F04" w:rsidRDefault="00651383" w:rsidP="00131F5A">
      <w:pPr>
        <w:numPr>
          <w:ilvl w:val="0"/>
          <w:numId w:val="107"/>
        </w:numPr>
        <w:suppressAutoHyphens w:val="0"/>
        <w:autoSpaceDE w:val="0"/>
        <w:adjustRightInd w:val="0"/>
        <w:spacing w:after="0" w:line="240" w:lineRule="auto"/>
        <w:jc w:val="both"/>
        <w:textAlignment w:val="auto"/>
        <w:rPr>
          <w:rFonts w:eastAsia="TimesNewRoman" w:cstheme="minorHAnsi"/>
          <w:color w:val="000000" w:themeColor="text1"/>
          <w:sz w:val="20"/>
          <w:szCs w:val="20"/>
        </w:rPr>
      </w:pPr>
      <w:r w:rsidRPr="006F3F04">
        <w:rPr>
          <w:rFonts w:eastAsia="TimesNewRoman" w:cstheme="minorHAnsi"/>
          <w:color w:val="000000" w:themeColor="text1"/>
          <w:sz w:val="20"/>
          <w:szCs w:val="20"/>
        </w:rPr>
        <w:t>sprawdzanie i ewentualne dokręcanie połączeń urządzenia z kotwą mocującą w szczególności sprężyn znajdujących się przy fundamentach betonowych w huśtawkach sprężynowych,</w:t>
      </w:r>
    </w:p>
    <w:p w14:paraId="2E5089D2" w14:textId="77777777" w:rsidR="00651383" w:rsidRPr="006F3F04" w:rsidRDefault="00651383" w:rsidP="00131F5A">
      <w:pPr>
        <w:numPr>
          <w:ilvl w:val="0"/>
          <w:numId w:val="107"/>
        </w:numPr>
        <w:suppressAutoHyphens w:val="0"/>
        <w:autoSpaceDE w:val="0"/>
        <w:adjustRightInd w:val="0"/>
        <w:spacing w:after="0" w:line="240" w:lineRule="auto"/>
        <w:jc w:val="both"/>
        <w:textAlignment w:val="auto"/>
        <w:rPr>
          <w:rFonts w:eastAsia="Arial Unicode MS" w:cstheme="minorHAnsi"/>
          <w:color w:val="000000" w:themeColor="text1"/>
          <w:sz w:val="20"/>
          <w:szCs w:val="20"/>
        </w:rPr>
      </w:pPr>
      <w:r w:rsidRPr="006F3F04">
        <w:rPr>
          <w:rFonts w:eastAsia="Arial Unicode MS" w:cstheme="minorHAnsi"/>
          <w:color w:val="000000" w:themeColor="text1"/>
          <w:sz w:val="20"/>
          <w:szCs w:val="20"/>
        </w:rPr>
        <w:t>sprawdzanie mocowań poprzez odsłonięcie zaślepek i w przypadku stwierdzenia luzów na łączeniach należy dokręcić śruby,</w:t>
      </w:r>
    </w:p>
    <w:p w14:paraId="62C410FB" w14:textId="77777777" w:rsidR="00651383" w:rsidRPr="006F3F04" w:rsidRDefault="00651383" w:rsidP="00131F5A">
      <w:pPr>
        <w:numPr>
          <w:ilvl w:val="0"/>
          <w:numId w:val="107"/>
        </w:numPr>
        <w:suppressAutoHyphens w:val="0"/>
        <w:autoSpaceDE w:val="0"/>
        <w:adjustRightInd w:val="0"/>
        <w:spacing w:after="0" w:line="240" w:lineRule="auto"/>
        <w:jc w:val="both"/>
        <w:textAlignment w:val="auto"/>
        <w:rPr>
          <w:rFonts w:cstheme="minorHAnsi"/>
          <w:color w:val="000000" w:themeColor="text1"/>
          <w:sz w:val="20"/>
          <w:szCs w:val="20"/>
        </w:rPr>
      </w:pPr>
      <w:r w:rsidRPr="006F3F04">
        <w:rPr>
          <w:rFonts w:cstheme="minorHAnsi"/>
          <w:color w:val="000000" w:themeColor="text1"/>
          <w:sz w:val="20"/>
          <w:szCs w:val="20"/>
        </w:rPr>
        <w:t>sprawdzanie i naprawa okuć, zamków, klamek,</w:t>
      </w:r>
    </w:p>
    <w:p w14:paraId="16CC6945" w14:textId="77777777" w:rsidR="00651383" w:rsidRPr="006F3F04" w:rsidRDefault="00651383" w:rsidP="00131F5A">
      <w:pPr>
        <w:numPr>
          <w:ilvl w:val="0"/>
          <w:numId w:val="107"/>
        </w:numPr>
        <w:suppressAutoHyphens w:val="0"/>
        <w:autoSpaceDE w:val="0"/>
        <w:adjustRightInd w:val="0"/>
        <w:spacing w:after="0" w:line="240" w:lineRule="auto"/>
        <w:jc w:val="both"/>
        <w:textAlignment w:val="auto"/>
        <w:rPr>
          <w:rFonts w:eastAsia="Arial Unicode MS" w:cstheme="minorHAnsi"/>
          <w:color w:val="000000" w:themeColor="text1"/>
          <w:sz w:val="20"/>
          <w:szCs w:val="20"/>
        </w:rPr>
      </w:pPr>
      <w:r w:rsidRPr="006F3F04">
        <w:rPr>
          <w:rFonts w:eastAsia="TimesNewRoman" w:cstheme="minorHAnsi"/>
          <w:color w:val="000000" w:themeColor="text1"/>
          <w:sz w:val="20"/>
          <w:szCs w:val="20"/>
        </w:rPr>
        <w:t>sprawdzanie</w:t>
      </w:r>
      <w:r w:rsidRPr="006F3F04">
        <w:rPr>
          <w:rFonts w:eastAsia="Arial Unicode MS" w:cstheme="minorHAnsi"/>
          <w:color w:val="000000" w:themeColor="text1"/>
          <w:sz w:val="20"/>
          <w:szCs w:val="20"/>
        </w:rPr>
        <w:t>, czy nie zużyły się części gumowe, np. siedziska w huśtawkach, gumowe amortyzatory przy huśtawkach ważkach oraz osłony huśtawek łańcuchowych</w:t>
      </w:r>
      <w:r>
        <w:rPr>
          <w:rFonts w:eastAsia="Arial Unicode MS" w:cstheme="minorHAnsi"/>
          <w:color w:val="000000" w:themeColor="text1"/>
          <w:sz w:val="20"/>
          <w:szCs w:val="20"/>
        </w:rPr>
        <w:t>, w przypadku zużycia tych elementów należy je wymienić,</w:t>
      </w:r>
    </w:p>
    <w:p w14:paraId="3AEF27C0" w14:textId="77777777" w:rsidR="00651383" w:rsidRPr="006F3F04" w:rsidRDefault="00651383" w:rsidP="00131F5A">
      <w:pPr>
        <w:numPr>
          <w:ilvl w:val="0"/>
          <w:numId w:val="107"/>
        </w:numPr>
        <w:suppressAutoHyphens w:val="0"/>
        <w:autoSpaceDE w:val="0"/>
        <w:adjustRightInd w:val="0"/>
        <w:spacing w:after="0" w:line="240" w:lineRule="auto"/>
        <w:jc w:val="both"/>
        <w:textAlignment w:val="auto"/>
        <w:rPr>
          <w:rFonts w:eastAsia="BookmanOldStyle" w:cstheme="minorHAnsi"/>
          <w:color w:val="000000" w:themeColor="text1"/>
          <w:sz w:val="20"/>
          <w:szCs w:val="20"/>
        </w:rPr>
      </w:pPr>
      <w:r w:rsidRPr="006F3F04">
        <w:rPr>
          <w:rFonts w:eastAsia="BookmanOldStyle" w:cstheme="minorHAnsi"/>
          <w:color w:val="000000" w:themeColor="text1"/>
          <w:sz w:val="20"/>
          <w:szCs w:val="20"/>
        </w:rPr>
        <w:t>usuwanie na bieżąco zanieczyszczeń mogących doprowadzić do skaleczenia, np. szkło,   kamienie itp.</w:t>
      </w:r>
      <w:r w:rsidRPr="006F3F04">
        <w:rPr>
          <w:rFonts w:cstheme="minorHAnsi"/>
          <w:color w:val="000000" w:themeColor="text1"/>
          <w:sz w:val="20"/>
          <w:szCs w:val="20"/>
        </w:rPr>
        <w:t xml:space="preserve"> poprzez grabienie nawierzchni typu piasek, oraz czyszczenie nawierzchni </w:t>
      </w:r>
      <w:r>
        <w:rPr>
          <w:rFonts w:cstheme="minorHAnsi"/>
          <w:color w:val="000000" w:themeColor="text1"/>
          <w:sz w:val="20"/>
          <w:szCs w:val="20"/>
        </w:rPr>
        <w:t>wysypanych korą</w:t>
      </w:r>
      <w:r w:rsidRPr="006F3F04">
        <w:rPr>
          <w:rFonts w:cstheme="minorHAnsi"/>
          <w:color w:val="000000" w:themeColor="text1"/>
          <w:sz w:val="20"/>
          <w:szCs w:val="20"/>
        </w:rPr>
        <w:t>. Ponadto</w:t>
      </w:r>
      <w:r w:rsidRPr="006F3F04">
        <w:rPr>
          <w:rFonts w:eastAsia="BookmanOldStyle" w:cstheme="minorHAnsi"/>
          <w:color w:val="000000" w:themeColor="text1"/>
          <w:sz w:val="20"/>
          <w:szCs w:val="20"/>
        </w:rPr>
        <w:t xml:space="preserve"> usuwanie z urządzeń zabawowych, siłowych i pomocniczych piasku, błota, naklejek, graffiti, reklam. Zamawiający wymaga stałego utrzymania w czystości elementów wyposażenia placów zabaw i siłowni zewnętrznych. Odpowiednie czynności należy podejmować każdorazowo w przypadku stwierdzenia takiej potrzeby podczas przeglądu technicznego przy użyciu ogólnie dostępnych środków chemicznych przyjaznych dla środowiska,</w:t>
      </w:r>
    </w:p>
    <w:p w14:paraId="03D4C69F" w14:textId="77777777" w:rsidR="00651383" w:rsidRPr="006F3F04" w:rsidRDefault="00651383" w:rsidP="00131F5A">
      <w:pPr>
        <w:numPr>
          <w:ilvl w:val="0"/>
          <w:numId w:val="107"/>
        </w:numPr>
        <w:suppressAutoHyphens w:val="0"/>
        <w:autoSpaceDE w:val="0"/>
        <w:adjustRightInd w:val="0"/>
        <w:spacing w:after="0" w:line="240" w:lineRule="auto"/>
        <w:jc w:val="both"/>
        <w:textAlignment w:val="auto"/>
        <w:rPr>
          <w:rFonts w:eastAsia="BookmanOldStyle" w:cstheme="minorHAnsi"/>
          <w:color w:val="000000" w:themeColor="text1"/>
          <w:sz w:val="20"/>
          <w:szCs w:val="20"/>
        </w:rPr>
      </w:pPr>
      <w:r w:rsidRPr="006F3F04">
        <w:rPr>
          <w:rFonts w:cstheme="minorHAnsi"/>
          <w:color w:val="000000" w:themeColor="text1"/>
          <w:sz w:val="20"/>
          <w:szCs w:val="20"/>
        </w:rPr>
        <w:lastRenderedPageBreak/>
        <w:t>przykrywanie minimum 20 cm warstwą piasku lub kory, wystających elementów betonowych fundamentów, w sposób uniemożliwiający gromadzenie się wody wokół słupów nośnych. Zagęszczanie gruntu w przypadku stwierdzenia braku stabilności osadzenia kotwy w ziemi,</w:t>
      </w:r>
    </w:p>
    <w:p w14:paraId="14D47B62" w14:textId="77777777" w:rsidR="00651383" w:rsidRPr="006F3F04" w:rsidRDefault="00651383" w:rsidP="00131F5A">
      <w:pPr>
        <w:numPr>
          <w:ilvl w:val="0"/>
          <w:numId w:val="107"/>
        </w:numPr>
        <w:suppressAutoHyphens w:val="0"/>
        <w:autoSpaceDN/>
        <w:spacing w:after="0" w:line="240" w:lineRule="auto"/>
        <w:jc w:val="both"/>
        <w:textAlignment w:val="auto"/>
        <w:rPr>
          <w:rFonts w:cstheme="minorHAnsi"/>
          <w:color w:val="000000" w:themeColor="text1"/>
          <w:sz w:val="20"/>
          <w:szCs w:val="20"/>
        </w:rPr>
      </w:pPr>
      <w:r w:rsidRPr="006F3F04">
        <w:rPr>
          <w:rFonts w:eastAsia="TimesNewRoman" w:cstheme="minorHAnsi"/>
          <w:color w:val="000000" w:themeColor="text1"/>
          <w:sz w:val="20"/>
          <w:szCs w:val="20"/>
        </w:rPr>
        <w:t>sprawdzanie</w:t>
      </w:r>
      <w:r w:rsidRPr="006F3F04">
        <w:rPr>
          <w:rFonts w:cstheme="minorHAnsi"/>
          <w:color w:val="000000" w:themeColor="text1"/>
          <w:sz w:val="20"/>
          <w:szCs w:val="20"/>
        </w:rPr>
        <w:t>, czy w wyniku zużycia lub wandalizmu nie powstały niebezpieczne szczeliny, które mogą być przyczyną zakleszczenia części ciała,</w:t>
      </w:r>
    </w:p>
    <w:p w14:paraId="368E2C3A" w14:textId="77777777" w:rsidR="00651383" w:rsidRPr="006F3F04" w:rsidRDefault="00651383" w:rsidP="00131F5A">
      <w:pPr>
        <w:numPr>
          <w:ilvl w:val="0"/>
          <w:numId w:val="107"/>
        </w:numPr>
        <w:suppressAutoHyphens w:val="0"/>
        <w:autoSpaceDN/>
        <w:spacing w:after="0" w:line="240" w:lineRule="auto"/>
        <w:jc w:val="both"/>
        <w:textAlignment w:val="auto"/>
        <w:rPr>
          <w:rFonts w:cstheme="minorHAnsi"/>
          <w:color w:val="000000" w:themeColor="text1"/>
          <w:sz w:val="20"/>
          <w:szCs w:val="20"/>
        </w:rPr>
      </w:pPr>
      <w:r w:rsidRPr="006F3F04">
        <w:rPr>
          <w:rFonts w:cstheme="minorHAnsi"/>
          <w:color w:val="000000" w:themeColor="text1"/>
          <w:sz w:val="20"/>
          <w:szCs w:val="20"/>
        </w:rPr>
        <w:t>zabezpieczenie placów zabaw nawierzchni: piaskowych, z kory przed ewentualnymi dodatkowymi szkodami, mogącymi powstać w następstwie wyeksploatowania lub zaistniałej dewastacji,</w:t>
      </w:r>
    </w:p>
    <w:p w14:paraId="07438DCE" w14:textId="77777777" w:rsidR="00651383" w:rsidRDefault="00651383" w:rsidP="00131F5A">
      <w:pPr>
        <w:numPr>
          <w:ilvl w:val="0"/>
          <w:numId w:val="107"/>
        </w:numPr>
        <w:suppressAutoHyphens w:val="0"/>
        <w:autoSpaceDN/>
        <w:spacing w:after="0" w:line="240" w:lineRule="auto"/>
        <w:jc w:val="both"/>
        <w:textAlignment w:val="auto"/>
        <w:rPr>
          <w:rFonts w:cstheme="minorHAnsi"/>
          <w:color w:val="000000" w:themeColor="text1"/>
          <w:sz w:val="20"/>
          <w:szCs w:val="20"/>
        </w:rPr>
      </w:pPr>
      <w:r w:rsidRPr="006F3F04">
        <w:rPr>
          <w:rFonts w:cstheme="minorHAnsi"/>
          <w:color w:val="000000" w:themeColor="text1"/>
          <w:sz w:val="20"/>
          <w:szCs w:val="20"/>
        </w:rPr>
        <w:t>uzupełnienie w miarę potrzeb uszkodzonych lub brakujących części nawierzchni bezpiecznej, przy zniszczeniu</w:t>
      </w:r>
      <w:r>
        <w:rPr>
          <w:rFonts w:cstheme="minorHAnsi"/>
          <w:color w:val="000000" w:themeColor="text1"/>
          <w:sz w:val="20"/>
          <w:szCs w:val="20"/>
        </w:rPr>
        <w:t>,</w:t>
      </w:r>
      <w:r w:rsidRPr="006F3F04">
        <w:rPr>
          <w:rFonts w:cstheme="minorHAnsi"/>
          <w:color w:val="000000" w:themeColor="text1"/>
          <w:sz w:val="20"/>
          <w:szCs w:val="20"/>
        </w:rPr>
        <w:t xml:space="preserve"> (około 5 ton piasku oraz około 5 m</w:t>
      </w:r>
      <w:r w:rsidRPr="006F3F04">
        <w:rPr>
          <w:rFonts w:cstheme="minorHAnsi"/>
          <w:color w:val="000000" w:themeColor="text1"/>
          <w:sz w:val="20"/>
          <w:szCs w:val="20"/>
          <w:vertAlign w:val="superscript"/>
        </w:rPr>
        <w:t>3</w:t>
      </w:r>
      <w:r>
        <w:rPr>
          <w:rFonts w:cstheme="minorHAnsi"/>
          <w:color w:val="000000" w:themeColor="text1"/>
          <w:sz w:val="20"/>
          <w:szCs w:val="20"/>
        </w:rPr>
        <w:t xml:space="preserve"> kory w trakcie trwania całej umowy),</w:t>
      </w:r>
    </w:p>
    <w:p w14:paraId="45A3DE6B" w14:textId="77777777" w:rsidR="00651383" w:rsidRPr="006F3F04" w:rsidRDefault="00651383" w:rsidP="00131F5A">
      <w:pPr>
        <w:numPr>
          <w:ilvl w:val="0"/>
          <w:numId w:val="107"/>
        </w:numPr>
        <w:suppressAutoHyphens w:val="0"/>
        <w:autoSpaceDN/>
        <w:spacing w:after="0" w:line="240" w:lineRule="auto"/>
        <w:jc w:val="both"/>
        <w:textAlignment w:val="auto"/>
        <w:rPr>
          <w:rFonts w:cstheme="minorHAnsi"/>
          <w:color w:val="000000" w:themeColor="text1"/>
          <w:sz w:val="20"/>
          <w:szCs w:val="20"/>
        </w:rPr>
      </w:pPr>
      <w:r>
        <w:rPr>
          <w:rFonts w:cstheme="minorHAnsi"/>
          <w:color w:val="000000" w:themeColor="text1"/>
          <w:sz w:val="20"/>
          <w:szCs w:val="20"/>
        </w:rPr>
        <w:t>wycinanie odrostów drzew na terenie placów zabaw.</w:t>
      </w:r>
    </w:p>
    <w:p w14:paraId="3A988CC2" w14:textId="77777777" w:rsidR="00651383" w:rsidRPr="006F3F04" w:rsidRDefault="00651383" w:rsidP="00651383">
      <w:pPr>
        <w:jc w:val="both"/>
        <w:rPr>
          <w:rFonts w:cstheme="minorHAnsi"/>
          <w:color w:val="000000" w:themeColor="text1"/>
          <w:sz w:val="20"/>
          <w:szCs w:val="20"/>
        </w:rPr>
      </w:pPr>
    </w:p>
    <w:p w14:paraId="095CB8CF" w14:textId="77777777" w:rsidR="00651383" w:rsidRPr="006F3F04" w:rsidRDefault="00651383" w:rsidP="00651383">
      <w:pPr>
        <w:jc w:val="both"/>
        <w:rPr>
          <w:rFonts w:cstheme="minorHAnsi"/>
          <w:b/>
          <w:color w:val="000000" w:themeColor="text1"/>
          <w:sz w:val="20"/>
          <w:szCs w:val="20"/>
        </w:rPr>
      </w:pPr>
      <w:r w:rsidRPr="006F3F04">
        <w:rPr>
          <w:rFonts w:cstheme="minorHAnsi"/>
          <w:b/>
          <w:color w:val="000000" w:themeColor="text1"/>
          <w:sz w:val="20"/>
          <w:szCs w:val="20"/>
        </w:rPr>
        <w:t>UWAGA!</w:t>
      </w:r>
    </w:p>
    <w:p w14:paraId="452A97DE" w14:textId="77777777" w:rsidR="00651383" w:rsidRPr="006F3F04" w:rsidRDefault="00651383" w:rsidP="00651383">
      <w:pPr>
        <w:jc w:val="both"/>
        <w:rPr>
          <w:rFonts w:cstheme="minorHAnsi"/>
          <w:b/>
          <w:color w:val="000000" w:themeColor="text1"/>
          <w:sz w:val="20"/>
          <w:szCs w:val="20"/>
        </w:rPr>
      </w:pPr>
      <w:r w:rsidRPr="006F3F04">
        <w:rPr>
          <w:rFonts w:cstheme="minorHAnsi"/>
          <w:b/>
          <w:color w:val="000000" w:themeColor="text1"/>
          <w:sz w:val="20"/>
          <w:szCs w:val="20"/>
        </w:rPr>
        <w:t>W przypadku stwierdzenia przez Wykonawcę zdewastowanych lub wyeksploatowanych urządzeń zabawowych oraz elementów małej architektury (ławki, kosze na śmieci), stwarzających zagrożenie d</w:t>
      </w:r>
      <w:r>
        <w:rPr>
          <w:rFonts w:cstheme="minorHAnsi"/>
          <w:b/>
          <w:color w:val="000000" w:themeColor="text1"/>
          <w:sz w:val="20"/>
          <w:szCs w:val="20"/>
        </w:rPr>
        <w:t>la zdrowia i życia użytkowników, n</w:t>
      </w:r>
      <w:r w:rsidRPr="006F3F04">
        <w:rPr>
          <w:rFonts w:cstheme="minorHAnsi"/>
          <w:b/>
          <w:color w:val="000000" w:themeColor="text1"/>
          <w:sz w:val="20"/>
          <w:szCs w:val="20"/>
        </w:rPr>
        <w:t>ależy zabezpieczyć miejsce i niezwłocznie zawiadomić</w:t>
      </w:r>
      <w:r>
        <w:rPr>
          <w:rFonts w:cstheme="minorHAnsi"/>
          <w:b/>
          <w:color w:val="000000" w:themeColor="text1"/>
          <w:sz w:val="20"/>
          <w:szCs w:val="20"/>
        </w:rPr>
        <w:t xml:space="preserve"> o tym fakcie</w:t>
      </w:r>
      <w:r w:rsidRPr="006F3F04">
        <w:rPr>
          <w:rFonts w:cstheme="minorHAnsi"/>
          <w:b/>
          <w:color w:val="000000" w:themeColor="text1"/>
          <w:sz w:val="20"/>
          <w:szCs w:val="20"/>
        </w:rPr>
        <w:t xml:space="preserve"> przedstawiciela Zamawiającego. Wykonawca po uzgodnieniu zakresu czynności winien przystąpić do prac np. trwale wyłączyć z eksploatacji zdewastowane lub wyeksploatowane urządzenie. </w:t>
      </w:r>
    </w:p>
    <w:p w14:paraId="0E11021C" w14:textId="77777777" w:rsidR="00651383" w:rsidRPr="006F3F04" w:rsidRDefault="00651383" w:rsidP="00651383">
      <w:pPr>
        <w:jc w:val="both"/>
        <w:rPr>
          <w:rFonts w:cstheme="minorHAnsi"/>
          <w:b/>
          <w:color w:val="000000" w:themeColor="text1"/>
          <w:sz w:val="20"/>
          <w:szCs w:val="20"/>
        </w:rPr>
      </w:pPr>
      <w:r w:rsidRPr="006F3F04">
        <w:rPr>
          <w:rFonts w:cstheme="minorHAnsi"/>
          <w:b/>
          <w:color w:val="000000" w:themeColor="text1"/>
          <w:sz w:val="20"/>
          <w:szCs w:val="20"/>
        </w:rPr>
        <w:t>Zleceniodawca informuje o zakazie używania na terenie miasta st. Warszawy dmuchaw spalinowych.</w:t>
      </w:r>
    </w:p>
    <w:p w14:paraId="3D8A9336" w14:textId="77777777" w:rsidR="00651383" w:rsidRDefault="00651383" w:rsidP="00651383"/>
    <w:p w14:paraId="3B5D0876" w14:textId="77777777" w:rsidR="005D4FA6" w:rsidRDefault="005D4FA6" w:rsidP="005D4FA6"/>
    <w:p w14:paraId="1F567BB9" w14:textId="77777777" w:rsidR="00FC7345" w:rsidRDefault="00FC7345" w:rsidP="00FC7345"/>
    <w:p w14:paraId="2CCD15B9" w14:textId="77777777" w:rsidR="001C1D63" w:rsidRDefault="001C1D63" w:rsidP="00FC7345"/>
    <w:p w14:paraId="3CAC1E7C" w14:textId="77777777" w:rsidR="001C1D63" w:rsidRDefault="001C1D63" w:rsidP="00FC7345"/>
    <w:p w14:paraId="3509B33A" w14:textId="77777777" w:rsidR="001C1D63" w:rsidRDefault="001C1D63" w:rsidP="00FC7345"/>
    <w:p w14:paraId="7E4674B2" w14:textId="77777777" w:rsidR="001C1D63" w:rsidRDefault="001C1D63" w:rsidP="00FC7345"/>
    <w:p w14:paraId="0DDE8B63" w14:textId="77777777" w:rsidR="001C1D63" w:rsidRDefault="001C1D63" w:rsidP="00FC7345"/>
    <w:p w14:paraId="6F336FB4" w14:textId="77777777" w:rsidR="001C1D63" w:rsidRDefault="001C1D63" w:rsidP="00FC7345"/>
    <w:p w14:paraId="7FBDC2EE" w14:textId="77777777" w:rsidR="001C1D63" w:rsidRDefault="001C1D63" w:rsidP="00FC7345"/>
    <w:p w14:paraId="55F70EB6" w14:textId="77777777" w:rsidR="001C1D63" w:rsidRDefault="001C1D63" w:rsidP="00FC7345"/>
    <w:p w14:paraId="4338EEFA" w14:textId="77777777" w:rsidR="001C1D63" w:rsidRDefault="001C1D63" w:rsidP="00FC7345"/>
    <w:p w14:paraId="57F7F013" w14:textId="77777777" w:rsidR="001C1D63" w:rsidRDefault="001C1D63" w:rsidP="00FC7345"/>
    <w:p w14:paraId="7315D9D4" w14:textId="77777777" w:rsidR="001C1D63" w:rsidRDefault="001C1D63" w:rsidP="00FC7345"/>
    <w:p w14:paraId="03BF6A6C" w14:textId="77777777" w:rsidR="001C1D63" w:rsidRDefault="001C1D63" w:rsidP="00FC7345"/>
    <w:p w14:paraId="1756C4F0" w14:textId="77777777" w:rsidR="001C1D63" w:rsidRDefault="001C1D63" w:rsidP="00FC7345"/>
    <w:p w14:paraId="5495FDE7" w14:textId="77777777" w:rsidR="001C1D63" w:rsidRDefault="001C1D63" w:rsidP="00FC7345"/>
    <w:p w14:paraId="6E4B9368" w14:textId="77777777" w:rsidR="001C1D63" w:rsidRDefault="001C1D63" w:rsidP="00FC7345"/>
    <w:p w14:paraId="2D06DFF0" w14:textId="77777777" w:rsidR="00131F5A" w:rsidRDefault="00131F5A" w:rsidP="00FC7345"/>
    <w:p w14:paraId="2C75938A" w14:textId="77777777" w:rsidR="001C1D63" w:rsidRDefault="001C1D63" w:rsidP="00FC7345"/>
    <w:p w14:paraId="2A712257" w14:textId="09BBEF74" w:rsidR="003778EE" w:rsidRPr="00D87BC9" w:rsidRDefault="003778EE" w:rsidP="001C1D63">
      <w:pPr>
        <w:spacing w:after="0" w:line="240" w:lineRule="auto"/>
        <w:jc w:val="right"/>
        <w:rPr>
          <w:rFonts w:asciiTheme="minorHAnsi" w:hAnsiTheme="minorHAnsi" w:cstheme="minorHAnsi"/>
          <w:b/>
        </w:rPr>
      </w:pPr>
      <w:r w:rsidRPr="00D87BC9">
        <w:rPr>
          <w:rFonts w:asciiTheme="minorHAnsi" w:eastAsia="Times New Roman" w:hAnsiTheme="minorHAnsi" w:cstheme="minorHAnsi"/>
          <w:b/>
          <w:lang w:eastAsia="pl-PL"/>
        </w:rPr>
        <w:lastRenderedPageBreak/>
        <w:t>Załącznik nr 2</w:t>
      </w:r>
      <w:r w:rsidR="00651383">
        <w:rPr>
          <w:rFonts w:asciiTheme="minorHAnsi" w:eastAsia="Times New Roman" w:hAnsiTheme="minorHAnsi" w:cstheme="minorHAnsi"/>
          <w:b/>
          <w:lang w:eastAsia="pl-PL"/>
        </w:rPr>
        <w:t>a</w:t>
      </w:r>
      <w:r w:rsidRPr="00D87BC9">
        <w:rPr>
          <w:rFonts w:asciiTheme="minorHAnsi" w:eastAsia="Times New Roman" w:hAnsiTheme="minorHAnsi" w:cstheme="minorHAnsi"/>
          <w:b/>
          <w:lang w:eastAsia="pl-PL"/>
        </w:rPr>
        <w:t xml:space="preserve"> do SWZ</w:t>
      </w:r>
    </w:p>
    <w:p w14:paraId="24B7B3E1" w14:textId="77777777" w:rsidR="00131F5A" w:rsidRPr="00D87BC9" w:rsidRDefault="00131F5A" w:rsidP="003778EE">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C04CC9" w:rsidRPr="00D87BC9" w14:paraId="3A4A4D69" w14:textId="77777777" w:rsidTr="00DA67A9">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0210F0FF" w14:textId="77777777" w:rsidR="003778EE" w:rsidRPr="00D87BC9" w:rsidRDefault="003778EE" w:rsidP="00DA67A9">
            <w:pPr>
              <w:widowControl w:val="0"/>
              <w:autoSpaceDE w:val="0"/>
              <w:spacing w:after="0" w:line="240" w:lineRule="auto"/>
              <w:rPr>
                <w:rFonts w:asciiTheme="minorHAnsi" w:eastAsia="Arial" w:hAnsiTheme="minorHAnsi" w:cstheme="minorHAnsi"/>
                <w:b/>
                <w:i/>
                <w:sz w:val="14"/>
                <w:szCs w:val="14"/>
                <w:lang w:eastAsia="ar-SA"/>
              </w:rPr>
            </w:pPr>
          </w:p>
          <w:p w14:paraId="5EFA1025" w14:textId="4D16C5F5" w:rsidR="003778EE" w:rsidRPr="00D87BC9" w:rsidRDefault="003778EE" w:rsidP="00DA67A9">
            <w:pPr>
              <w:widowControl w:val="0"/>
              <w:autoSpaceDE w:val="0"/>
              <w:spacing w:after="0" w:line="240" w:lineRule="auto"/>
              <w:jc w:val="center"/>
              <w:rPr>
                <w:rFonts w:asciiTheme="minorHAnsi" w:hAnsiTheme="minorHAnsi" w:cstheme="minorHAnsi"/>
              </w:rPr>
            </w:pPr>
            <w:r w:rsidRPr="00D87BC9">
              <w:rPr>
                <w:rFonts w:asciiTheme="minorHAnsi" w:eastAsia="Arial" w:hAnsiTheme="minorHAnsi" w:cstheme="minorHAnsi"/>
                <w:b/>
                <w:sz w:val="28"/>
                <w:szCs w:val="28"/>
                <w:lang w:eastAsia="ar-SA"/>
              </w:rPr>
              <w:t>PROJEKTOWANE POSTANOWIENIA UMOWY</w:t>
            </w:r>
            <w:r w:rsidR="00131F5A">
              <w:rPr>
                <w:rFonts w:asciiTheme="minorHAnsi" w:eastAsia="Arial" w:hAnsiTheme="minorHAnsi" w:cstheme="minorHAnsi"/>
                <w:b/>
                <w:sz w:val="28"/>
                <w:szCs w:val="28"/>
                <w:lang w:eastAsia="ar-SA"/>
              </w:rPr>
              <w:t xml:space="preserve"> DLA CZĘŚCI I</w:t>
            </w:r>
          </w:p>
        </w:tc>
      </w:tr>
    </w:tbl>
    <w:p w14:paraId="573436DD" w14:textId="77777777" w:rsidR="002820A0" w:rsidRPr="00D87BC9" w:rsidRDefault="002820A0" w:rsidP="002820A0">
      <w:pPr>
        <w:jc w:val="center"/>
        <w:rPr>
          <w:rFonts w:asciiTheme="minorHAnsi" w:hAnsiTheme="minorHAnsi" w:cstheme="minorHAnsi"/>
          <w:b/>
        </w:rPr>
      </w:pPr>
    </w:p>
    <w:p w14:paraId="3F2EEA92" w14:textId="77777777" w:rsidR="00D87BC9" w:rsidRDefault="00D87BC9" w:rsidP="00D87BC9"/>
    <w:p w14:paraId="05850880" w14:textId="77777777" w:rsidR="00131F5A" w:rsidRPr="0019558C" w:rsidRDefault="00131F5A" w:rsidP="00131F5A">
      <w:pPr>
        <w:spacing w:after="360" w:line="257" w:lineRule="auto"/>
        <w:jc w:val="center"/>
        <w:rPr>
          <w:rFonts w:asciiTheme="minorHAnsi" w:hAnsiTheme="minorHAnsi" w:cstheme="minorHAnsi"/>
          <w:b/>
          <w:spacing w:val="20"/>
        </w:rPr>
      </w:pPr>
      <w:bookmarkStart w:id="11" w:name="_Hlk62115892"/>
      <w:bookmarkEnd w:id="10"/>
      <w:r w:rsidRPr="0019558C">
        <w:rPr>
          <w:rFonts w:asciiTheme="minorHAnsi" w:hAnsiTheme="minorHAnsi" w:cstheme="minorHAnsi"/>
          <w:b/>
          <w:spacing w:val="20"/>
        </w:rPr>
        <w:t>Umowa nr LMW/</w:t>
      </w:r>
      <w:r>
        <w:rPr>
          <w:rFonts w:asciiTheme="minorHAnsi" w:hAnsiTheme="minorHAnsi" w:cstheme="minorHAnsi"/>
          <w:b/>
          <w:spacing w:val="20"/>
        </w:rPr>
        <w:t>………</w:t>
      </w:r>
      <w:r w:rsidRPr="0019558C">
        <w:rPr>
          <w:rFonts w:asciiTheme="minorHAnsi" w:hAnsiTheme="minorHAnsi" w:cstheme="minorHAnsi"/>
          <w:b/>
          <w:spacing w:val="20"/>
        </w:rPr>
        <w:t>/</w:t>
      </w:r>
      <w:r>
        <w:rPr>
          <w:rFonts w:asciiTheme="minorHAnsi" w:hAnsiTheme="minorHAnsi" w:cstheme="minorHAnsi"/>
          <w:b/>
          <w:spacing w:val="20"/>
        </w:rPr>
        <w:t>2025</w:t>
      </w:r>
    </w:p>
    <w:p w14:paraId="5BA3C1E2" w14:textId="77777777" w:rsidR="00131F5A" w:rsidRPr="0019558C" w:rsidRDefault="00131F5A" w:rsidP="00131F5A">
      <w:pPr>
        <w:spacing w:after="360" w:line="257" w:lineRule="auto"/>
        <w:jc w:val="both"/>
        <w:rPr>
          <w:rFonts w:asciiTheme="minorHAnsi" w:hAnsiTheme="minorHAnsi" w:cstheme="minorHAnsi"/>
        </w:rPr>
      </w:pPr>
      <w:r w:rsidRPr="0019558C">
        <w:rPr>
          <w:rFonts w:asciiTheme="minorHAnsi" w:hAnsiTheme="minorHAnsi" w:cstheme="minorHAnsi"/>
        </w:rPr>
        <w:t>Umowa zawarta w dniu  ………………..………. w Warszawie pomiędzy:</w:t>
      </w:r>
    </w:p>
    <w:p w14:paraId="3451DB76" w14:textId="77777777" w:rsidR="00131F5A" w:rsidRPr="0019558C" w:rsidRDefault="00131F5A" w:rsidP="00131F5A">
      <w:pPr>
        <w:jc w:val="both"/>
        <w:rPr>
          <w:rFonts w:asciiTheme="minorHAnsi" w:hAnsiTheme="minorHAnsi" w:cstheme="minorHAnsi"/>
        </w:rPr>
      </w:pPr>
      <w:r w:rsidRPr="0019558C">
        <w:rPr>
          <w:rFonts w:asciiTheme="minorHAnsi" w:hAnsiTheme="minorHAnsi" w:cstheme="minorHAnsi"/>
          <w:b/>
          <w:bCs/>
        </w:rPr>
        <w:t xml:space="preserve">Miastem Stołecznym Warszawą </w:t>
      </w:r>
      <w:r w:rsidRPr="0019558C">
        <w:rPr>
          <w:rFonts w:asciiTheme="minorHAnsi" w:hAnsiTheme="minorHAnsi" w:cstheme="minorHAnsi"/>
        </w:rPr>
        <w:t xml:space="preserve">z siedzibą Plac Bankowy 3/5, 00-950 Warszawa, </w:t>
      </w:r>
      <w:r w:rsidRPr="0019558C">
        <w:rPr>
          <w:rFonts w:asciiTheme="minorHAnsi" w:hAnsiTheme="minorHAnsi" w:cstheme="minorHAnsi"/>
        </w:rPr>
        <w:br/>
      </w:r>
      <w:r w:rsidRPr="0019558C">
        <w:rPr>
          <w:rFonts w:asciiTheme="minorHAnsi" w:hAnsiTheme="minorHAnsi" w:cstheme="minorHAnsi"/>
          <w:bCs/>
        </w:rPr>
        <w:t xml:space="preserve">NIP </w:t>
      </w:r>
      <w:r w:rsidRPr="0019558C">
        <w:rPr>
          <w:rFonts w:asciiTheme="minorHAnsi" w:hAnsiTheme="minorHAnsi" w:cstheme="minorHAnsi"/>
        </w:rPr>
        <w:t>525-22-48-481, reprezentowanym na podstawie pełnomocnictwa nr GP.OR.0052.4433.2015 z dnia 19.11.2015 r. przez:</w:t>
      </w:r>
    </w:p>
    <w:p w14:paraId="435D07F9" w14:textId="77777777" w:rsidR="00131F5A" w:rsidRPr="0019558C" w:rsidRDefault="00131F5A" w:rsidP="00131F5A">
      <w:pPr>
        <w:jc w:val="both"/>
        <w:rPr>
          <w:rFonts w:asciiTheme="minorHAnsi" w:hAnsiTheme="minorHAnsi" w:cstheme="minorHAnsi"/>
          <w:bCs/>
        </w:rPr>
      </w:pPr>
      <w:r w:rsidRPr="0019558C">
        <w:rPr>
          <w:rFonts w:asciiTheme="minorHAnsi" w:hAnsiTheme="minorHAnsi" w:cstheme="minorHAnsi"/>
          <w:b/>
          <w:bCs/>
        </w:rPr>
        <w:t>Karola Podgórskiego – Dyrektora Lasów Miejskich – Warszawa</w:t>
      </w:r>
      <w:r w:rsidRPr="0019558C">
        <w:rPr>
          <w:rFonts w:asciiTheme="minorHAnsi" w:hAnsiTheme="minorHAnsi" w:cstheme="minorHAnsi"/>
          <w:bCs/>
        </w:rPr>
        <w:t xml:space="preserve"> z siedzibą przy </w:t>
      </w:r>
      <w:r w:rsidRPr="0019558C">
        <w:rPr>
          <w:rFonts w:asciiTheme="minorHAnsi" w:hAnsiTheme="minorHAnsi" w:cstheme="minorHAnsi"/>
          <w:bCs/>
        </w:rPr>
        <w:br/>
        <w:t xml:space="preserve">ul. Korkowej 170A, 04-549 Warszawa, </w:t>
      </w:r>
    </w:p>
    <w:p w14:paraId="6307A795" w14:textId="77777777" w:rsidR="00131F5A" w:rsidRPr="0019558C" w:rsidRDefault="00131F5A" w:rsidP="00131F5A">
      <w:pPr>
        <w:jc w:val="both"/>
        <w:rPr>
          <w:rFonts w:asciiTheme="minorHAnsi" w:hAnsiTheme="minorHAnsi" w:cstheme="minorHAnsi"/>
          <w:b/>
          <w:bCs/>
        </w:rPr>
      </w:pPr>
      <w:r w:rsidRPr="0019558C">
        <w:rPr>
          <w:rFonts w:asciiTheme="minorHAnsi" w:hAnsiTheme="minorHAnsi" w:cstheme="minorHAnsi"/>
          <w:bCs/>
        </w:rPr>
        <w:t xml:space="preserve">Zwanymi dalej łącznie </w:t>
      </w:r>
      <w:r w:rsidRPr="0019558C">
        <w:rPr>
          <w:rFonts w:asciiTheme="minorHAnsi" w:hAnsiTheme="minorHAnsi" w:cstheme="minorHAnsi"/>
          <w:b/>
          <w:bCs/>
        </w:rPr>
        <w:t>Zamawiającym</w:t>
      </w:r>
      <w:r w:rsidRPr="0019558C">
        <w:rPr>
          <w:rFonts w:asciiTheme="minorHAnsi" w:hAnsiTheme="minorHAnsi" w:cstheme="minorHAnsi"/>
          <w:bCs/>
        </w:rPr>
        <w:t>,</w:t>
      </w:r>
    </w:p>
    <w:p w14:paraId="37B4EDF3" w14:textId="77777777" w:rsidR="00131F5A" w:rsidRPr="0019558C" w:rsidRDefault="00131F5A" w:rsidP="00131F5A">
      <w:pPr>
        <w:spacing w:before="120" w:after="120"/>
        <w:rPr>
          <w:rFonts w:asciiTheme="minorHAnsi" w:hAnsiTheme="minorHAnsi" w:cstheme="minorHAnsi"/>
        </w:rPr>
      </w:pPr>
      <w:r w:rsidRPr="0019558C">
        <w:rPr>
          <w:rFonts w:asciiTheme="minorHAnsi" w:hAnsiTheme="minorHAnsi" w:cstheme="minorHAnsi"/>
        </w:rPr>
        <w:t>a</w:t>
      </w:r>
    </w:p>
    <w:p w14:paraId="33194F8E" w14:textId="77777777" w:rsidR="00131F5A" w:rsidRPr="0019558C" w:rsidRDefault="00131F5A" w:rsidP="00131F5A">
      <w:pPr>
        <w:overflowPunct w:val="0"/>
        <w:autoSpaceDE w:val="0"/>
        <w:adjustRightInd w:val="0"/>
        <w:jc w:val="both"/>
        <w:rPr>
          <w:rFonts w:asciiTheme="minorHAnsi" w:hAnsiTheme="minorHAnsi" w:cstheme="minorHAnsi"/>
        </w:rPr>
      </w:pPr>
      <w:r>
        <w:rPr>
          <w:rFonts w:asciiTheme="minorHAnsi" w:hAnsiTheme="minorHAnsi" w:cstheme="minorHAnsi"/>
          <w:b/>
        </w:rPr>
        <w:t xml:space="preserve">………………..……………….. </w:t>
      </w:r>
      <w:r>
        <w:rPr>
          <w:rFonts w:asciiTheme="minorHAnsi" w:hAnsiTheme="minorHAnsi" w:cstheme="minorHAnsi"/>
          <w:bCs/>
        </w:rPr>
        <w:t xml:space="preserve">prowadzącym działalność gospodarczą pod nazwą </w:t>
      </w:r>
      <w:bookmarkStart w:id="12" w:name="_Hlk157494689"/>
      <w:r>
        <w:rPr>
          <w:rFonts w:asciiTheme="minorHAnsi" w:hAnsiTheme="minorHAnsi" w:cstheme="minorHAnsi"/>
          <w:b/>
        </w:rPr>
        <w:t>……………..………………………..</w:t>
      </w:r>
      <w:r w:rsidRPr="0019558C">
        <w:rPr>
          <w:rFonts w:asciiTheme="minorHAnsi" w:hAnsiTheme="minorHAnsi" w:cstheme="minorHAnsi"/>
          <w:b/>
        </w:rPr>
        <w:t xml:space="preserve"> </w:t>
      </w:r>
      <w:bookmarkEnd w:id="12"/>
      <w:r w:rsidRPr="0019558C">
        <w:rPr>
          <w:rFonts w:asciiTheme="minorHAnsi" w:hAnsiTheme="minorHAnsi" w:cstheme="minorHAnsi"/>
        </w:rPr>
        <w:t xml:space="preserve">z siedzibą  w miejscowości </w:t>
      </w:r>
      <w:r>
        <w:rPr>
          <w:rFonts w:asciiTheme="minorHAnsi" w:hAnsiTheme="minorHAnsi" w:cstheme="minorHAnsi"/>
        </w:rPr>
        <w:t>………………………………………………,</w:t>
      </w:r>
      <w:r w:rsidRPr="0019558C">
        <w:rPr>
          <w:rFonts w:asciiTheme="minorHAnsi" w:hAnsiTheme="minorHAnsi" w:cstheme="minorHAnsi"/>
        </w:rPr>
        <w:t xml:space="preserve"> </w:t>
      </w:r>
      <w:r w:rsidRPr="0019558C">
        <w:rPr>
          <w:rFonts w:asciiTheme="minorHAnsi" w:hAnsiTheme="minorHAnsi" w:cstheme="minorHAnsi"/>
          <w:b/>
        </w:rPr>
        <w:t>NIP:</w:t>
      </w:r>
      <w:r w:rsidRPr="0019558C">
        <w:rPr>
          <w:rFonts w:asciiTheme="minorHAnsi" w:hAnsiTheme="minorHAnsi" w:cstheme="minorHAnsi"/>
        </w:rPr>
        <w:t xml:space="preserve"> </w:t>
      </w:r>
      <w:r>
        <w:rPr>
          <w:rFonts w:asciiTheme="minorHAnsi" w:hAnsiTheme="minorHAnsi" w:cstheme="minorHAnsi"/>
          <w:b/>
        </w:rPr>
        <w:t>…………………………….</w:t>
      </w:r>
      <w:r w:rsidRPr="0019558C">
        <w:rPr>
          <w:rFonts w:asciiTheme="minorHAnsi" w:hAnsiTheme="minorHAnsi" w:cstheme="minorHAnsi"/>
          <w:b/>
        </w:rPr>
        <w:t>,</w:t>
      </w:r>
      <w:r w:rsidRPr="0019558C">
        <w:rPr>
          <w:rFonts w:asciiTheme="minorHAnsi" w:hAnsiTheme="minorHAnsi" w:cstheme="minorHAnsi"/>
        </w:rPr>
        <w:t xml:space="preserve"> </w:t>
      </w:r>
      <w:r w:rsidRPr="0019558C">
        <w:rPr>
          <w:rFonts w:asciiTheme="minorHAnsi" w:hAnsiTheme="minorHAnsi" w:cstheme="minorHAnsi"/>
          <w:b/>
        </w:rPr>
        <w:t xml:space="preserve">REGON: </w:t>
      </w:r>
      <w:r>
        <w:rPr>
          <w:rFonts w:asciiTheme="minorHAnsi" w:hAnsiTheme="minorHAnsi" w:cstheme="minorHAnsi"/>
          <w:b/>
        </w:rPr>
        <w:t>…………………………………</w:t>
      </w:r>
      <w:r w:rsidRPr="0019558C">
        <w:rPr>
          <w:rFonts w:asciiTheme="minorHAnsi" w:hAnsiTheme="minorHAnsi" w:cstheme="minorHAnsi"/>
          <w:b/>
        </w:rPr>
        <w:t xml:space="preserve">, </w:t>
      </w:r>
    </w:p>
    <w:p w14:paraId="6D0DD0FA" w14:textId="77777777" w:rsidR="00131F5A" w:rsidRPr="0019558C" w:rsidRDefault="00131F5A" w:rsidP="00131F5A">
      <w:pPr>
        <w:overflowPunct w:val="0"/>
        <w:autoSpaceDE w:val="0"/>
        <w:adjustRightInd w:val="0"/>
        <w:spacing w:after="240" w:line="257" w:lineRule="auto"/>
        <w:jc w:val="both"/>
        <w:rPr>
          <w:rFonts w:asciiTheme="minorHAnsi" w:hAnsiTheme="minorHAnsi" w:cstheme="minorHAnsi"/>
          <w:b/>
        </w:rPr>
      </w:pPr>
      <w:r w:rsidRPr="0019558C">
        <w:rPr>
          <w:rFonts w:asciiTheme="minorHAnsi" w:hAnsiTheme="minorHAnsi" w:cstheme="minorHAnsi"/>
        </w:rPr>
        <w:t xml:space="preserve">zwanym dalej </w:t>
      </w:r>
      <w:r w:rsidRPr="0019558C">
        <w:rPr>
          <w:rFonts w:asciiTheme="minorHAnsi" w:hAnsiTheme="minorHAnsi" w:cstheme="minorHAnsi"/>
          <w:b/>
        </w:rPr>
        <w:t xml:space="preserve">Wykonawcą, </w:t>
      </w:r>
    </w:p>
    <w:p w14:paraId="4616F138" w14:textId="77777777" w:rsidR="00131F5A" w:rsidRPr="0019558C" w:rsidRDefault="00131F5A" w:rsidP="00131F5A">
      <w:pPr>
        <w:spacing w:after="360" w:line="257" w:lineRule="auto"/>
        <w:jc w:val="both"/>
        <w:rPr>
          <w:rFonts w:asciiTheme="minorHAnsi" w:hAnsiTheme="minorHAnsi" w:cstheme="minorHAnsi"/>
          <w:b/>
        </w:rPr>
      </w:pPr>
      <w:r w:rsidRPr="0019558C">
        <w:rPr>
          <w:rFonts w:asciiTheme="minorHAnsi" w:hAnsiTheme="minorHAnsi" w:cstheme="minorHAnsi"/>
        </w:rPr>
        <w:t xml:space="preserve">W wyniku przeprowadzenia postępowania o udzielenie zamówienia publicznego w trybie art. 275 </w:t>
      </w:r>
      <w:r>
        <w:rPr>
          <w:rFonts w:asciiTheme="minorHAnsi" w:hAnsiTheme="minorHAnsi" w:cstheme="minorHAnsi"/>
        </w:rPr>
        <w:br/>
      </w:r>
      <w:r w:rsidRPr="0019558C">
        <w:rPr>
          <w:rFonts w:asciiTheme="minorHAnsi" w:hAnsiTheme="minorHAnsi" w:cstheme="minorHAnsi"/>
        </w:rPr>
        <w:t>pkt 1 ustawy z dnia 11 września 2019 r. Prawo zamówień publicznych (</w:t>
      </w:r>
      <w:r w:rsidRPr="0067143D">
        <w:rPr>
          <w:rFonts w:asciiTheme="minorHAnsi" w:hAnsiTheme="minorHAnsi" w:cstheme="minorHAnsi"/>
        </w:rPr>
        <w:t>Dz. U. z 2024 roku poz. 1320)</w:t>
      </w:r>
      <w:r w:rsidRPr="0019558C">
        <w:rPr>
          <w:rFonts w:asciiTheme="minorHAnsi" w:hAnsiTheme="minorHAnsi" w:cstheme="minorHAnsi"/>
        </w:rPr>
        <w:t xml:space="preserve"> zwanej dalej „Pzp”</w:t>
      </w:r>
      <w:r>
        <w:rPr>
          <w:rFonts w:asciiTheme="minorHAnsi" w:hAnsiTheme="minorHAnsi" w:cstheme="minorHAnsi"/>
        </w:rPr>
        <w:t>,</w:t>
      </w:r>
      <w:r w:rsidRPr="0019558C">
        <w:rPr>
          <w:rFonts w:asciiTheme="minorHAnsi" w:hAnsiTheme="minorHAnsi" w:cstheme="minorHAnsi"/>
        </w:rPr>
        <w:t xml:space="preserve"> zawarta została umowa o następującej treści:</w:t>
      </w:r>
    </w:p>
    <w:p w14:paraId="7930C87B" w14:textId="77777777" w:rsidR="00131F5A" w:rsidRPr="0019558C" w:rsidRDefault="00131F5A" w:rsidP="00131F5A">
      <w:pPr>
        <w:spacing w:after="0" w:line="257" w:lineRule="auto"/>
        <w:jc w:val="center"/>
        <w:rPr>
          <w:rFonts w:asciiTheme="minorHAnsi" w:hAnsiTheme="minorHAnsi" w:cstheme="minorHAnsi"/>
          <w:b/>
        </w:rPr>
      </w:pPr>
      <w:r w:rsidRPr="0019558C">
        <w:rPr>
          <w:rFonts w:asciiTheme="minorHAnsi" w:hAnsiTheme="minorHAnsi" w:cstheme="minorHAnsi"/>
          <w:b/>
        </w:rPr>
        <w:t>§ 1</w:t>
      </w:r>
    </w:p>
    <w:p w14:paraId="5F882066" w14:textId="77777777" w:rsidR="00131F5A" w:rsidRPr="0019558C" w:rsidRDefault="00131F5A" w:rsidP="00131F5A">
      <w:pPr>
        <w:spacing w:line="257" w:lineRule="auto"/>
        <w:jc w:val="center"/>
        <w:rPr>
          <w:rFonts w:asciiTheme="minorHAnsi" w:hAnsiTheme="minorHAnsi" w:cstheme="minorHAnsi"/>
          <w:i/>
        </w:rPr>
      </w:pPr>
      <w:r w:rsidRPr="0019558C">
        <w:rPr>
          <w:rFonts w:asciiTheme="minorHAnsi" w:hAnsiTheme="minorHAnsi" w:cstheme="minorHAnsi"/>
          <w:i/>
        </w:rPr>
        <w:t>(Przedmiot umowy)</w:t>
      </w:r>
    </w:p>
    <w:p w14:paraId="044FE3DE" w14:textId="77777777" w:rsidR="00131F5A" w:rsidRPr="0019558C" w:rsidRDefault="00131F5A" w:rsidP="00131F5A">
      <w:pPr>
        <w:numPr>
          <w:ilvl w:val="0"/>
          <w:numId w:val="115"/>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Przedmiotem umowy jest „</w:t>
      </w:r>
      <w:r w:rsidRPr="009F46DB">
        <w:rPr>
          <w:rFonts w:asciiTheme="minorHAnsi" w:hAnsiTheme="minorHAnsi" w:cstheme="minorHAnsi"/>
        </w:rPr>
        <w:t>Utrzymanie i konserwacja drewnianych urządzeń oraz urządzeń do odłowu dzików, a także przeglądy i konserwacja urządzeń na placach zabaw w kompleksach leśnych m.st. Warszawy w 2025 roku</w:t>
      </w:r>
      <w:r>
        <w:rPr>
          <w:rFonts w:asciiTheme="minorHAnsi" w:hAnsiTheme="minorHAnsi" w:cstheme="minorHAnsi"/>
        </w:rPr>
        <w:t xml:space="preserve">, </w:t>
      </w:r>
      <w:r w:rsidRPr="009F46DB">
        <w:rPr>
          <w:rFonts w:asciiTheme="minorHAnsi" w:hAnsiTheme="minorHAnsi" w:cstheme="minorHAnsi"/>
          <w:b/>
          <w:bCs/>
        </w:rPr>
        <w:t>część I</w:t>
      </w:r>
      <w:r>
        <w:rPr>
          <w:rFonts w:asciiTheme="minorHAnsi" w:hAnsiTheme="minorHAnsi" w:cstheme="minorHAnsi"/>
          <w:b/>
          <w:bCs/>
        </w:rPr>
        <w:t>:</w:t>
      </w:r>
      <w:r w:rsidRPr="009F46DB">
        <w:rPr>
          <w:rFonts w:asciiTheme="minorHAnsi" w:hAnsiTheme="minorHAnsi" w:cstheme="minorHAnsi"/>
          <w:b/>
          <w:bCs/>
        </w:rPr>
        <w:t xml:space="preserve"> </w:t>
      </w:r>
      <w:r w:rsidRPr="009F46DB">
        <w:rPr>
          <w:rFonts w:asciiTheme="minorHAnsi" w:hAnsiTheme="minorHAnsi" w:cstheme="minorHAnsi"/>
        </w:rPr>
        <w:t>Utrzymanie i konserwacja drewnianych urządzeń oraz urządzeń do odłowu dzików</w:t>
      </w:r>
      <w:r>
        <w:rPr>
          <w:rFonts w:asciiTheme="minorHAnsi" w:hAnsiTheme="minorHAnsi" w:cstheme="minorHAnsi"/>
        </w:rPr>
        <w:t>”</w:t>
      </w:r>
      <w:r w:rsidRPr="0019558C">
        <w:rPr>
          <w:rFonts w:asciiTheme="minorHAnsi" w:hAnsiTheme="minorHAnsi" w:cstheme="minorHAnsi"/>
        </w:rPr>
        <w:t xml:space="preserve">, </w:t>
      </w:r>
      <w:r>
        <w:rPr>
          <w:rFonts w:asciiTheme="minorHAnsi" w:hAnsiTheme="minorHAnsi" w:cstheme="minorHAnsi"/>
        </w:rPr>
        <w:t>obejmujące</w:t>
      </w:r>
      <w:r w:rsidRPr="0019558C">
        <w:rPr>
          <w:rFonts w:asciiTheme="minorHAnsi" w:hAnsiTheme="minorHAnsi" w:cstheme="minorHAnsi"/>
        </w:rPr>
        <w:t xml:space="preserve">: </w:t>
      </w:r>
    </w:p>
    <w:p w14:paraId="07E563F7" w14:textId="77777777" w:rsidR="00131F5A" w:rsidRPr="00E834C2" w:rsidRDefault="00131F5A" w:rsidP="00131F5A">
      <w:pPr>
        <w:numPr>
          <w:ilvl w:val="0"/>
          <w:numId w:val="111"/>
        </w:numPr>
        <w:suppressAutoHyphens w:val="0"/>
        <w:autoSpaceDN/>
        <w:spacing w:after="120" w:line="240" w:lineRule="auto"/>
        <w:ind w:left="709" w:hanging="357"/>
        <w:jc w:val="both"/>
        <w:textAlignment w:val="auto"/>
        <w:rPr>
          <w:rFonts w:asciiTheme="minorHAnsi" w:hAnsiTheme="minorHAnsi" w:cstheme="minorHAnsi"/>
          <w:b/>
        </w:rPr>
      </w:pPr>
      <w:r w:rsidRPr="00E834C2">
        <w:rPr>
          <w:rFonts w:asciiTheme="minorHAnsi" w:hAnsiTheme="minorHAnsi" w:cstheme="minorHAnsi"/>
          <w:b/>
        </w:rPr>
        <w:t xml:space="preserve">utrzymanie, konserwacja oraz demontaż istniejącej infrastruktury turystycznej, urządzeń zabawowych i ćwiczeniowych, wyposażenia ścieżek służących edukacji przyrodniczo-leśnej oraz elementów ochrony ekosystemów kompleksów leśnych m.st. Warszawy, określonych </w:t>
      </w:r>
      <w:r w:rsidRPr="00E834C2">
        <w:rPr>
          <w:rFonts w:asciiTheme="minorHAnsi" w:hAnsiTheme="minorHAnsi" w:cstheme="minorHAnsi"/>
          <w:b/>
        </w:rPr>
        <w:br/>
        <w:t>w wykazie zawartym w załączniku nr 1 do umowy.</w:t>
      </w:r>
    </w:p>
    <w:p w14:paraId="0638A392" w14:textId="77777777" w:rsidR="00131F5A" w:rsidRPr="00E834C2" w:rsidRDefault="00131F5A" w:rsidP="00131F5A">
      <w:pPr>
        <w:numPr>
          <w:ilvl w:val="0"/>
          <w:numId w:val="111"/>
        </w:numPr>
        <w:suppressAutoHyphens w:val="0"/>
        <w:autoSpaceDN/>
        <w:spacing w:after="120" w:line="240" w:lineRule="auto"/>
        <w:ind w:left="709" w:hanging="357"/>
        <w:jc w:val="both"/>
        <w:textAlignment w:val="auto"/>
        <w:rPr>
          <w:rFonts w:asciiTheme="minorHAnsi" w:hAnsiTheme="minorHAnsi" w:cstheme="minorHAnsi"/>
          <w:b/>
        </w:rPr>
      </w:pPr>
      <w:r w:rsidRPr="00E834C2">
        <w:rPr>
          <w:rFonts w:asciiTheme="minorHAnsi" w:hAnsiTheme="minorHAnsi" w:cstheme="minorHAnsi"/>
          <w:b/>
        </w:rPr>
        <w:t>utrzymanie, konserwacja oraz demontaż urz</w:t>
      </w:r>
      <w:r w:rsidRPr="00E834C2">
        <w:rPr>
          <w:rFonts w:asciiTheme="minorHAnsi" w:eastAsia="TimesNewRoman,Bold" w:hAnsiTheme="minorHAnsi" w:cstheme="minorHAnsi"/>
          <w:b/>
        </w:rPr>
        <w:t>ą</w:t>
      </w:r>
      <w:r w:rsidRPr="00E834C2">
        <w:rPr>
          <w:rFonts w:asciiTheme="minorHAnsi" w:hAnsiTheme="minorHAnsi" w:cstheme="minorHAnsi"/>
          <w:b/>
        </w:rPr>
        <w:t>dze</w:t>
      </w:r>
      <w:r w:rsidRPr="00E834C2">
        <w:rPr>
          <w:rFonts w:asciiTheme="minorHAnsi" w:eastAsia="TimesNewRoman,Bold" w:hAnsiTheme="minorHAnsi" w:cstheme="minorHAnsi"/>
          <w:b/>
        </w:rPr>
        <w:t>ń</w:t>
      </w:r>
      <w:r w:rsidRPr="00E834C2">
        <w:rPr>
          <w:rFonts w:asciiTheme="minorHAnsi" w:hAnsiTheme="minorHAnsi" w:cstheme="minorHAnsi"/>
          <w:b/>
        </w:rPr>
        <w:t xml:space="preserve"> słu</w:t>
      </w:r>
      <w:r w:rsidRPr="00E834C2">
        <w:rPr>
          <w:rFonts w:asciiTheme="minorHAnsi" w:eastAsia="TimesNewRoman,Bold" w:hAnsiTheme="minorHAnsi" w:cstheme="minorHAnsi"/>
          <w:b/>
        </w:rPr>
        <w:t>żą</w:t>
      </w:r>
      <w:r w:rsidRPr="00E834C2">
        <w:rPr>
          <w:rFonts w:asciiTheme="minorHAnsi" w:hAnsiTheme="minorHAnsi" w:cstheme="minorHAnsi"/>
          <w:b/>
        </w:rPr>
        <w:t>cych do odłowu nadmiernie zag</w:t>
      </w:r>
      <w:r w:rsidRPr="00E834C2">
        <w:rPr>
          <w:rFonts w:asciiTheme="minorHAnsi" w:eastAsia="TimesNewRoman,Bold" w:hAnsiTheme="minorHAnsi" w:cstheme="minorHAnsi"/>
          <w:b/>
        </w:rPr>
        <w:t>ę</w:t>
      </w:r>
      <w:r w:rsidRPr="00E834C2">
        <w:rPr>
          <w:rFonts w:asciiTheme="minorHAnsi" w:hAnsiTheme="minorHAnsi" w:cstheme="minorHAnsi"/>
          <w:b/>
        </w:rPr>
        <w:t xml:space="preserve">szczonej populacji dzików określonych w wykazie zawartym w załączniku nr 1 </w:t>
      </w:r>
      <w:r w:rsidRPr="00E834C2">
        <w:rPr>
          <w:rFonts w:asciiTheme="minorHAnsi" w:hAnsiTheme="minorHAnsi" w:cstheme="minorHAnsi"/>
          <w:b/>
        </w:rPr>
        <w:br/>
        <w:t>do umowy.</w:t>
      </w:r>
    </w:p>
    <w:p w14:paraId="45E7CB4A" w14:textId="77777777" w:rsidR="00131F5A" w:rsidRPr="0019558C" w:rsidRDefault="00131F5A" w:rsidP="00131F5A">
      <w:pPr>
        <w:numPr>
          <w:ilvl w:val="0"/>
          <w:numId w:val="115"/>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Zakres czynności utrzymaniowo</w:t>
      </w:r>
      <w:r>
        <w:rPr>
          <w:rFonts w:asciiTheme="minorHAnsi" w:hAnsiTheme="minorHAnsi" w:cstheme="minorHAnsi"/>
        </w:rPr>
        <w:t>-</w:t>
      </w:r>
      <w:r w:rsidRPr="0019558C">
        <w:rPr>
          <w:rFonts w:asciiTheme="minorHAnsi" w:hAnsiTheme="minorHAnsi" w:cstheme="minorHAnsi"/>
        </w:rPr>
        <w:t>konserwacyjnych urządzeń</w:t>
      </w:r>
      <w:r w:rsidRPr="0019558C">
        <w:rPr>
          <w:rFonts w:asciiTheme="minorHAnsi" w:hAnsiTheme="minorHAnsi" w:cstheme="minorHAnsi"/>
          <w:bCs/>
        </w:rPr>
        <w:t xml:space="preserve"> wskazanych w</w:t>
      </w:r>
      <w:r>
        <w:rPr>
          <w:rFonts w:asciiTheme="minorHAnsi" w:hAnsiTheme="minorHAnsi" w:cstheme="minorHAnsi"/>
          <w:bCs/>
        </w:rPr>
        <w:t xml:space="preserve"> </w:t>
      </w:r>
      <w:r w:rsidRPr="00231512">
        <w:rPr>
          <w:rFonts w:asciiTheme="minorHAnsi" w:hAnsiTheme="minorHAnsi" w:cstheme="minorHAnsi"/>
        </w:rPr>
        <w:t>§ 1</w:t>
      </w:r>
      <w:r w:rsidRPr="0019558C">
        <w:rPr>
          <w:rFonts w:asciiTheme="minorHAnsi" w:hAnsiTheme="minorHAnsi" w:cstheme="minorHAnsi"/>
          <w:bCs/>
        </w:rPr>
        <w:t xml:space="preserve"> ust. 1 pkt 1 i 2</w:t>
      </w:r>
      <w:r w:rsidRPr="0019558C">
        <w:rPr>
          <w:rFonts w:asciiTheme="minorHAnsi" w:hAnsiTheme="minorHAnsi" w:cstheme="minorHAnsi"/>
        </w:rPr>
        <w:t xml:space="preserve"> obejmuje: </w:t>
      </w:r>
    </w:p>
    <w:p w14:paraId="686EB903" w14:textId="77777777" w:rsidR="00131F5A" w:rsidRPr="0019558C" w:rsidRDefault="00131F5A" w:rsidP="00131F5A">
      <w:pPr>
        <w:numPr>
          <w:ilvl w:val="0"/>
          <w:numId w:val="112"/>
        </w:numPr>
        <w:tabs>
          <w:tab w:val="left" w:pos="720"/>
        </w:tabs>
        <w:suppressAutoHyphens w:val="0"/>
        <w:autoSpaceDN/>
        <w:spacing w:after="120" w:line="240" w:lineRule="auto"/>
        <w:ind w:left="709" w:hanging="284"/>
        <w:jc w:val="both"/>
        <w:textAlignment w:val="auto"/>
        <w:rPr>
          <w:rFonts w:asciiTheme="minorHAnsi" w:hAnsiTheme="minorHAnsi" w:cstheme="minorHAnsi"/>
        </w:rPr>
      </w:pPr>
      <w:r w:rsidRPr="0019558C">
        <w:rPr>
          <w:rFonts w:asciiTheme="minorHAnsi" w:hAnsiTheme="minorHAnsi" w:cstheme="minorHAnsi"/>
        </w:rPr>
        <w:lastRenderedPageBreak/>
        <w:t>czynności konserwacyjne, w celu utrzymania w stanie używalności wszystkich urządzeń służących turystycznemu, rekreacyjnemu i dydaktycznemu zagospodarowaniu lasu oraz słu</w:t>
      </w:r>
      <w:r w:rsidRPr="0019558C">
        <w:rPr>
          <w:rFonts w:asciiTheme="minorHAnsi" w:eastAsia="TimesNewRoman" w:hAnsiTheme="minorHAnsi" w:cstheme="minorHAnsi"/>
        </w:rPr>
        <w:t>żą</w:t>
      </w:r>
      <w:r w:rsidRPr="0019558C">
        <w:rPr>
          <w:rFonts w:asciiTheme="minorHAnsi" w:hAnsiTheme="minorHAnsi" w:cstheme="minorHAnsi"/>
        </w:rPr>
        <w:t>cych do odłowu nadmiern</w:t>
      </w:r>
      <w:r>
        <w:rPr>
          <w:rFonts w:asciiTheme="minorHAnsi" w:hAnsiTheme="minorHAnsi" w:cstheme="minorHAnsi"/>
        </w:rPr>
        <w:t xml:space="preserve">ie zagęszczonej </w:t>
      </w:r>
      <w:r w:rsidRPr="0019558C">
        <w:rPr>
          <w:rFonts w:asciiTheme="minorHAnsi" w:hAnsiTheme="minorHAnsi" w:cstheme="minorHAnsi"/>
        </w:rPr>
        <w:t xml:space="preserve">populacji dzików, </w:t>
      </w:r>
    </w:p>
    <w:p w14:paraId="7ABC8DD7" w14:textId="77777777" w:rsidR="00131F5A" w:rsidRPr="0019558C" w:rsidRDefault="00131F5A" w:rsidP="00131F5A">
      <w:pPr>
        <w:numPr>
          <w:ilvl w:val="0"/>
          <w:numId w:val="112"/>
        </w:numPr>
        <w:tabs>
          <w:tab w:val="left" w:pos="720"/>
        </w:tabs>
        <w:suppressAutoHyphens w:val="0"/>
        <w:autoSpaceDN/>
        <w:spacing w:after="120" w:line="240" w:lineRule="auto"/>
        <w:ind w:left="709" w:hanging="284"/>
        <w:jc w:val="both"/>
        <w:textAlignment w:val="auto"/>
        <w:rPr>
          <w:rFonts w:asciiTheme="minorHAnsi" w:hAnsiTheme="minorHAnsi" w:cstheme="minorHAnsi"/>
        </w:rPr>
      </w:pPr>
      <w:r w:rsidRPr="0019558C">
        <w:rPr>
          <w:rFonts w:asciiTheme="minorHAnsi" w:hAnsiTheme="minorHAnsi" w:cstheme="minorHAnsi"/>
        </w:rPr>
        <w:t>jednokrotne malowanie impregnatem drewnianych urządzeń, przy czym Ilość m</w:t>
      </w:r>
      <w:r w:rsidRPr="0019558C">
        <w:rPr>
          <w:rFonts w:asciiTheme="minorHAnsi" w:hAnsiTheme="minorHAnsi" w:cstheme="minorHAnsi"/>
          <w:vertAlign w:val="superscript"/>
        </w:rPr>
        <w:t>2</w:t>
      </w:r>
      <w:r w:rsidRPr="0019558C">
        <w:rPr>
          <w:rFonts w:asciiTheme="minorHAnsi" w:hAnsiTheme="minorHAnsi" w:cstheme="minorHAnsi"/>
        </w:rPr>
        <w:t xml:space="preserve"> powierzchni urządzeń przeznaczonej do malowania w danym miesiącu, rodzaj i lokalizacja urządzenia oraz termin wykonania pracy zostaną każdorazowo podane w pisemnym zleceniu,</w:t>
      </w:r>
    </w:p>
    <w:p w14:paraId="2E9A6492" w14:textId="77777777" w:rsidR="00131F5A" w:rsidRPr="0019558C" w:rsidRDefault="00131F5A" w:rsidP="00131F5A">
      <w:pPr>
        <w:numPr>
          <w:ilvl w:val="0"/>
          <w:numId w:val="112"/>
        </w:numPr>
        <w:tabs>
          <w:tab w:val="left" w:pos="720"/>
        </w:tabs>
        <w:suppressAutoHyphens w:val="0"/>
        <w:autoSpaceDN/>
        <w:spacing w:after="120" w:line="240" w:lineRule="auto"/>
        <w:ind w:left="709" w:hanging="284"/>
        <w:jc w:val="both"/>
        <w:textAlignment w:val="auto"/>
        <w:rPr>
          <w:rFonts w:asciiTheme="minorHAnsi" w:hAnsiTheme="minorHAnsi" w:cstheme="minorHAnsi"/>
        </w:rPr>
      </w:pPr>
      <w:r w:rsidRPr="0019558C">
        <w:rPr>
          <w:rFonts w:asciiTheme="minorHAnsi" w:hAnsiTheme="minorHAnsi" w:cstheme="minorHAnsi"/>
        </w:rPr>
        <w:t>likwidację urządzeń, które przestały spełniać swoja funkcję, stanowią zagrożenie lub ich stan nie pozwala na przywrócenie im pierwotnej funkcji.</w:t>
      </w:r>
    </w:p>
    <w:p w14:paraId="74110B6E" w14:textId="77777777" w:rsidR="00131F5A" w:rsidRPr="0019558C" w:rsidRDefault="00131F5A" w:rsidP="00131F5A">
      <w:pPr>
        <w:numPr>
          <w:ilvl w:val="0"/>
          <w:numId w:val="115"/>
        </w:numPr>
        <w:suppressAutoHyphens w:val="0"/>
        <w:autoSpaceDN/>
        <w:spacing w:after="240" w:line="240" w:lineRule="auto"/>
        <w:ind w:left="357" w:hanging="357"/>
        <w:jc w:val="both"/>
        <w:textAlignment w:val="auto"/>
        <w:rPr>
          <w:rFonts w:asciiTheme="minorHAnsi" w:hAnsiTheme="minorHAnsi" w:cstheme="minorHAnsi"/>
        </w:rPr>
      </w:pPr>
      <w:r w:rsidRPr="0019558C">
        <w:rPr>
          <w:rFonts w:asciiTheme="minorHAnsi" w:hAnsiTheme="minorHAnsi" w:cstheme="minorHAnsi"/>
        </w:rPr>
        <w:t xml:space="preserve">Szczegółowy zakres prac utrzymaniowych i konserwacyjnych urządzeń </w:t>
      </w:r>
      <w:r w:rsidRPr="0019558C">
        <w:rPr>
          <w:rFonts w:asciiTheme="minorHAnsi" w:hAnsiTheme="minorHAnsi" w:cstheme="minorHAnsi"/>
          <w:bCs/>
        </w:rPr>
        <w:t>wskazanych w</w:t>
      </w:r>
      <w:r>
        <w:rPr>
          <w:rFonts w:asciiTheme="minorHAnsi" w:hAnsiTheme="minorHAnsi" w:cstheme="minorHAnsi"/>
          <w:bCs/>
        </w:rPr>
        <w:t xml:space="preserve"> </w:t>
      </w:r>
      <w:r w:rsidRPr="00231512">
        <w:rPr>
          <w:rFonts w:asciiTheme="minorHAnsi" w:hAnsiTheme="minorHAnsi" w:cstheme="minorHAnsi"/>
        </w:rPr>
        <w:t>§ 1</w:t>
      </w:r>
      <w:r w:rsidRPr="0019558C">
        <w:rPr>
          <w:rFonts w:asciiTheme="minorHAnsi" w:hAnsiTheme="minorHAnsi" w:cstheme="minorHAnsi"/>
          <w:bCs/>
        </w:rPr>
        <w:t xml:space="preserve"> ust. 1 </w:t>
      </w:r>
      <w:r>
        <w:rPr>
          <w:rFonts w:asciiTheme="minorHAnsi" w:hAnsiTheme="minorHAnsi" w:cstheme="minorHAnsi"/>
          <w:bCs/>
        </w:rPr>
        <w:br/>
      </w:r>
      <w:r w:rsidRPr="0019558C">
        <w:rPr>
          <w:rFonts w:asciiTheme="minorHAnsi" w:hAnsiTheme="minorHAnsi" w:cstheme="minorHAnsi"/>
          <w:bCs/>
        </w:rPr>
        <w:t>pkt 1 i 2</w:t>
      </w:r>
      <w:r>
        <w:rPr>
          <w:rFonts w:asciiTheme="minorHAnsi" w:hAnsiTheme="minorHAnsi" w:cstheme="minorHAnsi"/>
        </w:rPr>
        <w:t xml:space="preserve"> oraz wskazania wykonawcze</w:t>
      </w:r>
      <w:r w:rsidRPr="0019558C">
        <w:rPr>
          <w:rFonts w:asciiTheme="minorHAnsi" w:hAnsiTheme="minorHAnsi" w:cstheme="minorHAnsi"/>
        </w:rPr>
        <w:t xml:space="preserve"> określa </w:t>
      </w:r>
      <w:r w:rsidRPr="0019558C">
        <w:rPr>
          <w:rFonts w:asciiTheme="minorHAnsi" w:hAnsiTheme="minorHAnsi" w:cstheme="minorHAnsi"/>
          <w:b/>
          <w:bCs/>
        </w:rPr>
        <w:t>załącznik nr 1</w:t>
      </w:r>
      <w:r w:rsidRPr="0019558C">
        <w:rPr>
          <w:rFonts w:asciiTheme="minorHAnsi" w:hAnsiTheme="minorHAnsi" w:cstheme="minorHAnsi"/>
        </w:rPr>
        <w:t xml:space="preserve"> do umowy.</w:t>
      </w:r>
    </w:p>
    <w:p w14:paraId="4CF0655C" w14:textId="77777777" w:rsidR="00131F5A" w:rsidRPr="0019558C" w:rsidRDefault="00131F5A" w:rsidP="00131F5A">
      <w:pPr>
        <w:spacing w:after="0" w:line="257" w:lineRule="auto"/>
        <w:jc w:val="center"/>
        <w:rPr>
          <w:rFonts w:asciiTheme="minorHAnsi" w:hAnsiTheme="minorHAnsi" w:cstheme="minorHAnsi"/>
          <w:b/>
        </w:rPr>
      </w:pPr>
      <w:r w:rsidRPr="0019558C">
        <w:rPr>
          <w:rFonts w:asciiTheme="minorHAnsi" w:hAnsiTheme="minorHAnsi" w:cstheme="minorHAnsi"/>
          <w:b/>
        </w:rPr>
        <w:t>§ 2</w:t>
      </w:r>
    </w:p>
    <w:p w14:paraId="3D6D5190" w14:textId="77777777" w:rsidR="00131F5A" w:rsidRPr="0019558C" w:rsidRDefault="00131F5A" w:rsidP="00131F5A">
      <w:pPr>
        <w:spacing w:line="257" w:lineRule="auto"/>
        <w:jc w:val="center"/>
        <w:rPr>
          <w:rFonts w:asciiTheme="minorHAnsi" w:hAnsiTheme="minorHAnsi" w:cstheme="minorHAnsi"/>
          <w:i/>
        </w:rPr>
      </w:pPr>
      <w:r w:rsidRPr="0019558C">
        <w:rPr>
          <w:rFonts w:asciiTheme="minorHAnsi" w:hAnsiTheme="minorHAnsi" w:cstheme="minorHAnsi"/>
          <w:i/>
        </w:rPr>
        <w:t>(Czas obowiązywania)</w:t>
      </w:r>
    </w:p>
    <w:p w14:paraId="25DEE4AB" w14:textId="77777777" w:rsidR="00131F5A" w:rsidRPr="00305B78" w:rsidRDefault="00131F5A" w:rsidP="00131F5A">
      <w:pPr>
        <w:overflowPunct w:val="0"/>
        <w:autoSpaceDE w:val="0"/>
        <w:adjustRightInd w:val="0"/>
        <w:spacing w:after="240" w:line="257" w:lineRule="auto"/>
        <w:ind w:firstLine="284"/>
        <w:jc w:val="both"/>
        <w:rPr>
          <w:rFonts w:asciiTheme="minorHAnsi" w:hAnsiTheme="minorHAnsi" w:cstheme="minorHAnsi"/>
        </w:rPr>
      </w:pPr>
      <w:r w:rsidRPr="0019558C">
        <w:rPr>
          <w:rFonts w:asciiTheme="minorHAnsi" w:hAnsiTheme="minorHAnsi" w:cstheme="minorHAnsi"/>
        </w:rPr>
        <w:t xml:space="preserve">Umowa zostaje zawarta na okres </w:t>
      </w:r>
      <w:r>
        <w:rPr>
          <w:rFonts w:asciiTheme="minorHAnsi" w:hAnsiTheme="minorHAnsi" w:cstheme="minorHAnsi"/>
          <w:b/>
          <w:bCs/>
        </w:rPr>
        <w:t>od dnia podpisania umowy do 18 grudnia 2025 r.</w:t>
      </w:r>
    </w:p>
    <w:p w14:paraId="72F7486A" w14:textId="77777777" w:rsidR="00131F5A" w:rsidRPr="0019558C" w:rsidRDefault="00131F5A" w:rsidP="00131F5A">
      <w:pPr>
        <w:spacing w:after="0" w:line="257" w:lineRule="auto"/>
        <w:jc w:val="center"/>
        <w:rPr>
          <w:rFonts w:asciiTheme="minorHAnsi" w:hAnsiTheme="minorHAnsi" w:cstheme="minorHAnsi"/>
          <w:b/>
        </w:rPr>
      </w:pPr>
      <w:r w:rsidRPr="0019558C">
        <w:rPr>
          <w:rFonts w:asciiTheme="minorHAnsi" w:hAnsiTheme="minorHAnsi" w:cstheme="minorHAnsi"/>
          <w:b/>
        </w:rPr>
        <w:t>§ 3</w:t>
      </w:r>
    </w:p>
    <w:p w14:paraId="13A1F19D" w14:textId="77777777" w:rsidR="00131F5A" w:rsidRPr="0019558C" w:rsidRDefault="00131F5A" w:rsidP="00131F5A">
      <w:pPr>
        <w:spacing w:line="257" w:lineRule="auto"/>
        <w:jc w:val="center"/>
        <w:rPr>
          <w:rFonts w:asciiTheme="minorHAnsi" w:hAnsiTheme="minorHAnsi" w:cstheme="minorHAnsi"/>
          <w:i/>
        </w:rPr>
      </w:pPr>
      <w:r w:rsidRPr="0019558C">
        <w:rPr>
          <w:rFonts w:asciiTheme="minorHAnsi" w:hAnsiTheme="minorHAnsi" w:cstheme="minorHAnsi"/>
          <w:i/>
        </w:rPr>
        <w:t>(Warunki wykonania umowy)</w:t>
      </w:r>
    </w:p>
    <w:p w14:paraId="46BEC51D" w14:textId="77777777" w:rsidR="00131F5A" w:rsidRPr="0002697B" w:rsidRDefault="00131F5A" w:rsidP="00131F5A">
      <w:pPr>
        <w:widowControl w:val="0"/>
        <w:numPr>
          <w:ilvl w:val="0"/>
          <w:numId w:val="137"/>
        </w:numPr>
        <w:tabs>
          <w:tab w:val="left" w:pos="284"/>
          <w:tab w:val="left" w:pos="426"/>
        </w:tabs>
        <w:spacing w:after="120" w:line="276" w:lineRule="auto"/>
        <w:ind w:left="425" w:hanging="425"/>
        <w:jc w:val="both"/>
        <w:textAlignment w:val="auto"/>
        <w:rPr>
          <w:rFonts w:asciiTheme="minorHAnsi" w:eastAsia="Arial" w:hAnsiTheme="minorHAnsi" w:cstheme="minorHAnsi"/>
          <w:color w:val="000000" w:themeColor="text1"/>
          <w:lang w:eastAsia="ar-SA"/>
        </w:rPr>
      </w:pPr>
      <w:r w:rsidRPr="0051062C">
        <w:rPr>
          <w:rFonts w:asciiTheme="minorHAnsi" w:eastAsia="Arial" w:hAnsiTheme="minorHAnsi" w:cstheme="minorHAnsi"/>
          <w:color w:val="000000"/>
          <w:lang w:eastAsia="ar-SA"/>
        </w:rPr>
        <w:t xml:space="preserve">Z ramienia Zamawiającego nadzór </w:t>
      </w:r>
      <w:r>
        <w:rPr>
          <w:rFonts w:asciiTheme="minorHAnsi" w:eastAsia="Arial" w:hAnsiTheme="minorHAnsi" w:cstheme="minorHAnsi"/>
          <w:color w:val="000000"/>
          <w:lang w:eastAsia="ar-SA"/>
        </w:rPr>
        <w:t xml:space="preserve">nad realizacją umowy </w:t>
      </w:r>
      <w:r w:rsidRPr="0051062C">
        <w:rPr>
          <w:rFonts w:asciiTheme="minorHAnsi" w:eastAsia="Arial" w:hAnsiTheme="minorHAnsi" w:cstheme="minorHAnsi"/>
          <w:color w:val="000000"/>
          <w:lang w:eastAsia="ar-SA"/>
        </w:rPr>
        <w:t>prowad</w:t>
      </w:r>
      <w:r>
        <w:rPr>
          <w:rFonts w:asciiTheme="minorHAnsi" w:eastAsia="Arial" w:hAnsiTheme="minorHAnsi" w:cstheme="minorHAnsi"/>
          <w:color w:val="000000"/>
          <w:lang w:eastAsia="ar-SA"/>
        </w:rPr>
        <w:t>zić będą:</w:t>
      </w:r>
    </w:p>
    <w:p w14:paraId="1F9CC267" w14:textId="77777777" w:rsidR="00131F5A" w:rsidRPr="0002697B" w:rsidRDefault="00131F5A" w:rsidP="00131F5A">
      <w:pPr>
        <w:pStyle w:val="Akapitzlist"/>
        <w:widowControl w:val="0"/>
        <w:numPr>
          <w:ilvl w:val="0"/>
          <w:numId w:val="144"/>
        </w:numPr>
        <w:tabs>
          <w:tab w:val="left" w:pos="284"/>
          <w:tab w:val="left" w:pos="426"/>
        </w:tabs>
        <w:spacing w:after="120" w:line="276" w:lineRule="auto"/>
        <w:textAlignment w:val="auto"/>
        <w:rPr>
          <w:rFonts w:asciiTheme="minorHAnsi" w:eastAsia="Arial" w:hAnsiTheme="minorHAnsi" w:cstheme="minorHAnsi"/>
          <w:color w:val="000000" w:themeColor="text1"/>
          <w:lang w:eastAsia="ar-SA"/>
        </w:rPr>
      </w:pPr>
      <w:r>
        <w:rPr>
          <w:rFonts w:asciiTheme="minorHAnsi" w:eastAsia="Arial" w:hAnsiTheme="minorHAnsi" w:cstheme="minorHAnsi"/>
          <w:lang w:eastAsia="ar-SA"/>
        </w:rPr>
        <w:t xml:space="preserve">Odnośnie prac o których mowa w </w:t>
      </w:r>
      <w:r w:rsidRPr="0002697B">
        <w:rPr>
          <w:rFonts w:asciiTheme="minorHAnsi" w:eastAsia="Arial" w:hAnsiTheme="minorHAnsi" w:cstheme="minorHAnsi"/>
          <w:lang w:eastAsia="ar-SA"/>
        </w:rPr>
        <w:t>§ 1</w:t>
      </w:r>
      <w:r>
        <w:rPr>
          <w:rFonts w:asciiTheme="minorHAnsi" w:eastAsia="Arial" w:hAnsiTheme="minorHAnsi" w:cstheme="minorHAnsi"/>
          <w:lang w:eastAsia="ar-SA"/>
        </w:rPr>
        <w:t xml:space="preserve"> ust. 1 pkt 1) </w:t>
      </w:r>
      <w:r w:rsidRPr="0002697B">
        <w:rPr>
          <w:rFonts w:asciiTheme="minorHAnsi" w:eastAsia="Arial" w:hAnsiTheme="minorHAnsi" w:cstheme="minorHAnsi"/>
          <w:lang w:eastAsia="ar-SA"/>
        </w:rPr>
        <w:t>pracownicy Działu ds. gospodarki leśnej Lasów Miejskic</w:t>
      </w:r>
      <w:r w:rsidRPr="0002697B">
        <w:rPr>
          <w:rFonts w:asciiTheme="minorHAnsi" w:eastAsia="Arial" w:hAnsiTheme="minorHAnsi" w:cstheme="minorHAnsi"/>
          <w:color w:val="000000" w:themeColor="text1"/>
          <w:lang w:eastAsia="ar-SA"/>
        </w:rPr>
        <w:t>h – Warszawa, a w szczególności:</w:t>
      </w:r>
    </w:p>
    <w:p w14:paraId="5BDAAD3A" w14:textId="77777777" w:rsidR="00131F5A" w:rsidRPr="0051062C" w:rsidRDefault="00131F5A" w:rsidP="00131F5A">
      <w:pPr>
        <w:pStyle w:val="Akapitzlist"/>
        <w:widowControl w:val="0"/>
        <w:numPr>
          <w:ilvl w:val="0"/>
          <w:numId w:val="143"/>
        </w:numPr>
        <w:autoSpaceDE w:val="0"/>
        <w:autoSpaceDN/>
        <w:spacing w:after="120" w:line="240" w:lineRule="auto"/>
        <w:textAlignment w:val="auto"/>
        <w:rPr>
          <w:rFonts w:asciiTheme="minorHAnsi" w:eastAsia="Arial" w:hAnsiTheme="minorHAnsi" w:cstheme="minorHAnsi"/>
          <w:color w:val="000000" w:themeColor="text1"/>
          <w:lang w:eastAsia="ar-SA"/>
        </w:rPr>
      </w:pPr>
      <w:r w:rsidRPr="0051062C">
        <w:rPr>
          <w:rFonts w:asciiTheme="minorHAnsi" w:eastAsia="Arial" w:hAnsiTheme="minorHAnsi" w:cstheme="minorHAnsi"/>
          <w:color w:val="000000" w:themeColor="text1"/>
          <w:lang w:eastAsia="ar-SA"/>
        </w:rPr>
        <w:t>Obwód Las Sobieskiego: Pan Damian Całka, tel. 604 460</w:t>
      </w:r>
      <w:r>
        <w:rPr>
          <w:rFonts w:asciiTheme="minorHAnsi" w:eastAsia="Arial" w:hAnsiTheme="minorHAnsi" w:cstheme="minorHAnsi"/>
          <w:color w:val="000000" w:themeColor="text1"/>
          <w:lang w:eastAsia="ar-SA"/>
        </w:rPr>
        <w:t> </w:t>
      </w:r>
      <w:r w:rsidRPr="0051062C">
        <w:rPr>
          <w:rFonts w:asciiTheme="minorHAnsi" w:eastAsia="Arial" w:hAnsiTheme="minorHAnsi" w:cstheme="minorHAnsi"/>
          <w:color w:val="000000" w:themeColor="text1"/>
          <w:lang w:eastAsia="ar-SA"/>
        </w:rPr>
        <w:t>038</w:t>
      </w:r>
      <w:r>
        <w:rPr>
          <w:rFonts w:asciiTheme="minorHAnsi" w:eastAsia="Arial" w:hAnsiTheme="minorHAnsi" w:cstheme="minorHAnsi"/>
          <w:color w:val="000000" w:themeColor="text1"/>
          <w:lang w:eastAsia="ar-SA"/>
        </w:rPr>
        <w:t>,</w:t>
      </w:r>
    </w:p>
    <w:p w14:paraId="6F3472AB" w14:textId="77777777" w:rsidR="00131F5A" w:rsidRPr="00E50493" w:rsidRDefault="00131F5A" w:rsidP="00131F5A">
      <w:pPr>
        <w:pStyle w:val="Akapitzlist"/>
        <w:widowControl w:val="0"/>
        <w:numPr>
          <w:ilvl w:val="0"/>
          <w:numId w:val="143"/>
        </w:numPr>
        <w:autoSpaceDE w:val="0"/>
        <w:autoSpaceDN/>
        <w:spacing w:after="120" w:line="240" w:lineRule="auto"/>
        <w:textAlignment w:val="auto"/>
        <w:rPr>
          <w:rFonts w:asciiTheme="minorHAnsi" w:eastAsia="Arial" w:hAnsiTheme="minorHAnsi" w:cstheme="minorHAnsi"/>
          <w:color w:val="auto"/>
          <w:lang w:eastAsia="ar-SA"/>
        </w:rPr>
      </w:pPr>
      <w:r w:rsidRPr="00E50493">
        <w:rPr>
          <w:rFonts w:asciiTheme="minorHAnsi" w:eastAsia="Arial" w:hAnsiTheme="minorHAnsi" w:cstheme="minorHAnsi"/>
          <w:color w:val="auto"/>
          <w:lang w:eastAsia="ar-SA"/>
        </w:rPr>
        <w:t xml:space="preserve">Obwód Kabaty: Pani Mirosława Mironczuk, tel. 608 352 389, </w:t>
      </w:r>
    </w:p>
    <w:p w14:paraId="4A1FF9D7" w14:textId="77777777" w:rsidR="00131F5A" w:rsidRPr="00E50493" w:rsidRDefault="00131F5A" w:rsidP="00131F5A">
      <w:pPr>
        <w:pStyle w:val="Akapitzlist"/>
        <w:widowControl w:val="0"/>
        <w:autoSpaceDE w:val="0"/>
        <w:autoSpaceDN/>
        <w:spacing w:after="120" w:line="240" w:lineRule="auto"/>
        <w:ind w:firstLine="0"/>
        <w:textAlignment w:val="auto"/>
        <w:rPr>
          <w:rFonts w:asciiTheme="minorHAnsi" w:eastAsia="Arial" w:hAnsiTheme="minorHAnsi" w:cstheme="minorHAnsi"/>
          <w:color w:val="auto"/>
          <w:lang w:eastAsia="ar-SA"/>
        </w:rPr>
      </w:pPr>
      <w:r w:rsidRPr="00E50493">
        <w:rPr>
          <w:rFonts w:asciiTheme="minorHAnsi" w:eastAsia="Arial" w:hAnsiTheme="minorHAnsi" w:cstheme="minorHAnsi"/>
          <w:color w:val="auto"/>
          <w:lang w:eastAsia="ar-SA"/>
        </w:rPr>
        <w:t xml:space="preserve">                             </w:t>
      </w:r>
      <w:r>
        <w:rPr>
          <w:rFonts w:asciiTheme="minorHAnsi" w:eastAsia="Arial" w:hAnsiTheme="minorHAnsi" w:cstheme="minorHAnsi"/>
          <w:color w:val="auto"/>
          <w:lang w:eastAsia="ar-SA"/>
        </w:rPr>
        <w:t xml:space="preserve">          </w:t>
      </w:r>
      <w:r w:rsidRPr="00E50493">
        <w:rPr>
          <w:rFonts w:asciiTheme="minorHAnsi" w:eastAsia="Arial" w:hAnsiTheme="minorHAnsi" w:cstheme="minorHAnsi"/>
          <w:color w:val="auto"/>
          <w:lang w:eastAsia="ar-SA"/>
        </w:rPr>
        <w:t>Pan Jakub Badurski tel. 722 008</w:t>
      </w:r>
      <w:r>
        <w:rPr>
          <w:rFonts w:asciiTheme="minorHAnsi" w:eastAsia="Arial" w:hAnsiTheme="minorHAnsi" w:cstheme="minorHAnsi"/>
          <w:color w:val="auto"/>
          <w:lang w:eastAsia="ar-SA"/>
        </w:rPr>
        <w:t> </w:t>
      </w:r>
      <w:r w:rsidRPr="00E50493">
        <w:rPr>
          <w:rFonts w:asciiTheme="minorHAnsi" w:eastAsia="Arial" w:hAnsiTheme="minorHAnsi" w:cstheme="minorHAnsi"/>
          <w:color w:val="auto"/>
          <w:lang w:eastAsia="ar-SA"/>
        </w:rPr>
        <w:t>303</w:t>
      </w:r>
      <w:r>
        <w:rPr>
          <w:rFonts w:asciiTheme="minorHAnsi" w:eastAsia="Arial" w:hAnsiTheme="minorHAnsi" w:cstheme="minorHAnsi"/>
          <w:color w:val="auto"/>
          <w:lang w:eastAsia="ar-SA"/>
        </w:rPr>
        <w:t>,</w:t>
      </w:r>
    </w:p>
    <w:p w14:paraId="47C0805A" w14:textId="77777777" w:rsidR="00131F5A" w:rsidRPr="0051062C" w:rsidRDefault="00131F5A" w:rsidP="00131F5A">
      <w:pPr>
        <w:pStyle w:val="Akapitzlist"/>
        <w:widowControl w:val="0"/>
        <w:numPr>
          <w:ilvl w:val="0"/>
          <w:numId w:val="143"/>
        </w:numPr>
        <w:autoSpaceDE w:val="0"/>
        <w:autoSpaceDN/>
        <w:spacing w:after="120" w:line="240" w:lineRule="auto"/>
        <w:textAlignment w:val="auto"/>
        <w:rPr>
          <w:rFonts w:asciiTheme="minorHAnsi" w:eastAsia="Arial" w:hAnsiTheme="minorHAnsi" w:cstheme="minorHAnsi"/>
          <w:color w:val="000000" w:themeColor="text1"/>
          <w:lang w:eastAsia="ar-SA"/>
        </w:rPr>
      </w:pPr>
      <w:r w:rsidRPr="0051062C">
        <w:rPr>
          <w:rFonts w:asciiTheme="minorHAnsi" w:eastAsia="Arial" w:hAnsiTheme="minorHAnsi" w:cstheme="minorHAnsi"/>
          <w:color w:val="000000" w:themeColor="text1"/>
          <w:lang w:eastAsia="ar-SA"/>
        </w:rPr>
        <w:t>Obwód Bemowo – Koło: Pan Piotr Prądzyński, tel. 60</w:t>
      </w:r>
      <w:r>
        <w:rPr>
          <w:rFonts w:asciiTheme="minorHAnsi" w:eastAsia="Arial" w:hAnsiTheme="minorHAnsi" w:cstheme="minorHAnsi"/>
          <w:color w:val="000000" w:themeColor="text1"/>
          <w:lang w:eastAsia="ar-SA"/>
        </w:rPr>
        <w:t>8</w:t>
      </w:r>
      <w:r w:rsidRPr="0051062C">
        <w:rPr>
          <w:rFonts w:asciiTheme="minorHAnsi" w:eastAsia="Arial" w:hAnsiTheme="minorHAnsi" w:cstheme="minorHAnsi"/>
          <w:color w:val="000000" w:themeColor="text1"/>
          <w:lang w:eastAsia="ar-SA"/>
        </w:rPr>
        <w:t> 347</w:t>
      </w:r>
      <w:r>
        <w:rPr>
          <w:rFonts w:asciiTheme="minorHAnsi" w:eastAsia="Arial" w:hAnsiTheme="minorHAnsi" w:cstheme="minorHAnsi"/>
          <w:color w:val="000000" w:themeColor="text1"/>
          <w:lang w:eastAsia="ar-SA"/>
        </w:rPr>
        <w:t> </w:t>
      </w:r>
      <w:r w:rsidRPr="0051062C">
        <w:rPr>
          <w:rFonts w:asciiTheme="minorHAnsi" w:eastAsia="Arial" w:hAnsiTheme="minorHAnsi" w:cstheme="minorHAnsi"/>
          <w:color w:val="000000" w:themeColor="text1"/>
          <w:lang w:eastAsia="ar-SA"/>
        </w:rPr>
        <w:t>297</w:t>
      </w:r>
      <w:r>
        <w:rPr>
          <w:rFonts w:asciiTheme="minorHAnsi" w:eastAsia="Arial" w:hAnsiTheme="minorHAnsi" w:cstheme="minorHAnsi"/>
          <w:color w:val="000000" w:themeColor="text1"/>
          <w:lang w:eastAsia="ar-SA"/>
        </w:rPr>
        <w:t>,</w:t>
      </w:r>
    </w:p>
    <w:p w14:paraId="3F08CEF8" w14:textId="77777777" w:rsidR="00131F5A" w:rsidRDefault="00131F5A" w:rsidP="00131F5A">
      <w:pPr>
        <w:pStyle w:val="Akapitzlist"/>
        <w:widowControl w:val="0"/>
        <w:numPr>
          <w:ilvl w:val="0"/>
          <w:numId w:val="143"/>
        </w:numPr>
        <w:autoSpaceDE w:val="0"/>
        <w:autoSpaceDN/>
        <w:spacing w:after="120" w:line="240" w:lineRule="auto"/>
        <w:textAlignment w:val="auto"/>
        <w:rPr>
          <w:rFonts w:asciiTheme="minorHAnsi" w:eastAsia="Arial" w:hAnsiTheme="minorHAnsi" w:cstheme="minorHAnsi"/>
          <w:color w:val="000000" w:themeColor="text1"/>
          <w:lang w:eastAsia="ar-SA"/>
        </w:rPr>
      </w:pPr>
      <w:r w:rsidRPr="0051062C">
        <w:rPr>
          <w:rFonts w:asciiTheme="minorHAnsi" w:eastAsia="Arial" w:hAnsiTheme="minorHAnsi" w:cstheme="minorHAnsi"/>
          <w:color w:val="000000" w:themeColor="text1"/>
          <w:lang w:eastAsia="ar-SA"/>
        </w:rPr>
        <w:t xml:space="preserve">Obwód Bielany – Młociny: Pan </w:t>
      </w:r>
      <w:r>
        <w:rPr>
          <w:rFonts w:asciiTheme="minorHAnsi" w:eastAsia="Arial" w:hAnsiTheme="minorHAnsi" w:cstheme="minorHAnsi"/>
          <w:color w:val="000000" w:themeColor="text1"/>
          <w:lang w:eastAsia="ar-SA"/>
        </w:rPr>
        <w:t>Karol Bączek</w:t>
      </w:r>
      <w:r w:rsidRPr="0051062C">
        <w:rPr>
          <w:rFonts w:asciiTheme="minorHAnsi" w:eastAsia="Arial" w:hAnsiTheme="minorHAnsi" w:cstheme="minorHAnsi"/>
          <w:color w:val="000000" w:themeColor="text1"/>
          <w:lang w:eastAsia="ar-SA"/>
        </w:rPr>
        <w:t>, tel. 600 020</w:t>
      </w:r>
      <w:r>
        <w:rPr>
          <w:rFonts w:asciiTheme="minorHAnsi" w:eastAsia="Arial" w:hAnsiTheme="minorHAnsi" w:cstheme="minorHAnsi"/>
          <w:color w:val="000000" w:themeColor="text1"/>
          <w:lang w:eastAsia="ar-SA"/>
        </w:rPr>
        <w:t> </w:t>
      </w:r>
      <w:r w:rsidRPr="0051062C">
        <w:rPr>
          <w:rFonts w:asciiTheme="minorHAnsi" w:eastAsia="Arial" w:hAnsiTheme="minorHAnsi" w:cstheme="minorHAnsi"/>
          <w:color w:val="000000" w:themeColor="text1"/>
          <w:lang w:eastAsia="ar-SA"/>
        </w:rPr>
        <w:t>748.</w:t>
      </w:r>
    </w:p>
    <w:p w14:paraId="4FF8C481" w14:textId="77777777" w:rsidR="00131F5A" w:rsidRPr="0002697B" w:rsidRDefault="00131F5A" w:rsidP="00131F5A">
      <w:pPr>
        <w:pStyle w:val="Akapitzlist"/>
        <w:widowControl w:val="0"/>
        <w:numPr>
          <w:ilvl w:val="0"/>
          <w:numId w:val="144"/>
        </w:numPr>
        <w:autoSpaceDE w:val="0"/>
        <w:autoSpaceDN/>
        <w:spacing w:after="120" w:line="240" w:lineRule="auto"/>
        <w:textAlignment w:val="auto"/>
        <w:rPr>
          <w:rFonts w:asciiTheme="minorHAnsi" w:eastAsia="Arial" w:hAnsiTheme="minorHAnsi" w:cstheme="minorHAnsi"/>
          <w:color w:val="000000" w:themeColor="text1"/>
          <w:lang w:eastAsia="ar-SA"/>
        </w:rPr>
      </w:pPr>
      <w:r>
        <w:rPr>
          <w:rFonts w:asciiTheme="minorHAnsi" w:eastAsia="Arial" w:hAnsiTheme="minorHAnsi" w:cstheme="minorHAnsi"/>
          <w:color w:val="000000" w:themeColor="text1"/>
          <w:lang w:eastAsia="ar-SA"/>
        </w:rPr>
        <w:t xml:space="preserve">Odnośnie prac o których mowa </w:t>
      </w:r>
      <w:r>
        <w:rPr>
          <w:rFonts w:asciiTheme="minorHAnsi" w:eastAsia="Arial" w:hAnsiTheme="minorHAnsi" w:cstheme="minorHAnsi"/>
          <w:lang w:eastAsia="ar-SA"/>
        </w:rPr>
        <w:t xml:space="preserve">w </w:t>
      </w:r>
      <w:r w:rsidRPr="0002697B">
        <w:rPr>
          <w:rFonts w:asciiTheme="minorHAnsi" w:eastAsia="Arial" w:hAnsiTheme="minorHAnsi" w:cstheme="minorHAnsi"/>
          <w:lang w:eastAsia="ar-SA"/>
        </w:rPr>
        <w:t>§ 1</w:t>
      </w:r>
      <w:r>
        <w:rPr>
          <w:rFonts w:asciiTheme="minorHAnsi" w:eastAsia="Arial" w:hAnsiTheme="minorHAnsi" w:cstheme="minorHAnsi"/>
          <w:lang w:eastAsia="ar-SA"/>
        </w:rPr>
        <w:t xml:space="preserve"> ust. 1 pkt 2) pracownicy Działu ds. ochrony zwierząt:</w:t>
      </w:r>
    </w:p>
    <w:p w14:paraId="15975C7C" w14:textId="77777777" w:rsidR="00131F5A" w:rsidRDefault="00131F5A" w:rsidP="00131F5A">
      <w:pPr>
        <w:pStyle w:val="Akapitzlist"/>
        <w:widowControl w:val="0"/>
        <w:numPr>
          <w:ilvl w:val="0"/>
          <w:numId w:val="145"/>
        </w:numPr>
        <w:autoSpaceDE w:val="0"/>
        <w:autoSpaceDN/>
        <w:spacing w:after="120" w:line="240" w:lineRule="auto"/>
        <w:textAlignment w:val="auto"/>
        <w:rPr>
          <w:rFonts w:asciiTheme="minorHAnsi" w:eastAsia="Arial" w:hAnsiTheme="minorHAnsi" w:cstheme="minorHAnsi"/>
          <w:color w:val="000000" w:themeColor="text1"/>
          <w:lang w:eastAsia="ar-SA"/>
        </w:rPr>
      </w:pPr>
      <w:r>
        <w:rPr>
          <w:rFonts w:asciiTheme="minorHAnsi" w:eastAsia="Arial" w:hAnsiTheme="minorHAnsi" w:cstheme="minorHAnsi"/>
          <w:color w:val="000000" w:themeColor="text1"/>
          <w:lang w:eastAsia="ar-SA"/>
        </w:rPr>
        <w:t>Kierownik działu: Pan Robert Strąk, tel. 660 721 482,</w:t>
      </w:r>
    </w:p>
    <w:p w14:paraId="6AC3CFCB" w14:textId="77777777" w:rsidR="00131F5A" w:rsidRDefault="00131F5A" w:rsidP="00131F5A">
      <w:pPr>
        <w:pStyle w:val="Akapitzlist"/>
        <w:widowControl w:val="0"/>
        <w:numPr>
          <w:ilvl w:val="0"/>
          <w:numId w:val="145"/>
        </w:numPr>
        <w:autoSpaceDE w:val="0"/>
        <w:autoSpaceDN/>
        <w:spacing w:after="120" w:line="240" w:lineRule="auto"/>
        <w:textAlignment w:val="auto"/>
        <w:rPr>
          <w:rFonts w:asciiTheme="minorHAnsi" w:eastAsia="Arial" w:hAnsiTheme="minorHAnsi" w:cstheme="minorHAnsi"/>
          <w:color w:val="000000" w:themeColor="text1"/>
          <w:lang w:eastAsia="ar-SA"/>
        </w:rPr>
      </w:pPr>
      <w:r>
        <w:rPr>
          <w:rFonts w:asciiTheme="minorHAnsi" w:eastAsia="Arial" w:hAnsiTheme="minorHAnsi" w:cstheme="minorHAnsi"/>
          <w:color w:val="000000" w:themeColor="text1"/>
          <w:lang w:eastAsia="ar-SA"/>
        </w:rPr>
        <w:t>Zastępca kierownika działu: Pan Grzegorz Bezpalko, tel. 723 118 828.</w:t>
      </w:r>
    </w:p>
    <w:p w14:paraId="75079B46" w14:textId="77777777" w:rsidR="00131F5A" w:rsidRPr="0002697B" w:rsidRDefault="00131F5A" w:rsidP="00131F5A">
      <w:pPr>
        <w:pStyle w:val="Akapitzlist"/>
        <w:numPr>
          <w:ilvl w:val="0"/>
          <w:numId w:val="137"/>
        </w:numPr>
        <w:rPr>
          <w:rFonts w:asciiTheme="minorHAnsi" w:eastAsia="Arial" w:hAnsiTheme="minorHAnsi" w:cstheme="minorHAnsi"/>
          <w:color w:val="000000" w:themeColor="text1"/>
          <w:lang w:eastAsia="ar-SA"/>
        </w:rPr>
      </w:pPr>
      <w:r w:rsidRPr="0002697B">
        <w:rPr>
          <w:rFonts w:asciiTheme="minorHAnsi" w:eastAsia="Arial" w:hAnsiTheme="minorHAnsi" w:cstheme="minorHAnsi"/>
          <w:color w:val="000000" w:themeColor="text1"/>
          <w:lang w:eastAsia="ar-SA"/>
        </w:rPr>
        <w:t xml:space="preserve">Pracownicy, o których mowa w ust. </w:t>
      </w:r>
      <w:r>
        <w:rPr>
          <w:rFonts w:asciiTheme="minorHAnsi" w:eastAsia="Arial" w:hAnsiTheme="minorHAnsi" w:cstheme="minorHAnsi"/>
          <w:color w:val="000000" w:themeColor="text1"/>
          <w:lang w:eastAsia="ar-SA"/>
        </w:rPr>
        <w:t>1</w:t>
      </w:r>
      <w:r w:rsidRPr="0002697B">
        <w:rPr>
          <w:rFonts w:asciiTheme="minorHAnsi" w:eastAsia="Arial" w:hAnsiTheme="minorHAnsi" w:cstheme="minorHAnsi"/>
          <w:color w:val="000000" w:themeColor="text1"/>
          <w:lang w:eastAsia="ar-SA"/>
        </w:rPr>
        <w:t xml:space="preserve"> upoważnieni są do wydawania wiążących Wykonawcę poleceń co do rodzaju, ilości i jakości prac objętych niniejszą umową</w:t>
      </w:r>
      <w:r>
        <w:rPr>
          <w:rFonts w:asciiTheme="minorHAnsi" w:eastAsia="Arial" w:hAnsiTheme="minorHAnsi" w:cstheme="minorHAnsi"/>
          <w:color w:val="000000" w:themeColor="text1"/>
          <w:lang w:eastAsia="ar-SA"/>
        </w:rPr>
        <w:t xml:space="preserve"> a także odbioru wykonanych prac</w:t>
      </w:r>
      <w:r w:rsidRPr="0002697B">
        <w:rPr>
          <w:rFonts w:asciiTheme="minorHAnsi" w:eastAsia="Arial" w:hAnsiTheme="minorHAnsi" w:cstheme="minorHAnsi"/>
          <w:color w:val="000000" w:themeColor="text1"/>
          <w:lang w:eastAsia="ar-SA"/>
        </w:rPr>
        <w:t xml:space="preserve"> z zastrzeżeniem §</w:t>
      </w:r>
      <w:r>
        <w:rPr>
          <w:rFonts w:asciiTheme="minorHAnsi" w:eastAsia="Arial" w:hAnsiTheme="minorHAnsi" w:cstheme="minorHAnsi"/>
          <w:color w:val="000000" w:themeColor="text1"/>
          <w:lang w:eastAsia="ar-SA"/>
        </w:rPr>
        <w:t xml:space="preserve"> </w:t>
      </w:r>
      <w:r w:rsidRPr="0002697B">
        <w:rPr>
          <w:rFonts w:asciiTheme="minorHAnsi" w:eastAsia="Arial" w:hAnsiTheme="minorHAnsi" w:cstheme="minorHAnsi"/>
          <w:color w:val="000000" w:themeColor="text1"/>
          <w:lang w:eastAsia="ar-SA"/>
        </w:rPr>
        <w:t xml:space="preserve">4 ust. </w:t>
      </w:r>
      <w:r>
        <w:rPr>
          <w:rFonts w:asciiTheme="minorHAnsi" w:eastAsia="Arial" w:hAnsiTheme="minorHAnsi" w:cstheme="minorHAnsi"/>
          <w:color w:val="000000" w:themeColor="text1"/>
          <w:lang w:eastAsia="ar-SA"/>
        </w:rPr>
        <w:t>18.</w:t>
      </w:r>
    </w:p>
    <w:p w14:paraId="3FDCC849" w14:textId="77777777" w:rsidR="00131F5A" w:rsidRPr="0019558C" w:rsidRDefault="00131F5A" w:rsidP="00131F5A">
      <w:pPr>
        <w:numPr>
          <w:ilvl w:val="0"/>
          <w:numId w:val="137"/>
        </w:numPr>
        <w:suppressAutoHyphens w:val="0"/>
        <w:overflowPunct w:val="0"/>
        <w:autoSpaceDE w:val="0"/>
        <w:adjustRightInd w:val="0"/>
        <w:spacing w:after="120" w:line="240" w:lineRule="auto"/>
        <w:jc w:val="both"/>
        <w:rPr>
          <w:rFonts w:asciiTheme="minorHAnsi" w:hAnsiTheme="minorHAnsi" w:cstheme="minorHAnsi"/>
        </w:rPr>
      </w:pPr>
      <w:r w:rsidRPr="0019558C">
        <w:rPr>
          <w:rFonts w:asciiTheme="minorHAnsi" w:hAnsiTheme="minorHAnsi" w:cstheme="minorHAnsi"/>
        </w:rPr>
        <w:t>Szczegółowy zakres oraz terminy wykonania prac będą ustalane przez Zamawiającego w formie dokumentu zlecenia.</w:t>
      </w:r>
      <w:r>
        <w:rPr>
          <w:rFonts w:asciiTheme="minorHAnsi" w:hAnsiTheme="minorHAnsi" w:cstheme="minorHAnsi"/>
        </w:rPr>
        <w:t xml:space="preserve"> </w:t>
      </w:r>
      <w:r>
        <w:rPr>
          <w:rFonts w:asciiTheme="minorHAnsi" w:hAnsiTheme="minorHAnsi"/>
        </w:rPr>
        <w:t xml:space="preserve">Zlecenie zostaje każdorazowo wystawione przy pomocy programu LasInfo. </w:t>
      </w:r>
      <w:r>
        <w:rPr>
          <w:rFonts w:asciiTheme="minorHAnsi" w:hAnsiTheme="minorHAnsi" w:cstheme="minorHAnsi"/>
        </w:rPr>
        <w:t xml:space="preserve">Wzór zlecenia stanowi </w:t>
      </w:r>
      <w:r w:rsidRPr="00B455A8">
        <w:rPr>
          <w:rFonts w:asciiTheme="minorHAnsi" w:hAnsiTheme="minorHAnsi" w:cstheme="minorHAnsi"/>
          <w:b/>
          <w:bCs/>
        </w:rPr>
        <w:t xml:space="preserve">załącznik nr </w:t>
      </w:r>
      <w:r>
        <w:rPr>
          <w:rFonts w:asciiTheme="minorHAnsi" w:hAnsiTheme="minorHAnsi" w:cstheme="minorHAnsi"/>
          <w:b/>
          <w:bCs/>
        </w:rPr>
        <w:t>8</w:t>
      </w:r>
      <w:r w:rsidRPr="00FB405F">
        <w:rPr>
          <w:rFonts w:asciiTheme="minorHAnsi" w:hAnsiTheme="minorHAnsi" w:cstheme="minorHAnsi"/>
          <w:color w:val="FF0000"/>
        </w:rPr>
        <w:t xml:space="preserve"> </w:t>
      </w:r>
      <w:r>
        <w:rPr>
          <w:rFonts w:asciiTheme="minorHAnsi" w:hAnsiTheme="minorHAnsi" w:cstheme="minorHAnsi"/>
        </w:rPr>
        <w:t xml:space="preserve">do niniejszej umowy. Zlecenie </w:t>
      </w:r>
      <w:r w:rsidRPr="00DB3034">
        <w:rPr>
          <w:rFonts w:asciiTheme="minorHAnsi" w:hAnsiTheme="minorHAnsi" w:cstheme="minorHAnsi"/>
        </w:rPr>
        <w:t>zostanie dostarczone Wykonawcy w dniu wystawienia, w formie papierowej lub elektronicznej (PDF). Zlecenie przekazane Wykonawcy w formie papierowej Wykonawca lub kierownik prac przyjmuje do</w:t>
      </w:r>
      <w:r>
        <w:rPr>
          <w:rFonts w:asciiTheme="minorHAnsi" w:hAnsiTheme="minorHAnsi" w:cstheme="minorHAnsi"/>
        </w:rPr>
        <w:t> </w:t>
      </w:r>
      <w:r w:rsidRPr="00DB3034">
        <w:rPr>
          <w:rFonts w:asciiTheme="minorHAnsi" w:hAnsiTheme="minorHAnsi" w:cstheme="minorHAnsi"/>
        </w:rPr>
        <w:t>realizacji, potwierdzając je własnoręcznym podpisem. Zlecenie przekazywane Wykonawcy w</w:t>
      </w:r>
      <w:r>
        <w:rPr>
          <w:rFonts w:asciiTheme="minorHAnsi" w:hAnsiTheme="minorHAnsi" w:cstheme="minorHAnsi"/>
        </w:rPr>
        <w:t> </w:t>
      </w:r>
      <w:r w:rsidRPr="00DB3034">
        <w:rPr>
          <w:rFonts w:asciiTheme="minorHAnsi" w:hAnsiTheme="minorHAnsi" w:cstheme="minorHAnsi"/>
        </w:rPr>
        <w:t>formie elektronicznej musi zostać wysłane w formacie PDF, w dniu wystawienia, na adres e-mail wskazany przez Wykonawcę do korespondencji, wraz z zaznaczeniem opcji potwierdzenia odbioru emaila.</w:t>
      </w:r>
      <w:r w:rsidRPr="0019558C">
        <w:rPr>
          <w:rFonts w:asciiTheme="minorHAnsi" w:hAnsiTheme="minorHAnsi" w:cstheme="minorHAnsi"/>
        </w:rPr>
        <w:t xml:space="preserve"> Zlecenie Zamawiający wystawi najpóźniej do ostatniego dnia roboczego każdego poprzedzającego miesiąca, odnośnie prac przewidywanych do realizacji w miesiącu następnym</w:t>
      </w:r>
      <w:r>
        <w:rPr>
          <w:rFonts w:asciiTheme="minorHAnsi" w:hAnsiTheme="minorHAnsi" w:cstheme="minorHAnsi"/>
        </w:rPr>
        <w:t xml:space="preserve">, </w:t>
      </w:r>
      <w:r w:rsidRPr="00C91093">
        <w:rPr>
          <w:rFonts w:asciiTheme="minorHAnsi" w:hAnsiTheme="minorHAnsi" w:cstheme="minorHAnsi"/>
        </w:rPr>
        <w:t>z</w:t>
      </w:r>
      <w:r>
        <w:rPr>
          <w:rFonts w:asciiTheme="minorHAnsi" w:hAnsiTheme="minorHAnsi" w:cstheme="minorHAnsi"/>
        </w:rPr>
        <w:t> </w:t>
      </w:r>
      <w:r w:rsidRPr="00C91093">
        <w:rPr>
          <w:rFonts w:asciiTheme="minorHAnsi" w:hAnsiTheme="minorHAnsi" w:cstheme="minorHAnsi"/>
        </w:rPr>
        <w:t>terminem realizacji ustalonym nie wcześniej niż na 7 dni kalendarzowych przed zakończeniem danego miesiąca</w:t>
      </w:r>
      <w:r w:rsidRPr="0019558C">
        <w:rPr>
          <w:rFonts w:asciiTheme="minorHAnsi" w:hAnsiTheme="minorHAnsi" w:cstheme="minorHAnsi"/>
        </w:rPr>
        <w:t xml:space="preserve">. Zamawiający zastrzega sobie </w:t>
      </w:r>
      <w:r w:rsidRPr="0019558C">
        <w:rPr>
          <w:rFonts w:asciiTheme="minorHAnsi" w:hAnsiTheme="minorHAnsi" w:cstheme="minorHAnsi"/>
        </w:rPr>
        <w:lastRenderedPageBreak/>
        <w:t>możliwość sporządzania zleceń do realizacji w</w:t>
      </w:r>
      <w:r>
        <w:rPr>
          <w:rFonts w:asciiTheme="minorHAnsi" w:hAnsiTheme="minorHAnsi" w:cstheme="minorHAnsi"/>
        </w:rPr>
        <w:t> </w:t>
      </w:r>
      <w:r w:rsidRPr="0019558C">
        <w:rPr>
          <w:rFonts w:asciiTheme="minorHAnsi" w:hAnsiTheme="minorHAnsi" w:cstheme="minorHAnsi"/>
        </w:rPr>
        <w:t>bieżącym miesiącu na prace, których potrzeby wykonania nie można było przewidzieć przy planowaniu miesięcznym oraz w przypadku zaistnienia konieczności wykonania prac interwencyjnych.</w:t>
      </w:r>
    </w:p>
    <w:p w14:paraId="13FC7C1A" w14:textId="77777777" w:rsidR="00131F5A" w:rsidRPr="0019558C" w:rsidRDefault="00131F5A" w:rsidP="00131F5A">
      <w:pPr>
        <w:numPr>
          <w:ilvl w:val="0"/>
          <w:numId w:val="137"/>
        </w:numPr>
        <w:suppressAutoHyphens w:val="0"/>
        <w:overflowPunct w:val="0"/>
        <w:autoSpaceDE w:val="0"/>
        <w:adjustRightInd w:val="0"/>
        <w:spacing w:after="120" w:line="240" w:lineRule="auto"/>
        <w:ind w:left="357" w:hanging="357"/>
        <w:jc w:val="both"/>
        <w:rPr>
          <w:rFonts w:asciiTheme="minorHAnsi" w:hAnsiTheme="minorHAnsi" w:cstheme="minorHAnsi"/>
        </w:rPr>
      </w:pPr>
      <w:r w:rsidRPr="0019558C">
        <w:rPr>
          <w:rFonts w:asciiTheme="minorHAnsi" w:hAnsiTheme="minorHAnsi" w:cstheme="minorHAnsi"/>
        </w:rPr>
        <w:t>W przypadku zaistnienia konieczności wykonania naprawy</w:t>
      </w:r>
      <w:r>
        <w:rPr>
          <w:rFonts w:asciiTheme="minorHAnsi" w:hAnsiTheme="minorHAnsi" w:cstheme="minorHAnsi"/>
        </w:rPr>
        <w:t xml:space="preserve"> </w:t>
      </w:r>
      <w:r w:rsidRPr="0019558C">
        <w:rPr>
          <w:rFonts w:asciiTheme="minorHAnsi" w:hAnsiTheme="minorHAnsi" w:cstheme="minorHAnsi"/>
        </w:rPr>
        <w:t>lub demontażu urządzenia zagrażającego bezpieczeństwu osób w trybie interwencyjnym</w:t>
      </w:r>
      <w:r>
        <w:rPr>
          <w:rFonts w:asciiTheme="minorHAnsi" w:hAnsiTheme="minorHAnsi" w:cstheme="minorHAnsi"/>
        </w:rPr>
        <w:t>,</w:t>
      </w:r>
      <w:r w:rsidRPr="0019558C">
        <w:rPr>
          <w:rFonts w:asciiTheme="minorHAnsi" w:hAnsiTheme="minorHAnsi" w:cstheme="minorHAnsi"/>
        </w:rPr>
        <w:t xml:space="preserve"> Zamawiający zleci prace telefonicznie, </w:t>
      </w:r>
      <w:r>
        <w:rPr>
          <w:rFonts w:asciiTheme="minorHAnsi" w:hAnsiTheme="minorHAnsi" w:cstheme="minorHAnsi"/>
        </w:rPr>
        <w:t xml:space="preserve">a </w:t>
      </w:r>
      <w:r w:rsidRPr="0019558C">
        <w:rPr>
          <w:rFonts w:asciiTheme="minorHAnsi" w:hAnsiTheme="minorHAnsi" w:cstheme="minorHAnsi"/>
        </w:rPr>
        <w:t>zlecenie w formie pisemnej zostanie wystawione w najbliższy dzień roboczy ze</w:t>
      </w:r>
      <w:r>
        <w:rPr>
          <w:rFonts w:asciiTheme="minorHAnsi" w:hAnsiTheme="minorHAnsi" w:cstheme="minorHAnsi"/>
        </w:rPr>
        <w:t> </w:t>
      </w:r>
      <w:r w:rsidRPr="0019558C">
        <w:rPr>
          <w:rFonts w:asciiTheme="minorHAnsi" w:hAnsiTheme="minorHAnsi" w:cstheme="minorHAnsi"/>
        </w:rPr>
        <w:t>wskazaniem daty i godziny telefonicznego zlecenia prac. Wykonawca zobowiązuje się do</w:t>
      </w:r>
      <w:r>
        <w:rPr>
          <w:rFonts w:asciiTheme="minorHAnsi" w:hAnsiTheme="minorHAnsi" w:cstheme="minorHAnsi"/>
        </w:rPr>
        <w:t> </w:t>
      </w:r>
      <w:r w:rsidRPr="0019558C">
        <w:rPr>
          <w:rFonts w:asciiTheme="minorHAnsi" w:hAnsiTheme="minorHAnsi" w:cstheme="minorHAnsi"/>
        </w:rPr>
        <w:t xml:space="preserve">wykonania prac zleconych w trybie interwencyjnym w ciągu </w:t>
      </w:r>
      <w:r>
        <w:rPr>
          <w:rFonts w:asciiTheme="minorHAnsi" w:hAnsiTheme="minorHAnsi" w:cstheme="minorHAnsi"/>
        </w:rPr>
        <w:t>………</w:t>
      </w:r>
      <w:r w:rsidRPr="0019558C">
        <w:rPr>
          <w:rFonts w:asciiTheme="minorHAnsi" w:hAnsiTheme="minorHAnsi" w:cstheme="minorHAnsi"/>
        </w:rPr>
        <w:t xml:space="preserve"> godzin od otrzymania zlecenia</w:t>
      </w:r>
      <w:r>
        <w:rPr>
          <w:rFonts w:asciiTheme="minorHAnsi" w:hAnsiTheme="minorHAnsi" w:cstheme="minorHAnsi"/>
        </w:rPr>
        <w:t xml:space="preserve"> telefonicznego,</w:t>
      </w:r>
      <w:r w:rsidRPr="0019558C">
        <w:rPr>
          <w:rFonts w:asciiTheme="minorHAnsi" w:hAnsiTheme="minorHAnsi" w:cstheme="minorHAnsi"/>
        </w:rPr>
        <w:t xml:space="preserve"> zgodnie z ofertą Wykonawcy</w:t>
      </w:r>
      <w:r>
        <w:rPr>
          <w:rFonts w:asciiTheme="minorHAnsi" w:hAnsiTheme="minorHAnsi" w:cstheme="minorHAnsi"/>
        </w:rPr>
        <w:t>,</w:t>
      </w:r>
      <w:r w:rsidRPr="0019558C">
        <w:rPr>
          <w:rFonts w:asciiTheme="minorHAnsi" w:hAnsiTheme="minorHAnsi" w:cstheme="minorHAnsi"/>
        </w:rPr>
        <w:t xml:space="preserve"> stanowiącą </w:t>
      </w:r>
      <w:r w:rsidRPr="006C17DE">
        <w:rPr>
          <w:rFonts w:asciiTheme="minorHAnsi" w:hAnsiTheme="minorHAnsi" w:cstheme="minorHAnsi"/>
          <w:b/>
          <w:bCs/>
        </w:rPr>
        <w:t>załącznik nr 2</w:t>
      </w:r>
      <w:r w:rsidRPr="0019558C">
        <w:rPr>
          <w:rFonts w:asciiTheme="minorHAnsi" w:hAnsiTheme="minorHAnsi" w:cstheme="minorHAnsi"/>
        </w:rPr>
        <w:t xml:space="preserve"> do umowy.</w:t>
      </w:r>
    </w:p>
    <w:p w14:paraId="5831B448" w14:textId="77777777" w:rsidR="00131F5A" w:rsidRPr="00DD2111" w:rsidRDefault="00131F5A" w:rsidP="00131F5A">
      <w:pPr>
        <w:numPr>
          <w:ilvl w:val="0"/>
          <w:numId w:val="137"/>
        </w:numPr>
        <w:suppressAutoHyphens w:val="0"/>
        <w:overflowPunct w:val="0"/>
        <w:autoSpaceDE w:val="0"/>
        <w:adjustRightInd w:val="0"/>
        <w:spacing w:after="120" w:line="240" w:lineRule="auto"/>
        <w:ind w:left="357" w:hanging="357"/>
        <w:jc w:val="both"/>
        <w:rPr>
          <w:rFonts w:asciiTheme="minorHAnsi" w:hAnsiTheme="minorHAnsi" w:cstheme="minorHAnsi"/>
        </w:rPr>
      </w:pPr>
      <w:r w:rsidRPr="00DD2111">
        <w:rPr>
          <w:rFonts w:asciiTheme="minorHAnsi" w:hAnsiTheme="minorHAnsi" w:cstheme="minorHAnsi"/>
        </w:rPr>
        <w:t>Wykonawca lub Kierownik robót przyjmuje zlecenie do realizacji, potwierdzając je własnoręcznym podpisem.</w:t>
      </w:r>
    </w:p>
    <w:p w14:paraId="05DE08E6" w14:textId="77777777" w:rsidR="00131F5A" w:rsidRDefault="00131F5A" w:rsidP="00131F5A">
      <w:pPr>
        <w:numPr>
          <w:ilvl w:val="0"/>
          <w:numId w:val="137"/>
        </w:numPr>
        <w:suppressAutoHyphens w:val="0"/>
        <w:overflowPunct w:val="0"/>
        <w:autoSpaceDE w:val="0"/>
        <w:adjustRightInd w:val="0"/>
        <w:spacing w:after="120" w:line="240" w:lineRule="auto"/>
        <w:ind w:left="357" w:hanging="357"/>
        <w:jc w:val="both"/>
        <w:rPr>
          <w:rFonts w:asciiTheme="minorHAnsi" w:hAnsiTheme="minorHAnsi" w:cstheme="minorHAnsi"/>
        </w:rPr>
      </w:pPr>
      <w:r w:rsidRPr="0019558C">
        <w:rPr>
          <w:rFonts w:asciiTheme="minorHAnsi" w:hAnsiTheme="minorHAnsi" w:cstheme="minorHAnsi"/>
        </w:rPr>
        <w:t xml:space="preserve">Wykonawca wyznacza Kierownika robót w osobie: </w:t>
      </w:r>
      <w:r>
        <w:rPr>
          <w:rFonts w:asciiTheme="minorHAnsi" w:hAnsiTheme="minorHAnsi" w:cstheme="minorHAnsi"/>
        </w:rPr>
        <w:t>……………………………………………………..</w:t>
      </w:r>
      <w:r w:rsidRPr="0019558C">
        <w:rPr>
          <w:rFonts w:asciiTheme="minorHAnsi" w:hAnsiTheme="minorHAnsi" w:cstheme="minorHAnsi"/>
        </w:rPr>
        <w:t xml:space="preserve">. </w:t>
      </w:r>
    </w:p>
    <w:p w14:paraId="320811C2" w14:textId="77777777" w:rsidR="00131F5A" w:rsidRPr="006C17DE" w:rsidRDefault="00131F5A" w:rsidP="00131F5A">
      <w:pPr>
        <w:numPr>
          <w:ilvl w:val="0"/>
          <w:numId w:val="137"/>
        </w:numPr>
        <w:suppressAutoHyphens w:val="0"/>
        <w:overflowPunct w:val="0"/>
        <w:autoSpaceDE w:val="0"/>
        <w:adjustRightInd w:val="0"/>
        <w:spacing w:after="120" w:line="240" w:lineRule="auto"/>
        <w:ind w:left="357" w:hanging="357"/>
        <w:jc w:val="both"/>
        <w:rPr>
          <w:rFonts w:asciiTheme="minorHAnsi" w:hAnsiTheme="minorHAnsi" w:cstheme="minorHAnsi"/>
        </w:rPr>
      </w:pPr>
      <w:r w:rsidRPr="005E6ED3">
        <w:rPr>
          <w:rFonts w:asciiTheme="minorHAnsi" w:hAnsiTheme="minorHAnsi" w:cstheme="minorHAnsi"/>
        </w:rPr>
        <w:t xml:space="preserve">Klauzula informacyjna dotycząca przetwarzania danych osobowych osób wskazanych do kontaktu i realizacji umowy stanowi </w:t>
      </w:r>
      <w:r w:rsidRPr="005E6ED3">
        <w:rPr>
          <w:rFonts w:asciiTheme="minorHAnsi" w:hAnsiTheme="minorHAnsi" w:cstheme="minorHAnsi"/>
          <w:b/>
          <w:bCs/>
        </w:rPr>
        <w:t>załącznik nr 3</w:t>
      </w:r>
      <w:r w:rsidRPr="005E6ED3">
        <w:rPr>
          <w:rFonts w:asciiTheme="minorHAnsi" w:hAnsiTheme="minorHAnsi" w:cstheme="minorHAnsi"/>
        </w:rPr>
        <w:t xml:space="preserve"> do umowy</w:t>
      </w:r>
      <w:r>
        <w:rPr>
          <w:rFonts w:asciiTheme="minorHAnsi" w:hAnsiTheme="minorHAnsi" w:cstheme="minorHAnsi"/>
        </w:rPr>
        <w:t>.</w:t>
      </w:r>
      <w:r w:rsidRPr="006C17DE">
        <w:rPr>
          <w:rFonts w:asciiTheme="minorHAnsi" w:hAnsiTheme="minorHAnsi" w:cstheme="minorHAnsi"/>
        </w:rPr>
        <w:t xml:space="preserve"> Wykonawca ma obowiązek zapoznać wszystkich pracowników, których dane zawarte są w umowie</w:t>
      </w:r>
      <w:r>
        <w:rPr>
          <w:rFonts w:asciiTheme="minorHAnsi" w:hAnsiTheme="minorHAnsi" w:cstheme="minorHAnsi"/>
        </w:rPr>
        <w:t>,</w:t>
      </w:r>
      <w:r w:rsidRPr="006C17DE">
        <w:rPr>
          <w:rFonts w:asciiTheme="minorHAnsi" w:hAnsiTheme="minorHAnsi" w:cstheme="minorHAnsi"/>
        </w:rPr>
        <w:t xml:space="preserve"> z tą informacją.</w:t>
      </w:r>
    </w:p>
    <w:p w14:paraId="7A9E0DC6" w14:textId="77777777" w:rsidR="00131F5A" w:rsidRDefault="00131F5A" w:rsidP="00131F5A">
      <w:pPr>
        <w:numPr>
          <w:ilvl w:val="0"/>
          <w:numId w:val="137"/>
        </w:numPr>
        <w:suppressAutoHyphens w:val="0"/>
        <w:overflowPunct w:val="0"/>
        <w:autoSpaceDE w:val="0"/>
        <w:adjustRightInd w:val="0"/>
        <w:spacing w:after="120" w:line="276" w:lineRule="auto"/>
        <w:jc w:val="both"/>
        <w:textAlignment w:val="auto"/>
        <w:rPr>
          <w:rFonts w:asciiTheme="minorHAnsi" w:eastAsia="Times New Roman" w:hAnsiTheme="minorHAnsi" w:cstheme="minorHAnsi"/>
        </w:rPr>
      </w:pPr>
      <w:r>
        <w:rPr>
          <w:rFonts w:asciiTheme="minorHAnsi" w:hAnsiTheme="minorHAnsi" w:cstheme="minorHAnsi"/>
        </w:rPr>
        <w:t>Zamawiający zastrzega sobie prawo do ustalenia w zleceniu szczegółowego terminu rozpoczęcia oraz ewentualnego wstrzymania prac przewidzianych do realizacji w ramach zlecenia, poprzez dodanie szczegółów na temat terminów realizacji prac.</w:t>
      </w:r>
    </w:p>
    <w:p w14:paraId="1C835E04" w14:textId="77777777" w:rsidR="00131F5A" w:rsidRPr="00087906" w:rsidRDefault="00131F5A" w:rsidP="00131F5A">
      <w:pPr>
        <w:numPr>
          <w:ilvl w:val="0"/>
          <w:numId w:val="137"/>
        </w:numPr>
        <w:suppressAutoHyphens w:val="0"/>
        <w:overflowPunct w:val="0"/>
        <w:autoSpaceDE w:val="0"/>
        <w:adjustRightInd w:val="0"/>
        <w:spacing w:after="120" w:line="276" w:lineRule="auto"/>
        <w:jc w:val="both"/>
        <w:textAlignment w:val="auto"/>
        <w:rPr>
          <w:rFonts w:asciiTheme="minorHAnsi" w:eastAsia="Times New Roman" w:hAnsiTheme="minorHAnsi" w:cstheme="minorHAnsi"/>
        </w:rPr>
      </w:pPr>
      <w:r>
        <w:rPr>
          <w:rFonts w:asciiTheme="minorHAnsi" w:hAnsiTheme="minorHAnsi" w:cstheme="minorHAnsi"/>
        </w:rPr>
        <w:t xml:space="preserve">Zamawiający ma prawo do bieżącej kontroli w trakcie wykonywania prac. Przeprowadzenie kontroli zostanie udokumentowane poprzez sporządzenie protokołu kontroli. Podczas wykonywania kontroli w trakcie przeprowadzania prac, Wykonawca lub kierownik prac zobowiązany jest do udziału w kontroli. W przypadku nieobecności przedstawiciela Wykonawcy podczas przeprowadzania kontroli, Zamawiający sporządzi jednostronny protokół kontroli. </w:t>
      </w:r>
      <w:r>
        <w:rPr>
          <w:rFonts w:asciiTheme="minorHAnsi" w:hAnsiTheme="minorHAnsi" w:cstheme="minorHAnsi"/>
        </w:rPr>
        <w:br/>
        <w:t xml:space="preserve">W przypadku stwierdzenia nienależytego wykonania zleconych prac (ilościowo lub jakościowo, niezgodnie ze szczegółowym opisem przedmiotu zamówienia oraz wskazaniami wykonawczymi) Zamawiający opisze wszystkie nieprawidłowości w sporządzonym protokole kontroli, </w:t>
      </w:r>
      <w:r>
        <w:rPr>
          <w:rFonts w:asciiTheme="minorHAnsi" w:hAnsiTheme="minorHAnsi"/>
        </w:rPr>
        <w:t>oraz najpóźniej następnego dnia roboczego  poinformuje o tym fakcie Wykonawcę poprzez pocztę elektroniczną oraz przekaże Wykonawcy kopię protokołu kontroli</w:t>
      </w:r>
      <w:r>
        <w:rPr>
          <w:rFonts w:asciiTheme="minorHAnsi" w:hAnsiTheme="minorHAnsi" w:cstheme="minorHAnsi"/>
        </w:rPr>
        <w:t xml:space="preserve">. Wykonawca zobowiązany jest do usunięcia nieprawidłowości w terminie określonym w zleceniu. Powyższe protokoły, w przypadku nieusunięcia nieprawidłowości, będą podstawą do obniżenia lub niewypłacenia wynagrodzenia i naliczenia kar umownych. </w:t>
      </w:r>
    </w:p>
    <w:p w14:paraId="76BA874E" w14:textId="77777777" w:rsidR="00131F5A" w:rsidRPr="00087906" w:rsidRDefault="00131F5A" w:rsidP="00131F5A">
      <w:pPr>
        <w:numPr>
          <w:ilvl w:val="0"/>
          <w:numId w:val="137"/>
        </w:numPr>
        <w:suppressAutoHyphens w:val="0"/>
        <w:overflowPunct w:val="0"/>
        <w:autoSpaceDE w:val="0"/>
        <w:adjustRightInd w:val="0"/>
        <w:spacing w:after="120" w:line="276" w:lineRule="auto"/>
        <w:jc w:val="both"/>
        <w:textAlignment w:val="auto"/>
        <w:rPr>
          <w:rFonts w:asciiTheme="minorHAnsi" w:eastAsia="Times New Roman" w:hAnsiTheme="minorHAnsi" w:cstheme="minorHAnsi"/>
        </w:rPr>
      </w:pPr>
      <w:bookmarkStart w:id="13" w:name="_Hlk187648683"/>
      <w:r>
        <w:rPr>
          <w:rFonts w:asciiTheme="minorHAnsi" w:hAnsiTheme="minorHAnsi" w:cstheme="minorHAnsi"/>
        </w:rPr>
        <w:t xml:space="preserve">Zamawiający dokonywał będzie protokolarnego odbioru prac z wystawionych zleceń najpóźniej następnego dnia roboczego po terminie realizacji prac określonym w zleceniu, przy czym dopuszcza się możliwość jednostronnej analizy przez Zamawiającego realizacji zleconych i zakończonych prac, w tym prac interwencyjnych w trakcie trwania danego miesiąca, która zostanie wykorzystana dla potrzeb sporządzenia protokołu odbioru zleconych w danym miesiącu prac. Wykonawca lub kierownik prac ma prawo do obecności podczas odbioru prac wg. informacji zawartych w zleceniu (załącznik nr 8). W przypadku chęci udziału Wykonawcy w odbiorze prac, zobowiązany on jest powiadomić osobę wskazaną do kontaktu w </w:t>
      </w:r>
      <w:r w:rsidRPr="00987719">
        <w:rPr>
          <w:rFonts w:asciiTheme="minorHAnsi" w:hAnsiTheme="minorHAnsi" w:cstheme="minorHAnsi"/>
        </w:rPr>
        <w:t>ust. 1</w:t>
      </w:r>
      <w:r>
        <w:rPr>
          <w:rFonts w:asciiTheme="minorHAnsi" w:hAnsiTheme="minorHAnsi" w:cstheme="minorHAnsi"/>
        </w:rPr>
        <w:t>, odpowiedzialną za dany obwód leśny, na dwa dni robocze przed planowanym zakończeniem prac bądź terminem realizacji prac wskazanym w zleceniu. W przypadku odbioru prac bez przedstawiciela Wykonawcy, Zamawiający sporządzi jednostronny protokół odbioru prac, a gdy stwierdzi niewykonanie lub nienależyte wykonanie zleconych prac (ilościowo lub jakościowo, niezgodnie ze szczegółowym opisem przedmiotu zamówienia lub wskazaniami wykonawczymi) poinformuje o zaistniałej sytuacji kierownika robót. Powyższe proto</w:t>
      </w:r>
      <w:r>
        <w:rPr>
          <w:rFonts w:asciiTheme="minorHAnsi" w:hAnsiTheme="minorHAnsi" w:cstheme="minorHAnsi"/>
        </w:rPr>
        <w:lastRenderedPageBreak/>
        <w:t xml:space="preserve">koły mogą być podstawą do obniżenia lub niewypłacenia wynagrodzenia i naliczenia kar umownych. Protokół odbioru prac potwierdzający wykonanie zleconych prac stanowi zarazem protokół odbioru powierzchni, na których wykonywane były prace objęte zleceniem. </w:t>
      </w:r>
    </w:p>
    <w:bookmarkEnd w:id="13"/>
    <w:p w14:paraId="6CE5C2F4" w14:textId="77777777" w:rsidR="00131F5A" w:rsidRPr="0019558C" w:rsidRDefault="00131F5A" w:rsidP="00131F5A">
      <w:pPr>
        <w:numPr>
          <w:ilvl w:val="0"/>
          <w:numId w:val="137"/>
        </w:numPr>
        <w:suppressAutoHyphens w:val="0"/>
        <w:overflowPunct w:val="0"/>
        <w:autoSpaceDE w:val="0"/>
        <w:adjustRightInd w:val="0"/>
        <w:spacing w:after="120" w:line="240" w:lineRule="auto"/>
        <w:ind w:left="357" w:hanging="357"/>
        <w:jc w:val="both"/>
        <w:rPr>
          <w:rFonts w:asciiTheme="minorHAnsi" w:hAnsiTheme="minorHAnsi" w:cstheme="minorHAnsi"/>
        </w:rPr>
      </w:pPr>
      <w:r>
        <w:rPr>
          <w:rFonts w:asciiTheme="minorHAnsi" w:hAnsiTheme="minorHAnsi" w:cstheme="minorHAnsi"/>
        </w:rPr>
        <w:t xml:space="preserve">Wzór </w:t>
      </w:r>
      <w:r w:rsidRPr="0019558C">
        <w:rPr>
          <w:rFonts w:asciiTheme="minorHAnsi" w:hAnsiTheme="minorHAnsi" w:cstheme="minorHAnsi"/>
        </w:rPr>
        <w:t>protoko</w:t>
      </w:r>
      <w:r>
        <w:rPr>
          <w:rFonts w:asciiTheme="minorHAnsi" w:hAnsiTheme="minorHAnsi" w:cstheme="minorHAnsi"/>
        </w:rPr>
        <w:t xml:space="preserve">łu stwierdzającego nieprawidłowości wykonanych prac stanowi </w:t>
      </w:r>
      <w:r w:rsidRPr="00010D12">
        <w:rPr>
          <w:rFonts w:asciiTheme="minorHAnsi" w:hAnsiTheme="minorHAnsi" w:cstheme="minorHAnsi"/>
          <w:b/>
          <w:bCs/>
        </w:rPr>
        <w:t xml:space="preserve">załącznik nr </w:t>
      </w:r>
      <w:r>
        <w:rPr>
          <w:rFonts w:asciiTheme="minorHAnsi" w:hAnsiTheme="minorHAnsi" w:cstheme="minorHAnsi"/>
          <w:b/>
          <w:bCs/>
        </w:rPr>
        <w:t xml:space="preserve">7 </w:t>
      </w:r>
      <w:r w:rsidRPr="00010D12">
        <w:rPr>
          <w:rFonts w:asciiTheme="minorHAnsi" w:hAnsiTheme="minorHAnsi" w:cstheme="minorHAnsi"/>
        </w:rPr>
        <w:t>do niniejszej umowy</w:t>
      </w:r>
      <w:r w:rsidRPr="0019558C">
        <w:rPr>
          <w:rFonts w:asciiTheme="minorHAnsi" w:hAnsiTheme="minorHAnsi" w:cstheme="minorHAnsi"/>
        </w:rPr>
        <w:t>.</w:t>
      </w:r>
    </w:p>
    <w:p w14:paraId="45750227" w14:textId="77777777" w:rsidR="00131F5A" w:rsidRPr="0019558C" w:rsidRDefault="00131F5A" w:rsidP="00131F5A">
      <w:pPr>
        <w:numPr>
          <w:ilvl w:val="0"/>
          <w:numId w:val="137"/>
        </w:numPr>
        <w:suppressAutoHyphens w:val="0"/>
        <w:overflowPunct w:val="0"/>
        <w:autoSpaceDE w:val="0"/>
        <w:adjustRightInd w:val="0"/>
        <w:spacing w:after="120" w:line="240" w:lineRule="auto"/>
        <w:ind w:left="357" w:hanging="357"/>
        <w:jc w:val="both"/>
        <w:rPr>
          <w:rFonts w:asciiTheme="minorHAnsi" w:hAnsiTheme="minorHAnsi" w:cstheme="minorHAnsi"/>
        </w:rPr>
      </w:pPr>
      <w:r w:rsidRPr="0019558C">
        <w:rPr>
          <w:rFonts w:asciiTheme="minorHAnsi" w:hAnsiTheme="minorHAnsi" w:cstheme="minorHAnsi"/>
        </w:rPr>
        <w:t xml:space="preserve">Wykonawca akceptuje formę </w:t>
      </w:r>
      <w:r>
        <w:rPr>
          <w:rFonts w:asciiTheme="minorHAnsi" w:hAnsiTheme="minorHAnsi" w:cstheme="minorHAnsi"/>
        </w:rPr>
        <w:t>przekazywania informacji dotyczących realizacji umowy, a w szczególności przekazywania zleceń</w:t>
      </w:r>
      <w:r w:rsidRPr="0019558C">
        <w:rPr>
          <w:rFonts w:asciiTheme="minorHAnsi" w:hAnsiTheme="minorHAnsi" w:cstheme="minorHAnsi"/>
        </w:rPr>
        <w:t>, o któr</w:t>
      </w:r>
      <w:r>
        <w:rPr>
          <w:rFonts w:asciiTheme="minorHAnsi" w:hAnsiTheme="minorHAnsi" w:cstheme="minorHAnsi"/>
        </w:rPr>
        <w:t>ych</w:t>
      </w:r>
      <w:r w:rsidRPr="0019558C">
        <w:rPr>
          <w:rFonts w:asciiTheme="minorHAnsi" w:hAnsiTheme="minorHAnsi" w:cstheme="minorHAnsi"/>
        </w:rPr>
        <w:t xml:space="preserve"> mowa </w:t>
      </w:r>
      <w:r>
        <w:rPr>
          <w:rFonts w:asciiTheme="minorHAnsi" w:hAnsiTheme="minorHAnsi" w:cstheme="minorHAnsi"/>
        </w:rPr>
        <w:t xml:space="preserve">w ust. 3 i 4, ustalenia terminu, o którym mowa w ust. 8, przekazywania protokołów, o których mowa w ust. 9, 10 i 11 </w:t>
      </w:r>
      <w:r w:rsidRPr="0019558C">
        <w:rPr>
          <w:rFonts w:asciiTheme="minorHAnsi" w:hAnsiTheme="minorHAnsi" w:cstheme="minorHAnsi"/>
        </w:rPr>
        <w:t>za pośrednictwem poczty elektronicznej oraz wskazuje do tego celu adres e-mail:</w:t>
      </w:r>
      <w:r>
        <w:rPr>
          <w:rFonts w:asciiTheme="minorHAnsi" w:hAnsiTheme="minorHAnsi" w:cstheme="minorHAnsi"/>
        </w:rPr>
        <w:t xml:space="preserve"> </w:t>
      </w:r>
      <w:r>
        <w:rPr>
          <w:rFonts w:asciiTheme="minorHAnsi" w:hAnsiTheme="minorHAnsi" w:cstheme="minorHAnsi"/>
          <w:b/>
          <w:bCs/>
        </w:rPr>
        <w:t>………………….………..</w:t>
      </w:r>
      <w:r w:rsidRPr="0019558C">
        <w:rPr>
          <w:rFonts w:asciiTheme="minorHAnsi" w:hAnsiTheme="minorHAnsi" w:cstheme="minorHAnsi"/>
        </w:rPr>
        <w:t>.</w:t>
      </w:r>
    </w:p>
    <w:p w14:paraId="34E06138" w14:textId="77777777" w:rsidR="00131F5A" w:rsidRPr="0019558C" w:rsidRDefault="00131F5A" w:rsidP="00131F5A">
      <w:pPr>
        <w:numPr>
          <w:ilvl w:val="0"/>
          <w:numId w:val="137"/>
        </w:numPr>
        <w:suppressAutoHyphens w:val="0"/>
        <w:overflowPunct w:val="0"/>
        <w:autoSpaceDE w:val="0"/>
        <w:adjustRightInd w:val="0"/>
        <w:spacing w:after="120" w:line="240" w:lineRule="auto"/>
        <w:ind w:left="357" w:hanging="357"/>
        <w:jc w:val="both"/>
        <w:rPr>
          <w:rFonts w:asciiTheme="minorHAnsi" w:hAnsiTheme="minorHAnsi" w:cstheme="minorHAnsi"/>
        </w:rPr>
      </w:pPr>
      <w:r w:rsidRPr="0019558C">
        <w:rPr>
          <w:rFonts w:asciiTheme="minorHAnsi" w:hAnsiTheme="minorHAnsi" w:cstheme="minorHAnsi"/>
        </w:rPr>
        <w:t xml:space="preserve">Zamawiający wymaga pełnej dyspozycyjności </w:t>
      </w:r>
      <w:r>
        <w:rPr>
          <w:rFonts w:asciiTheme="minorHAnsi" w:hAnsiTheme="minorHAnsi" w:cstheme="minorHAnsi"/>
          <w:bCs/>
        </w:rPr>
        <w:t>k</w:t>
      </w:r>
      <w:r w:rsidRPr="00010D12">
        <w:rPr>
          <w:rFonts w:asciiTheme="minorHAnsi" w:hAnsiTheme="minorHAnsi" w:cstheme="minorHAnsi"/>
          <w:bCs/>
        </w:rPr>
        <w:t>ierownika robót</w:t>
      </w:r>
      <w:r w:rsidRPr="0019558C">
        <w:rPr>
          <w:rFonts w:asciiTheme="minorHAnsi" w:hAnsiTheme="minorHAnsi" w:cstheme="minorHAnsi"/>
        </w:rPr>
        <w:t xml:space="preserve"> w dni robocze </w:t>
      </w:r>
      <w:r w:rsidRPr="0019558C">
        <w:rPr>
          <w:rFonts w:asciiTheme="minorHAnsi" w:hAnsiTheme="minorHAnsi" w:cstheme="minorHAnsi"/>
        </w:rPr>
        <w:br/>
        <w:t xml:space="preserve">w godzinach 7:30 – 15:30 oraz łączności telefonicznej, pod </w:t>
      </w:r>
      <w:r w:rsidRPr="00010D12">
        <w:rPr>
          <w:rFonts w:asciiTheme="minorHAnsi" w:hAnsiTheme="minorHAnsi" w:cstheme="minorHAnsi"/>
          <w:b/>
          <w:bCs/>
        </w:rPr>
        <w:t>nr</w:t>
      </w:r>
      <w:r w:rsidRPr="0019558C">
        <w:rPr>
          <w:rFonts w:asciiTheme="minorHAnsi" w:hAnsiTheme="minorHAnsi" w:cstheme="minorHAnsi"/>
        </w:rPr>
        <w:t xml:space="preserve"> </w:t>
      </w:r>
      <w:r w:rsidRPr="0019558C">
        <w:rPr>
          <w:rFonts w:asciiTheme="minorHAnsi" w:hAnsiTheme="minorHAnsi" w:cstheme="minorHAnsi"/>
          <w:b/>
        </w:rPr>
        <w:t xml:space="preserve">tel. </w:t>
      </w:r>
      <w:r>
        <w:rPr>
          <w:rFonts w:asciiTheme="minorHAnsi" w:hAnsiTheme="minorHAnsi" w:cstheme="minorHAnsi"/>
          <w:b/>
        </w:rPr>
        <w:t>……………………………..</w:t>
      </w:r>
    </w:p>
    <w:p w14:paraId="1EFE6D06" w14:textId="77777777" w:rsidR="00131F5A" w:rsidRPr="006F51DC" w:rsidRDefault="00131F5A" w:rsidP="00131F5A">
      <w:pPr>
        <w:numPr>
          <w:ilvl w:val="0"/>
          <w:numId w:val="137"/>
        </w:numPr>
        <w:suppressAutoHyphens w:val="0"/>
        <w:overflowPunct w:val="0"/>
        <w:autoSpaceDE w:val="0"/>
        <w:adjustRightInd w:val="0"/>
        <w:spacing w:after="120" w:line="240" w:lineRule="auto"/>
        <w:ind w:left="357" w:hanging="357"/>
        <w:jc w:val="both"/>
        <w:rPr>
          <w:rFonts w:asciiTheme="minorHAnsi" w:hAnsiTheme="minorHAnsi" w:cstheme="minorHAnsi"/>
        </w:rPr>
      </w:pPr>
      <w:r>
        <w:t>W razie n</w:t>
      </w:r>
      <w:r>
        <w:rPr>
          <w:rFonts w:asciiTheme="minorHAnsi" w:hAnsiTheme="minorHAnsi" w:cstheme="minorHAnsi"/>
        </w:rPr>
        <w:t xml:space="preserve">ieobecności kierownika </w:t>
      </w:r>
      <w:r w:rsidRPr="0051062C">
        <w:rPr>
          <w:rFonts w:asciiTheme="minorHAnsi" w:hAnsiTheme="minorHAnsi" w:cstheme="minorHAnsi"/>
        </w:rPr>
        <w:t>prac</w:t>
      </w:r>
      <w:r>
        <w:rPr>
          <w:rFonts w:asciiTheme="minorHAnsi" w:hAnsiTheme="minorHAnsi" w:cstheme="minorHAnsi"/>
        </w:rPr>
        <w:t>,</w:t>
      </w:r>
      <w:r w:rsidRPr="0051062C">
        <w:rPr>
          <w:rFonts w:asciiTheme="minorHAnsi" w:hAnsiTheme="minorHAnsi" w:cstheme="minorHAnsi"/>
        </w:rPr>
        <w:t xml:space="preserve"> lub zaistnienia okoliczności powodujących zmianę kierownika prac</w:t>
      </w:r>
      <w:r>
        <w:rPr>
          <w:rFonts w:asciiTheme="minorHAnsi" w:hAnsiTheme="minorHAnsi" w:cstheme="minorHAnsi"/>
        </w:rPr>
        <w:t>,</w:t>
      </w:r>
      <w:r w:rsidRPr="0051062C">
        <w:rPr>
          <w:rFonts w:asciiTheme="minorHAnsi" w:hAnsiTheme="minorHAnsi" w:cstheme="minorHAnsi"/>
        </w:rPr>
        <w:t xml:space="preserve"> Wykonawca jest zobowiązany zapewnić zastępstwo i </w:t>
      </w:r>
      <w:r>
        <w:rPr>
          <w:rFonts w:asciiTheme="minorHAnsi" w:hAnsiTheme="minorHAnsi" w:cstheme="minorHAnsi"/>
        </w:rPr>
        <w:t>natychmiast</w:t>
      </w:r>
      <w:r w:rsidRPr="0051062C">
        <w:rPr>
          <w:rFonts w:asciiTheme="minorHAnsi" w:hAnsiTheme="minorHAnsi" w:cstheme="minorHAnsi"/>
        </w:rPr>
        <w:t xml:space="preserve"> powiadomić </w:t>
      </w:r>
      <w:r>
        <w:rPr>
          <w:rFonts w:asciiTheme="minorHAnsi" w:hAnsiTheme="minorHAnsi" w:cstheme="minorHAnsi"/>
        </w:rPr>
        <w:t>telefonicznie</w:t>
      </w:r>
      <w:r w:rsidRPr="0051062C">
        <w:rPr>
          <w:rFonts w:asciiTheme="minorHAnsi" w:hAnsiTheme="minorHAnsi" w:cstheme="minorHAnsi"/>
        </w:rPr>
        <w:t xml:space="preserve"> Zamawiającego o danych personalnych i n</w:t>
      </w:r>
      <w:r>
        <w:rPr>
          <w:rFonts w:asciiTheme="minorHAnsi" w:hAnsiTheme="minorHAnsi" w:cstheme="minorHAnsi"/>
        </w:rPr>
        <w:t xml:space="preserve">umerze </w:t>
      </w:r>
      <w:r w:rsidRPr="0051062C">
        <w:rPr>
          <w:rFonts w:asciiTheme="minorHAnsi" w:hAnsiTheme="minorHAnsi" w:cstheme="minorHAnsi"/>
        </w:rPr>
        <w:t xml:space="preserve">telefonu komórkowego osoby zastępującej </w:t>
      </w:r>
      <w:r>
        <w:rPr>
          <w:rFonts w:asciiTheme="minorHAnsi" w:hAnsiTheme="minorHAnsi" w:cstheme="minorHAnsi"/>
        </w:rPr>
        <w:t>k</w:t>
      </w:r>
      <w:r w:rsidRPr="0051062C">
        <w:rPr>
          <w:rFonts w:asciiTheme="minorHAnsi" w:hAnsiTheme="minorHAnsi" w:cstheme="minorHAnsi"/>
        </w:rPr>
        <w:t>ierownika prac</w:t>
      </w:r>
      <w:r>
        <w:rPr>
          <w:rFonts w:asciiTheme="minorHAnsi" w:hAnsiTheme="minorHAnsi" w:cstheme="minorHAnsi"/>
        </w:rPr>
        <w:t>, a także w ciągu maksymalnie 24 godzin wysłać pisemne zawiadomienie o nieobecności kierownika prac wraz z podaniem</w:t>
      </w:r>
      <w:r w:rsidRPr="005B5010">
        <w:rPr>
          <w:rFonts w:asciiTheme="minorHAnsi" w:hAnsiTheme="minorHAnsi" w:cstheme="minorHAnsi"/>
        </w:rPr>
        <w:t xml:space="preserve"> </w:t>
      </w:r>
      <w:r w:rsidRPr="0051062C">
        <w:rPr>
          <w:rFonts w:asciiTheme="minorHAnsi" w:hAnsiTheme="minorHAnsi" w:cstheme="minorHAnsi"/>
        </w:rPr>
        <w:t>danych personalnych i n</w:t>
      </w:r>
      <w:r>
        <w:rPr>
          <w:rFonts w:asciiTheme="minorHAnsi" w:hAnsiTheme="minorHAnsi" w:cstheme="minorHAnsi"/>
        </w:rPr>
        <w:t xml:space="preserve">umeru </w:t>
      </w:r>
      <w:r w:rsidRPr="0051062C">
        <w:rPr>
          <w:rFonts w:asciiTheme="minorHAnsi" w:hAnsiTheme="minorHAnsi" w:cstheme="minorHAnsi"/>
        </w:rPr>
        <w:t>telefonu komórkowego osoby zastępującej</w:t>
      </w:r>
      <w:r>
        <w:rPr>
          <w:rFonts w:asciiTheme="minorHAnsi" w:hAnsiTheme="minorHAnsi" w:cstheme="minorHAnsi"/>
        </w:rPr>
        <w:t xml:space="preserve"> ki</w:t>
      </w:r>
      <w:r w:rsidRPr="0051062C">
        <w:rPr>
          <w:rFonts w:asciiTheme="minorHAnsi" w:hAnsiTheme="minorHAnsi" w:cstheme="minorHAnsi"/>
        </w:rPr>
        <w:t>erownika prac</w:t>
      </w:r>
      <w:r>
        <w:rPr>
          <w:rFonts w:asciiTheme="minorHAnsi" w:hAnsiTheme="minorHAnsi" w:cstheme="minorHAnsi"/>
        </w:rPr>
        <w:t xml:space="preserve"> w formie wiadomości e-mail na adres </w:t>
      </w:r>
      <w:hyperlink r:id="rId51" w:history="1">
        <w:r w:rsidRPr="008420E9">
          <w:rPr>
            <w:rStyle w:val="Hipercze"/>
            <w:rFonts w:asciiTheme="minorHAnsi" w:hAnsiTheme="minorHAnsi" w:cstheme="minorHAnsi"/>
          </w:rPr>
          <w:t>sekretariat@lasymiejskie.waw.pl</w:t>
        </w:r>
      </w:hyperlink>
      <w:r>
        <w:rPr>
          <w:rStyle w:val="Hipercze"/>
          <w:rFonts w:asciiTheme="minorHAnsi" w:hAnsiTheme="minorHAnsi" w:cstheme="minorHAnsi"/>
        </w:rPr>
        <w:t xml:space="preserve">, </w:t>
      </w:r>
      <w:r>
        <w:t xml:space="preserve">a także zapoznać osobę zastępującą z klauzula informacyjna dotyczącą przetwarzanie danych osobowych o której mowa w </w:t>
      </w:r>
      <w:r>
        <w:rPr>
          <w:rFonts w:asciiTheme="minorHAnsi" w:hAnsiTheme="minorHAnsi" w:cstheme="minorHAnsi"/>
        </w:rPr>
        <w:t>ust.</w:t>
      </w:r>
      <w:r w:rsidRPr="006F51DC">
        <w:rPr>
          <w:rFonts w:asciiTheme="minorHAnsi" w:hAnsiTheme="minorHAnsi" w:cstheme="minorHAnsi"/>
        </w:rPr>
        <w:t xml:space="preserve"> </w:t>
      </w:r>
      <w:r>
        <w:rPr>
          <w:rFonts w:asciiTheme="minorHAnsi" w:hAnsiTheme="minorHAnsi" w:cstheme="minorHAnsi"/>
        </w:rPr>
        <w:t>7</w:t>
      </w:r>
      <w:r w:rsidRPr="006F51DC">
        <w:rPr>
          <w:rFonts w:asciiTheme="minorHAnsi" w:hAnsiTheme="minorHAnsi" w:cstheme="minorHAnsi"/>
        </w:rPr>
        <w:t>.</w:t>
      </w:r>
    </w:p>
    <w:p w14:paraId="21A94431" w14:textId="77777777" w:rsidR="00131F5A" w:rsidRPr="00960996" w:rsidRDefault="00131F5A" w:rsidP="00131F5A">
      <w:pPr>
        <w:numPr>
          <w:ilvl w:val="0"/>
          <w:numId w:val="137"/>
        </w:numPr>
        <w:suppressAutoHyphens w:val="0"/>
        <w:overflowPunct w:val="0"/>
        <w:autoSpaceDE w:val="0"/>
        <w:adjustRightInd w:val="0"/>
        <w:spacing w:after="120" w:line="240" w:lineRule="auto"/>
        <w:ind w:left="357" w:hanging="357"/>
        <w:jc w:val="both"/>
        <w:rPr>
          <w:rFonts w:asciiTheme="minorHAnsi" w:eastAsia="Arial" w:hAnsiTheme="minorHAnsi"/>
          <w:lang w:eastAsia="ar-SA"/>
        </w:rPr>
      </w:pPr>
      <w:r w:rsidRPr="00960996">
        <w:rPr>
          <w:rFonts w:asciiTheme="minorHAnsi" w:eastAsia="Arial" w:hAnsiTheme="minorHAnsi"/>
          <w:lang w:eastAsia="ar-SA"/>
        </w:rPr>
        <w:t>Do smarowania układów tnących w eksploatowanych piłach łańcuchowych i głowicach tnących</w:t>
      </w:r>
      <w:r>
        <w:rPr>
          <w:rFonts w:asciiTheme="minorHAnsi" w:eastAsia="Arial" w:hAnsiTheme="minorHAnsi"/>
          <w:lang w:eastAsia="ar-SA"/>
        </w:rPr>
        <w:t>,</w:t>
      </w:r>
      <w:r w:rsidRPr="00960996">
        <w:rPr>
          <w:rFonts w:asciiTheme="minorHAnsi" w:eastAsia="Arial" w:hAnsiTheme="minorHAnsi"/>
          <w:lang w:eastAsia="ar-SA"/>
        </w:rPr>
        <w:t xml:space="preserve"> Wykonawca będzie zobowiązany stosować olej biodegradowalny o parametrze biodegradacji nie gorszym niż 60%. Wymagane jest określenie biodegradowalności zgodnie z metodyką badań opisaną w Rozporządzeniu komisji (WE) NR 440/2008 z dnia 30.05.2008 roku metoda </w:t>
      </w:r>
      <w:r>
        <w:rPr>
          <w:rFonts w:asciiTheme="minorHAnsi" w:eastAsia="Arial" w:hAnsiTheme="minorHAnsi"/>
          <w:lang w:eastAsia="ar-SA"/>
        </w:rPr>
        <w:br/>
      </w:r>
      <w:r w:rsidRPr="00960996">
        <w:rPr>
          <w:rFonts w:asciiTheme="minorHAnsi" w:eastAsia="Arial" w:hAnsiTheme="minorHAnsi"/>
          <w:lang w:eastAsia="ar-SA"/>
        </w:rPr>
        <w:t xml:space="preserve">OECD 301 A-F ustalająca metody badań zgodnie z Rozporządzeniem (WE) nr 1907/2006 Parlamentu Europejskiego i Rady w sprawie rejestracji, oceny, udzielania zezwoleń i stosownych ograniczeń w zakresie chemikaliów (REACH). </w:t>
      </w:r>
    </w:p>
    <w:p w14:paraId="75A9CA70" w14:textId="77777777" w:rsidR="00131F5A" w:rsidRDefault="00131F5A" w:rsidP="00131F5A">
      <w:pPr>
        <w:numPr>
          <w:ilvl w:val="0"/>
          <w:numId w:val="137"/>
        </w:numPr>
        <w:suppressAutoHyphens w:val="0"/>
        <w:overflowPunct w:val="0"/>
        <w:autoSpaceDE w:val="0"/>
        <w:adjustRightInd w:val="0"/>
        <w:spacing w:after="120" w:line="240" w:lineRule="auto"/>
        <w:ind w:left="357" w:hanging="357"/>
        <w:jc w:val="both"/>
        <w:rPr>
          <w:rFonts w:asciiTheme="minorHAnsi" w:hAnsiTheme="minorHAnsi" w:cstheme="minorHAnsi"/>
        </w:rPr>
      </w:pPr>
      <w:r w:rsidRPr="00960996">
        <w:rPr>
          <w:rFonts w:asciiTheme="minorHAnsi" w:eastAsia="Arial" w:hAnsiTheme="minorHAnsi"/>
          <w:lang w:eastAsia="ar-SA"/>
        </w:rPr>
        <w:t xml:space="preserve"> Wykonawca zobowiązany jest do wyposażenia wszystkich maszyn, ciągników i urządzeń pracujących na powierzchniach leśnych w odpowiednie zestawy (sorbenty, maty sorpcyjne itp.) </w:t>
      </w:r>
      <w:r>
        <w:rPr>
          <w:rFonts w:asciiTheme="minorHAnsi" w:eastAsia="Arial" w:hAnsiTheme="minorHAnsi"/>
          <w:lang w:eastAsia="ar-SA"/>
        </w:rPr>
        <w:br/>
      </w:r>
      <w:r w:rsidRPr="00960996">
        <w:rPr>
          <w:rFonts w:asciiTheme="minorHAnsi" w:eastAsia="Arial" w:hAnsiTheme="minorHAnsi"/>
          <w:lang w:eastAsia="ar-SA"/>
        </w:rPr>
        <w:t xml:space="preserve">do pochłaniania rozlanego paliwa lub oleju oraz innych płynów technologicznych używanych </w:t>
      </w:r>
      <w:r>
        <w:rPr>
          <w:rFonts w:asciiTheme="minorHAnsi" w:eastAsia="Arial" w:hAnsiTheme="minorHAnsi"/>
          <w:lang w:eastAsia="ar-SA"/>
        </w:rPr>
        <w:br/>
      </w:r>
      <w:r w:rsidRPr="00960996">
        <w:rPr>
          <w:rFonts w:asciiTheme="minorHAnsi" w:eastAsia="Arial" w:hAnsiTheme="minorHAnsi"/>
          <w:lang w:eastAsia="ar-SA"/>
        </w:rPr>
        <w:t>w maszynach, ciągnikach, pilarkach i innych urządzeniach pracujących w lesie</w:t>
      </w:r>
      <w:r>
        <w:rPr>
          <w:rFonts w:asciiTheme="minorHAnsi" w:eastAsia="Arial" w:hAnsiTheme="minorHAnsi"/>
          <w:lang w:eastAsia="ar-SA"/>
        </w:rPr>
        <w:t>,</w:t>
      </w:r>
      <w:r w:rsidRPr="00960996">
        <w:rPr>
          <w:rFonts w:asciiTheme="minorHAnsi" w:eastAsia="Arial" w:hAnsiTheme="minorHAnsi"/>
          <w:lang w:eastAsia="ar-SA"/>
        </w:rPr>
        <w:t xml:space="preserve"> oraz użycia tych środków w sytuacjach wymagających zastosowania (awarie, naprawy, tankowania itp.) w celu zapobieżenia skażeniu środowiska. Dopuszcza się posiadanie i używanie przez pilarzy kanistrów </w:t>
      </w:r>
      <w:r>
        <w:rPr>
          <w:rFonts w:asciiTheme="minorHAnsi" w:eastAsia="Arial" w:hAnsiTheme="minorHAnsi"/>
          <w:lang w:eastAsia="ar-SA"/>
        </w:rPr>
        <w:br/>
      </w:r>
      <w:r w:rsidRPr="00960996">
        <w:rPr>
          <w:rFonts w:asciiTheme="minorHAnsi" w:eastAsia="Arial" w:hAnsiTheme="minorHAnsi"/>
          <w:lang w:eastAsia="ar-SA"/>
        </w:rPr>
        <w:t xml:space="preserve">z bezpiecznymi końcówkami (dozownikami), uniemożliwiającymi rozlanie (przelanie) oleju </w:t>
      </w:r>
      <w:r>
        <w:rPr>
          <w:rFonts w:asciiTheme="minorHAnsi" w:eastAsia="Arial" w:hAnsiTheme="minorHAnsi"/>
          <w:lang w:eastAsia="ar-SA"/>
        </w:rPr>
        <w:br/>
      </w:r>
      <w:r w:rsidRPr="00960996">
        <w:rPr>
          <w:rFonts w:asciiTheme="minorHAnsi" w:eastAsia="Arial" w:hAnsiTheme="minorHAnsi"/>
          <w:lang w:eastAsia="ar-SA"/>
        </w:rPr>
        <w:t>i mieszanki paliwowej podczas tankowania pilarki (zastępczo na maty pochłaniające paliwo i olej).</w:t>
      </w:r>
    </w:p>
    <w:p w14:paraId="0DC82533" w14:textId="77777777" w:rsidR="00131F5A" w:rsidRPr="006F51DC" w:rsidRDefault="00131F5A" w:rsidP="00131F5A">
      <w:pPr>
        <w:numPr>
          <w:ilvl w:val="0"/>
          <w:numId w:val="137"/>
        </w:numPr>
        <w:suppressAutoHyphens w:val="0"/>
        <w:overflowPunct w:val="0"/>
        <w:autoSpaceDE w:val="0"/>
        <w:adjustRightInd w:val="0"/>
        <w:spacing w:after="120" w:line="240" w:lineRule="auto"/>
        <w:ind w:left="357" w:hanging="357"/>
        <w:jc w:val="both"/>
        <w:rPr>
          <w:rFonts w:asciiTheme="minorHAnsi" w:hAnsiTheme="minorHAnsi" w:cstheme="minorHAnsi"/>
        </w:rPr>
      </w:pPr>
      <w:r w:rsidRPr="006F51DC">
        <w:rPr>
          <w:rFonts w:asciiTheme="minorHAnsi" w:hAnsiTheme="minorHAnsi" w:cstheme="minorHAnsi"/>
        </w:rPr>
        <w:t>Wskazana w załączniku nr 1 ilość prac ma charakter szacunkowy. Ilość prac zleconych do wykonania w trakcie realizacji umowy może się różnić od ilości przedstawionej w szczegółowym opisie przedmiotu zamówienia, co jednak nie może być podstawą do jakichkolwiek roszczeń w </w:t>
      </w:r>
      <w:r w:rsidRPr="006F51DC">
        <w:rPr>
          <w:rFonts w:asciiTheme="minorHAnsi" w:eastAsia="Arial" w:hAnsiTheme="minorHAnsi"/>
          <w:lang w:eastAsia="ar-SA"/>
        </w:rPr>
        <w:t>stosunku</w:t>
      </w:r>
      <w:r w:rsidRPr="006F51DC">
        <w:rPr>
          <w:rFonts w:asciiTheme="minorHAnsi" w:hAnsiTheme="minorHAnsi" w:cstheme="minorHAnsi"/>
        </w:rPr>
        <w:t xml:space="preserve"> do Zamawiającego. Zamawiający oświadcza, że zleci wykonanie prac o łącznej wartości co najmniej 70% maksymalnego całkowitego wynagrodzenia Wykonawcy brutto, o którym mowa </w:t>
      </w:r>
      <w:r w:rsidRPr="006F51DC">
        <w:rPr>
          <w:rFonts w:asciiTheme="minorHAnsi" w:hAnsiTheme="minorHAnsi" w:cstheme="minorHAnsi"/>
        </w:rPr>
        <w:br/>
        <w:t>w § 4 ust. 1</w:t>
      </w:r>
      <w:r>
        <w:rPr>
          <w:rFonts w:asciiTheme="minorHAnsi" w:hAnsiTheme="minorHAnsi" w:cstheme="minorHAnsi"/>
        </w:rPr>
        <w:t>.</w:t>
      </w:r>
    </w:p>
    <w:p w14:paraId="5247C867" w14:textId="77777777" w:rsidR="00131F5A" w:rsidRPr="0019558C" w:rsidRDefault="00131F5A" w:rsidP="00131F5A">
      <w:pPr>
        <w:spacing w:after="0" w:line="257" w:lineRule="auto"/>
        <w:jc w:val="center"/>
        <w:rPr>
          <w:rFonts w:asciiTheme="minorHAnsi" w:hAnsiTheme="minorHAnsi" w:cstheme="minorHAnsi"/>
          <w:b/>
        </w:rPr>
      </w:pPr>
      <w:r w:rsidRPr="0019558C">
        <w:rPr>
          <w:rFonts w:asciiTheme="minorHAnsi" w:hAnsiTheme="minorHAnsi" w:cstheme="minorHAnsi"/>
          <w:b/>
        </w:rPr>
        <w:t>§ 4</w:t>
      </w:r>
    </w:p>
    <w:p w14:paraId="26DFFE12" w14:textId="77777777" w:rsidR="00131F5A" w:rsidRPr="0019558C" w:rsidRDefault="00131F5A" w:rsidP="00131F5A">
      <w:pPr>
        <w:spacing w:line="257" w:lineRule="auto"/>
        <w:jc w:val="center"/>
        <w:rPr>
          <w:rFonts w:asciiTheme="minorHAnsi" w:hAnsiTheme="minorHAnsi" w:cstheme="minorHAnsi"/>
          <w:i/>
        </w:rPr>
      </w:pPr>
      <w:r w:rsidRPr="0019558C">
        <w:rPr>
          <w:rFonts w:asciiTheme="minorHAnsi" w:hAnsiTheme="minorHAnsi" w:cstheme="minorHAnsi"/>
          <w:i/>
        </w:rPr>
        <w:t>(Wynagrodzenie. Warunki, termin zapłaty)</w:t>
      </w:r>
    </w:p>
    <w:p w14:paraId="7A22CC88"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Strony ustalają, że maksymalne całkowite wynagrodzenie Wykonawcy z tytułu realizacji przedmiotu umowy wynosi:</w:t>
      </w:r>
    </w:p>
    <w:p w14:paraId="240D6F00" w14:textId="77777777" w:rsidR="00131F5A" w:rsidRPr="0019558C" w:rsidRDefault="00131F5A" w:rsidP="00131F5A">
      <w:pPr>
        <w:spacing w:after="120" w:line="257" w:lineRule="auto"/>
        <w:ind w:left="357"/>
        <w:jc w:val="both"/>
        <w:rPr>
          <w:rFonts w:asciiTheme="minorHAnsi" w:hAnsiTheme="minorHAnsi" w:cstheme="minorHAnsi"/>
        </w:rPr>
      </w:pPr>
      <w:r w:rsidRPr="0019558C">
        <w:rPr>
          <w:rFonts w:asciiTheme="minorHAnsi" w:hAnsiTheme="minorHAnsi" w:cstheme="minorHAnsi"/>
        </w:rPr>
        <w:t>netto:</w:t>
      </w:r>
      <w:r>
        <w:rPr>
          <w:rFonts w:asciiTheme="minorHAnsi" w:hAnsiTheme="minorHAnsi" w:cstheme="minorHAnsi"/>
        </w:rPr>
        <w:t>………………………………………… .</w:t>
      </w:r>
      <w:r w:rsidRPr="00BC6DCA">
        <w:rPr>
          <w:rFonts w:asciiTheme="minorHAnsi" w:hAnsiTheme="minorHAnsi" w:cstheme="minorHAnsi"/>
          <w:b/>
          <w:bCs/>
        </w:rPr>
        <w:t>zł</w:t>
      </w:r>
      <w:r w:rsidRPr="0019558C">
        <w:rPr>
          <w:rFonts w:asciiTheme="minorHAnsi" w:hAnsiTheme="minorHAnsi" w:cstheme="minorHAnsi"/>
        </w:rPr>
        <w:t xml:space="preserve"> (słownie:</w:t>
      </w:r>
      <w:r>
        <w:rPr>
          <w:rFonts w:asciiTheme="minorHAnsi" w:hAnsiTheme="minorHAnsi" w:cstheme="minorHAnsi"/>
        </w:rPr>
        <w:t xml:space="preserve"> ………………………………………………………………………</w:t>
      </w:r>
      <w:r w:rsidRPr="0019558C">
        <w:rPr>
          <w:rFonts w:asciiTheme="minorHAnsi" w:hAnsiTheme="minorHAnsi" w:cstheme="minorHAnsi"/>
        </w:rPr>
        <w:t>)</w:t>
      </w:r>
    </w:p>
    <w:p w14:paraId="32681490" w14:textId="77777777" w:rsidR="00131F5A" w:rsidRPr="0019558C" w:rsidRDefault="00131F5A" w:rsidP="00131F5A">
      <w:pPr>
        <w:spacing w:after="120" w:line="257" w:lineRule="auto"/>
        <w:ind w:left="357"/>
        <w:jc w:val="both"/>
        <w:rPr>
          <w:rFonts w:asciiTheme="minorHAnsi" w:hAnsiTheme="minorHAnsi" w:cstheme="minorHAnsi"/>
        </w:rPr>
      </w:pPr>
      <w:r w:rsidRPr="0019558C">
        <w:rPr>
          <w:rFonts w:asciiTheme="minorHAnsi" w:hAnsiTheme="minorHAnsi" w:cstheme="minorHAnsi"/>
        </w:rPr>
        <w:t xml:space="preserve">VAT: </w:t>
      </w:r>
      <w:r>
        <w:rPr>
          <w:rFonts w:asciiTheme="minorHAnsi" w:hAnsiTheme="minorHAnsi" w:cstheme="minorHAnsi"/>
          <w:b/>
          <w:bCs/>
        </w:rPr>
        <w:t xml:space="preserve">…………………………………………. zł </w:t>
      </w:r>
      <w:r w:rsidRPr="0019558C">
        <w:rPr>
          <w:rFonts w:asciiTheme="minorHAnsi" w:hAnsiTheme="minorHAnsi" w:cstheme="minorHAnsi"/>
        </w:rPr>
        <w:t xml:space="preserve">(słownie: </w:t>
      </w:r>
      <w:r>
        <w:rPr>
          <w:rFonts w:asciiTheme="minorHAnsi" w:hAnsiTheme="minorHAnsi" w:cstheme="minorHAnsi"/>
        </w:rPr>
        <w:t>………………………………………………………………………</w:t>
      </w:r>
      <w:r w:rsidRPr="0019558C">
        <w:rPr>
          <w:rFonts w:asciiTheme="minorHAnsi" w:hAnsiTheme="minorHAnsi" w:cstheme="minorHAnsi"/>
        </w:rPr>
        <w:t xml:space="preserve">) </w:t>
      </w:r>
    </w:p>
    <w:p w14:paraId="5DE9AFAD" w14:textId="77777777" w:rsidR="00131F5A" w:rsidRPr="0019558C" w:rsidRDefault="00131F5A" w:rsidP="00131F5A">
      <w:pPr>
        <w:spacing w:after="120" w:line="257" w:lineRule="auto"/>
        <w:ind w:left="357"/>
        <w:jc w:val="both"/>
        <w:rPr>
          <w:rFonts w:asciiTheme="minorHAnsi" w:hAnsiTheme="minorHAnsi" w:cstheme="minorHAnsi"/>
        </w:rPr>
      </w:pPr>
      <w:r w:rsidRPr="0019558C">
        <w:rPr>
          <w:rFonts w:asciiTheme="minorHAnsi" w:hAnsiTheme="minorHAnsi" w:cstheme="minorHAnsi"/>
        </w:rPr>
        <w:lastRenderedPageBreak/>
        <w:t xml:space="preserve">brutto: </w:t>
      </w:r>
      <w:r>
        <w:rPr>
          <w:rFonts w:asciiTheme="minorHAnsi" w:hAnsiTheme="minorHAnsi" w:cstheme="minorHAnsi"/>
          <w:b/>
          <w:bCs/>
        </w:rPr>
        <w:t>………………………………………</w:t>
      </w:r>
      <w:r w:rsidRPr="00BC6DCA">
        <w:rPr>
          <w:rFonts w:asciiTheme="minorHAnsi" w:hAnsiTheme="minorHAnsi" w:cstheme="minorHAnsi"/>
          <w:b/>
          <w:bCs/>
        </w:rPr>
        <w:t>zł</w:t>
      </w:r>
      <w:r w:rsidRPr="0019558C">
        <w:rPr>
          <w:rFonts w:asciiTheme="minorHAnsi" w:hAnsiTheme="minorHAnsi" w:cstheme="minorHAnsi"/>
        </w:rPr>
        <w:t xml:space="preserve"> (słownie: </w:t>
      </w:r>
      <w:r>
        <w:rPr>
          <w:rFonts w:asciiTheme="minorHAnsi" w:hAnsiTheme="minorHAnsi" w:cstheme="minorHAnsi"/>
        </w:rPr>
        <w:t>………………………………………………………………….</w:t>
      </w:r>
      <w:r w:rsidRPr="0019558C">
        <w:rPr>
          <w:rFonts w:asciiTheme="minorHAnsi" w:hAnsiTheme="minorHAnsi" w:cstheme="minorHAnsi"/>
        </w:rPr>
        <w:t xml:space="preserve">) zgodnie z ofertą </w:t>
      </w:r>
      <w:r>
        <w:rPr>
          <w:rFonts w:asciiTheme="minorHAnsi" w:hAnsiTheme="minorHAnsi" w:cstheme="minorHAnsi"/>
        </w:rPr>
        <w:t xml:space="preserve">Wykonawcy </w:t>
      </w:r>
      <w:r w:rsidRPr="0019558C">
        <w:rPr>
          <w:rFonts w:asciiTheme="minorHAnsi" w:hAnsiTheme="minorHAnsi" w:cstheme="minorHAnsi"/>
        </w:rPr>
        <w:t>stanowiącą załącznik nr 2 do umowy</w:t>
      </w:r>
      <w:r>
        <w:rPr>
          <w:rFonts w:asciiTheme="minorHAnsi" w:hAnsiTheme="minorHAnsi" w:cstheme="minorHAnsi"/>
        </w:rPr>
        <w:t>.</w:t>
      </w:r>
    </w:p>
    <w:p w14:paraId="6905781B"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 xml:space="preserve">Ceny jednostkowe wynikające z oferty z dnia </w:t>
      </w:r>
      <w:r>
        <w:rPr>
          <w:rFonts w:asciiTheme="minorHAnsi" w:hAnsiTheme="minorHAnsi" w:cstheme="minorHAnsi"/>
          <w:b/>
          <w:bCs/>
        </w:rPr>
        <w:t>………………</w:t>
      </w:r>
      <w:r w:rsidRPr="00BC6DCA">
        <w:rPr>
          <w:rFonts w:asciiTheme="minorHAnsi" w:hAnsiTheme="minorHAnsi" w:cstheme="minorHAnsi"/>
        </w:rPr>
        <w:t xml:space="preserve"> </w:t>
      </w:r>
      <w:r w:rsidRPr="0019558C">
        <w:rPr>
          <w:rFonts w:asciiTheme="minorHAnsi" w:hAnsiTheme="minorHAnsi" w:cstheme="minorHAnsi"/>
        </w:rPr>
        <w:t>roku (</w:t>
      </w:r>
      <w:r>
        <w:rPr>
          <w:rFonts w:asciiTheme="minorHAnsi" w:hAnsiTheme="minorHAnsi" w:cstheme="minorHAnsi"/>
          <w:b/>
        </w:rPr>
        <w:t>załącznik nr 2</w:t>
      </w:r>
      <w:r w:rsidRPr="0019558C">
        <w:rPr>
          <w:rFonts w:asciiTheme="minorHAnsi" w:hAnsiTheme="minorHAnsi" w:cstheme="minorHAnsi"/>
        </w:rPr>
        <w:t xml:space="preserve"> do umowy), będą obowiązywały</w:t>
      </w:r>
      <w:r>
        <w:rPr>
          <w:rFonts w:asciiTheme="minorHAnsi" w:hAnsiTheme="minorHAnsi" w:cstheme="minorHAnsi"/>
        </w:rPr>
        <w:t xml:space="preserve"> przez cały okres trwania umowy, z zastrzeżeniem </w:t>
      </w:r>
      <w:r w:rsidRPr="002A05B5">
        <w:rPr>
          <w:rFonts w:asciiTheme="minorHAnsi" w:hAnsiTheme="minorHAnsi" w:cstheme="minorHAnsi"/>
        </w:rPr>
        <w:t>§ 1</w:t>
      </w:r>
      <w:r>
        <w:rPr>
          <w:rFonts w:asciiTheme="minorHAnsi" w:hAnsiTheme="minorHAnsi" w:cstheme="minorHAnsi"/>
        </w:rPr>
        <w:t xml:space="preserve">1 </w:t>
      </w:r>
      <w:r w:rsidRPr="002A05B5">
        <w:rPr>
          <w:rFonts w:asciiTheme="minorHAnsi" w:hAnsiTheme="minorHAnsi" w:cstheme="minorHAnsi"/>
        </w:rPr>
        <w:t>ust. 4, 5, 6</w:t>
      </w:r>
      <w:r>
        <w:rPr>
          <w:rFonts w:asciiTheme="minorHAnsi" w:hAnsiTheme="minorHAnsi" w:cstheme="minorHAnsi"/>
        </w:rPr>
        <w:t>.</w:t>
      </w:r>
    </w:p>
    <w:p w14:paraId="11DD921B" w14:textId="77777777" w:rsidR="00131F5A" w:rsidRPr="002414E8" w:rsidRDefault="00131F5A" w:rsidP="00131F5A">
      <w:pPr>
        <w:numPr>
          <w:ilvl w:val="0"/>
          <w:numId w:val="119"/>
        </w:numPr>
        <w:suppressAutoHyphens w:val="0"/>
        <w:overflowPunct w:val="0"/>
        <w:autoSpaceDE w:val="0"/>
        <w:adjustRightInd w:val="0"/>
        <w:spacing w:after="120" w:line="276" w:lineRule="auto"/>
        <w:jc w:val="both"/>
        <w:textAlignment w:val="auto"/>
        <w:rPr>
          <w:rFonts w:asciiTheme="minorHAnsi" w:hAnsiTheme="minorHAnsi" w:cstheme="minorHAnsi"/>
        </w:rPr>
      </w:pPr>
      <w:r w:rsidRPr="0051062C">
        <w:rPr>
          <w:rFonts w:asciiTheme="minorHAnsi" w:hAnsiTheme="minorHAnsi" w:cstheme="minorHAnsi"/>
        </w:rPr>
        <w:t>Miesięczne wynagrodzenie Wykonawcy zostanie ustalone w oparciu o rzeczywistą ilość wykonanych i odebranych w danym miesiącu prac oraz ceny jednostkowe podane w ofercie.</w:t>
      </w:r>
    </w:p>
    <w:p w14:paraId="7C3AD7AB" w14:textId="77777777" w:rsidR="00131F5A" w:rsidRPr="00F14EF0"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Wynagrodzenie, o którym mowa w § 4 ust. 1 nie może ulec zmianie w przypadku</w:t>
      </w:r>
      <w:r w:rsidRPr="0019558C">
        <w:rPr>
          <w:rFonts w:asciiTheme="minorHAnsi" w:hAnsiTheme="minorHAnsi" w:cstheme="minorHAnsi"/>
          <w:b/>
        </w:rPr>
        <w:t xml:space="preserve"> </w:t>
      </w:r>
      <w:r w:rsidRPr="0019558C">
        <w:rPr>
          <w:rFonts w:asciiTheme="minorHAnsi" w:hAnsiTheme="minorHAnsi" w:cstheme="minorHAnsi"/>
        </w:rPr>
        <w:t xml:space="preserve">wprowadzenia zmiany stawki podatku od towarów i usług (VAT). W przypadku zmiany stawki podatku VAT </w:t>
      </w:r>
      <w:r>
        <w:rPr>
          <w:rFonts w:asciiTheme="minorHAnsi" w:hAnsiTheme="minorHAnsi" w:cstheme="minorHAnsi"/>
        </w:rPr>
        <w:br/>
      </w:r>
      <w:r w:rsidRPr="0019558C">
        <w:rPr>
          <w:rFonts w:asciiTheme="minorHAnsi" w:hAnsiTheme="minorHAnsi" w:cstheme="minorHAnsi"/>
        </w:rPr>
        <w:t xml:space="preserve">w trakcie trwania umowy, Wykonawca będzie zobowiązany przy rozliczeniach za wykonane usługi do przeliczenia oferowanych cen w taki sposób, aby przy uwzględnieniu nowej stawki podatku VAT </w:t>
      </w:r>
      <w:r w:rsidRPr="00F14EF0">
        <w:rPr>
          <w:rFonts w:asciiTheme="minorHAnsi" w:hAnsiTheme="minorHAnsi" w:cstheme="minorHAnsi"/>
        </w:rPr>
        <w:t>jednostkowa cena brutto nie była wyższa od ceny zaoferowanej w ofercie przetargowej.</w:t>
      </w:r>
    </w:p>
    <w:p w14:paraId="7870AE5C" w14:textId="77777777" w:rsidR="00131F5A" w:rsidRPr="00F14EF0"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F14EF0">
        <w:rPr>
          <w:rFonts w:asciiTheme="minorHAnsi" w:hAnsiTheme="minorHAnsi" w:cstheme="minorHAnsi"/>
        </w:rPr>
        <w:t>Wynagrodzenie</w:t>
      </w:r>
      <w:r>
        <w:rPr>
          <w:rFonts w:asciiTheme="minorHAnsi" w:hAnsiTheme="minorHAnsi" w:cstheme="minorHAnsi"/>
        </w:rPr>
        <w:t>,</w:t>
      </w:r>
      <w:r w:rsidRPr="00F14EF0">
        <w:rPr>
          <w:rFonts w:asciiTheme="minorHAnsi" w:hAnsiTheme="minorHAnsi" w:cstheme="minorHAnsi"/>
        </w:rPr>
        <w:t xml:space="preserve"> oprócz czynności konserwacyjnej i materiałów</w:t>
      </w:r>
      <w:r>
        <w:rPr>
          <w:rFonts w:asciiTheme="minorHAnsi" w:hAnsiTheme="minorHAnsi" w:cstheme="minorHAnsi"/>
        </w:rPr>
        <w:t>,</w:t>
      </w:r>
      <w:r w:rsidRPr="00F14EF0">
        <w:rPr>
          <w:rFonts w:asciiTheme="minorHAnsi" w:hAnsiTheme="minorHAnsi" w:cstheme="minorHAnsi"/>
        </w:rPr>
        <w:t xml:space="preserve"> zawiera także wszelkie koszty związane z: </w:t>
      </w:r>
    </w:p>
    <w:p w14:paraId="15DDE75A" w14:textId="77777777" w:rsidR="00131F5A" w:rsidRPr="00F14EF0" w:rsidRDefault="00131F5A" w:rsidP="00131F5A">
      <w:pPr>
        <w:numPr>
          <w:ilvl w:val="1"/>
          <w:numId w:val="116"/>
        </w:numPr>
        <w:tabs>
          <w:tab w:val="clear" w:pos="1440"/>
          <w:tab w:val="num" w:pos="1069"/>
        </w:tabs>
        <w:suppressAutoHyphens w:val="0"/>
        <w:overflowPunct w:val="0"/>
        <w:autoSpaceDE w:val="0"/>
        <w:adjustRightInd w:val="0"/>
        <w:spacing w:after="120" w:line="240" w:lineRule="auto"/>
        <w:ind w:left="924" w:hanging="357"/>
        <w:jc w:val="both"/>
        <w:rPr>
          <w:rFonts w:asciiTheme="minorHAnsi" w:hAnsiTheme="minorHAnsi" w:cstheme="minorHAnsi"/>
        </w:rPr>
      </w:pPr>
      <w:r w:rsidRPr="00F14EF0">
        <w:rPr>
          <w:rFonts w:asciiTheme="minorHAnsi" w:hAnsiTheme="minorHAnsi" w:cstheme="minorHAnsi"/>
        </w:rPr>
        <w:t xml:space="preserve">używaniem sprzętu wykorzystywanego do świadczenia przedmiotu umowy, </w:t>
      </w:r>
      <w:r w:rsidRPr="00F14EF0">
        <w:rPr>
          <w:rFonts w:asciiTheme="minorHAnsi" w:hAnsiTheme="minorHAnsi" w:cstheme="minorHAnsi"/>
        </w:rPr>
        <w:br/>
        <w:t xml:space="preserve">jak i drobne materiały typu: gwoździe, podkładki, nakrętki, wkręty, śruby, paliwo </w:t>
      </w:r>
      <w:r w:rsidRPr="00F14EF0">
        <w:rPr>
          <w:rFonts w:asciiTheme="minorHAnsi" w:hAnsiTheme="minorHAnsi" w:cstheme="minorHAnsi"/>
        </w:rPr>
        <w:br/>
        <w:t>do samochodu, paliwo do sprzętu wykorzystywanego przy świadczeniu przedmiotu umowy, smary, farb</w:t>
      </w:r>
      <w:r>
        <w:rPr>
          <w:rFonts w:asciiTheme="minorHAnsi" w:hAnsiTheme="minorHAnsi" w:cstheme="minorHAnsi"/>
        </w:rPr>
        <w:t>y</w:t>
      </w:r>
      <w:r w:rsidRPr="00F14EF0">
        <w:rPr>
          <w:rFonts w:asciiTheme="minorHAnsi" w:hAnsiTheme="minorHAnsi" w:cstheme="minorHAnsi"/>
        </w:rPr>
        <w:t xml:space="preserve"> do metalu, impregnat do wymienianych bądź naprawianych elementów urządzeń </w:t>
      </w:r>
      <w:r>
        <w:rPr>
          <w:rFonts w:asciiTheme="minorHAnsi" w:hAnsiTheme="minorHAnsi" w:cstheme="minorHAnsi"/>
        </w:rPr>
        <w:t>(</w:t>
      </w:r>
      <w:r w:rsidRPr="00F14EF0">
        <w:rPr>
          <w:rFonts w:asciiTheme="minorHAnsi" w:hAnsiTheme="minorHAnsi" w:cstheme="minorHAnsi"/>
        </w:rPr>
        <w:t>zarówno do elementów zewnętrznych jak i wkopywanych</w:t>
      </w:r>
      <w:r w:rsidRPr="00F14EF0">
        <w:rPr>
          <w:rFonts w:asciiTheme="minorHAnsi" w:hAnsiTheme="minorHAnsi" w:cstheme="minorHAnsi"/>
        </w:rPr>
        <w:br/>
        <w:t xml:space="preserve"> w ziemię</w:t>
      </w:r>
      <w:r>
        <w:rPr>
          <w:rFonts w:asciiTheme="minorHAnsi" w:hAnsiTheme="minorHAnsi" w:cstheme="minorHAnsi"/>
        </w:rPr>
        <w:t>)</w:t>
      </w:r>
      <w:r w:rsidRPr="00F14EF0">
        <w:rPr>
          <w:rFonts w:asciiTheme="minorHAnsi" w:hAnsiTheme="minorHAnsi" w:cstheme="minorHAnsi"/>
        </w:rPr>
        <w:t>, dowóz materiałów na miejsce świadczenia usługi</w:t>
      </w:r>
      <w:r>
        <w:rPr>
          <w:rFonts w:asciiTheme="minorHAnsi" w:hAnsiTheme="minorHAnsi" w:cstheme="minorHAnsi"/>
        </w:rPr>
        <w:t xml:space="preserve"> oraz k</w:t>
      </w:r>
      <w:r w:rsidRPr="00F14EF0">
        <w:rPr>
          <w:rFonts w:asciiTheme="minorHAnsi" w:hAnsiTheme="minorHAnsi" w:cstheme="minorHAnsi"/>
        </w:rPr>
        <w:t>oszty związane z</w:t>
      </w:r>
      <w:r>
        <w:rPr>
          <w:rFonts w:asciiTheme="minorHAnsi" w:hAnsiTheme="minorHAnsi" w:cstheme="minorHAnsi"/>
        </w:rPr>
        <w:t> </w:t>
      </w:r>
      <w:r w:rsidRPr="00F14EF0">
        <w:rPr>
          <w:rFonts w:asciiTheme="minorHAnsi" w:hAnsiTheme="minorHAnsi" w:cstheme="minorHAnsi"/>
        </w:rPr>
        <w:t>montażem urządzeń</w:t>
      </w:r>
      <w:r w:rsidRPr="002A05B5">
        <w:rPr>
          <w:rFonts w:asciiTheme="minorHAnsi" w:hAnsiTheme="minorHAnsi" w:cstheme="minorHAnsi"/>
        </w:rPr>
        <w:t xml:space="preserve"> </w:t>
      </w:r>
      <w:r w:rsidRPr="00F14EF0">
        <w:rPr>
          <w:rFonts w:asciiTheme="minorHAnsi" w:hAnsiTheme="minorHAnsi" w:cstheme="minorHAnsi"/>
        </w:rPr>
        <w:t>w ziemi,</w:t>
      </w:r>
    </w:p>
    <w:p w14:paraId="7D0118C5" w14:textId="77777777" w:rsidR="00131F5A" w:rsidRPr="00F14EF0" w:rsidRDefault="00131F5A" w:rsidP="00131F5A">
      <w:pPr>
        <w:numPr>
          <w:ilvl w:val="1"/>
          <w:numId w:val="116"/>
        </w:numPr>
        <w:tabs>
          <w:tab w:val="clear" w:pos="1440"/>
          <w:tab w:val="num" w:pos="1069"/>
        </w:tabs>
        <w:suppressAutoHyphens w:val="0"/>
        <w:overflowPunct w:val="0"/>
        <w:autoSpaceDE w:val="0"/>
        <w:adjustRightInd w:val="0"/>
        <w:spacing w:after="120" w:line="240" w:lineRule="auto"/>
        <w:ind w:left="924" w:hanging="357"/>
        <w:jc w:val="both"/>
        <w:rPr>
          <w:rFonts w:asciiTheme="minorHAnsi" w:hAnsiTheme="minorHAnsi" w:cstheme="minorHAnsi"/>
        </w:rPr>
      </w:pPr>
      <w:r w:rsidRPr="00F14EF0">
        <w:rPr>
          <w:rFonts w:asciiTheme="minorHAnsi" w:hAnsiTheme="minorHAnsi" w:cstheme="minorHAnsi"/>
        </w:rPr>
        <w:t>wykonaniem drobnych napraw urządzeń, bez użycia elementów drewnianych, takich jak: ponowna stabilizacja w gruncie, przymocowanie obluzowanego elementu, wygładzenie powierzchni drewna</w:t>
      </w:r>
      <w:r>
        <w:rPr>
          <w:rFonts w:asciiTheme="minorHAnsi" w:hAnsiTheme="minorHAnsi" w:cstheme="minorHAnsi"/>
        </w:rPr>
        <w:t xml:space="preserve"> –</w:t>
      </w:r>
      <w:r w:rsidRPr="00F14EF0">
        <w:rPr>
          <w:rFonts w:asciiTheme="minorHAnsi" w:hAnsiTheme="minorHAnsi" w:cstheme="minorHAnsi"/>
        </w:rPr>
        <w:t xml:space="preserve"> są to naprawy uszkodzeń wynikających z bieżącej eksploatacji urządzeń itp.</w:t>
      </w:r>
    </w:p>
    <w:p w14:paraId="2E203CCC" w14:textId="77777777" w:rsidR="00131F5A" w:rsidRPr="00F14EF0"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F14EF0">
        <w:rPr>
          <w:rFonts w:asciiTheme="minorHAnsi" w:hAnsiTheme="minorHAnsi" w:cstheme="minorHAnsi"/>
        </w:rPr>
        <w:t xml:space="preserve">Podstawą do wystawienia faktury za utrzymanie i konserwację urządzeń wskazanych w § 1 ust. 1 pkt 1 i 2 będą </w:t>
      </w:r>
      <w:r>
        <w:rPr>
          <w:rFonts w:asciiTheme="minorHAnsi" w:hAnsiTheme="minorHAnsi" w:cstheme="minorHAnsi"/>
        </w:rPr>
        <w:t xml:space="preserve">podpisane przez obie strony </w:t>
      </w:r>
      <w:r w:rsidRPr="0019558C">
        <w:rPr>
          <w:rFonts w:asciiTheme="minorHAnsi" w:hAnsiTheme="minorHAnsi" w:cstheme="minorHAnsi"/>
        </w:rPr>
        <w:t>protokoły</w:t>
      </w:r>
      <w:r w:rsidRPr="00F14EF0">
        <w:rPr>
          <w:rFonts w:asciiTheme="minorHAnsi" w:hAnsiTheme="minorHAnsi" w:cstheme="minorHAnsi"/>
        </w:rPr>
        <w:t xml:space="preserve"> odbioru z danego miesiąca, na podstawie których Wykonawca sporządzi kosztorys powykonawczy.</w:t>
      </w:r>
      <w:r>
        <w:rPr>
          <w:rFonts w:asciiTheme="minorHAnsi" w:hAnsiTheme="minorHAnsi" w:cstheme="minorHAnsi"/>
        </w:rPr>
        <w:t xml:space="preserve"> </w:t>
      </w:r>
      <w:r w:rsidRPr="0019558C">
        <w:rPr>
          <w:rFonts w:asciiTheme="minorHAnsi" w:hAnsiTheme="minorHAnsi" w:cstheme="minorHAnsi"/>
        </w:rPr>
        <w:t>Kosztorys powykonawczy powinien zawierać wyszczególnienie wszystkich rodzajów usług wykonanych w danym miesiącu</w:t>
      </w:r>
      <w:r>
        <w:rPr>
          <w:rFonts w:asciiTheme="minorHAnsi" w:hAnsiTheme="minorHAnsi" w:cstheme="minorHAnsi"/>
        </w:rPr>
        <w:t>.</w:t>
      </w:r>
    </w:p>
    <w:p w14:paraId="25C92212"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Zakres ilościowy czynności oraz m</w:t>
      </w:r>
      <w:r w:rsidRPr="0019558C">
        <w:rPr>
          <w:rFonts w:asciiTheme="minorHAnsi" w:hAnsiTheme="minorHAnsi" w:cstheme="minorHAnsi"/>
          <w:vertAlign w:val="superscript"/>
        </w:rPr>
        <w:t>2</w:t>
      </w:r>
      <w:r w:rsidRPr="0019558C">
        <w:rPr>
          <w:rFonts w:asciiTheme="minorHAnsi" w:hAnsiTheme="minorHAnsi" w:cstheme="minorHAnsi"/>
        </w:rPr>
        <w:t xml:space="preserve"> do 1-krotnego malowania stanowią ilości, które mogą ulec zmianie w trakcie trwania umowy, w zależności od aktualnych potrzeb. Łączne zmiany ilości nie mogą wpłynąć na podwyższenie maksymalnej kwoty u</w:t>
      </w:r>
      <w:r>
        <w:rPr>
          <w:rFonts w:asciiTheme="minorHAnsi" w:hAnsiTheme="minorHAnsi" w:cstheme="minorHAnsi"/>
        </w:rPr>
        <w:t>mowy brutto, o której mowa w</w:t>
      </w:r>
      <w:r w:rsidRPr="0019558C">
        <w:rPr>
          <w:rFonts w:asciiTheme="minorHAnsi" w:hAnsiTheme="minorHAnsi" w:cstheme="minorHAnsi"/>
        </w:rPr>
        <w:t xml:space="preserve"> ust</w:t>
      </w:r>
      <w:r>
        <w:rPr>
          <w:rFonts w:asciiTheme="minorHAnsi" w:hAnsiTheme="minorHAnsi" w:cstheme="minorHAnsi"/>
        </w:rPr>
        <w:t>.</w:t>
      </w:r>
      <w:r w:rsidRPr="0019558C">
        <w:rPr>
          <w:rFonts w:asciiTheme="minorHAnsi" w:hAnsiTheme="minorHAnsi" w:cstheme="minorHAnsi"/>
        </w:rPr>
        <w:t xml:space="preserve"> 1</w:t>
      </w:r>
      <w:r>
        <w:rPr>
          <w:rFonts w:asciiTheme="minorHAnsi" w:hAnsiTheme="minorHAnsi" w:cstheme="minorHAnsi"/>
        </w:rPr>
        <w:t>.</w:t>
      </w:r>
    </w:p>
    <w:p w14:paraId="302CDCB7"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Wynagrodzenie należne Wykonawcy z tytułu świadczenia usług objętych niniejszą umową, płatne będzie przez Zamawiającego przelewem w terminie do 21 dni od daty doręczenia prawidłowo wystawionej faktury na rachunek Wykonawcy</w:t>
      </w:r>
      <w:r>
        <w:rPr>
          <w:rFonts w:asciiTheme="minorHAnsi" w:hAnsiTheme="minorHAnsi" w:cstheme="minorHAnsi"/>
        </w:rPr>
        <w:t xml:space="preserve"> </w:t>
      </w:r>
      <w:r>
        <w:rPr>
          <w:rFonts w:asciiTheme="minorHAnsi" w:hAnsiTheme="minorHAnsi" w:cstheme="minorHAnsi"/>
          <w:b/>
          <w:bCs/>
        </w:rPr>
        <w:t>……………………………………………………………</w:t>
      </w:r>
      <w:r>
        <w:rPr>
          <w:rFonts w:asciiTheme="minorHAnsi" w:hAnsiTheme="minorHAnsi" w:cstheme="minorHAnsi"/>
        </w:rPr>
        <w:t>.</w:t>
      </w:r>
      <w:r w:rsidRPr="0019558C">
        <w:rPr>
          <w:rFonts w:asciiTheme="minorHAnsi" w:hAnsiTheme="minorHAnsi" w:cstheme="minorHAnsi"/>
        </w:rPr>
        <w:t xml:space="preserve"> </w:t>
      </w:r>
    </w:p>
    <w:p w14:paraId="441C1998"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Termin płatności uważa się za zachowany, jeżeli obciążenie rachunku Zamawiającego nastąpi najpóźniej w ostatnim dniu płatności.</w:t>
      </w:r>
    </w:p>
    <w:p w14:paraId="050EB024"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b/>
        </w:rPr>
      </w:pPr>
      <w:r w:rsidRPr="0019558C">
        <w:rPr>
          <w:rFonts w:asciiTheme="minorHAnsi" w:hAnsiTheme="minorHAnsi" w:cstheme="minorHAnsi"/>
        </w:rPr>
        <w:t>Faktur</w:t>
      </w:r>
      <w:r>
        <w:rPr>
          <w:rFonts w:asciiTheme="minorHAnsi" w:hAnsiTheme="minorHAnsi" w:cstheme="minorHAnsi"/>
        </w:rPr>
        <w:t>y</w:t>
      </w:r>
      <w:r w:rsidRPr="0019558C">
        <w:rPr>
          <w:rFonts w:asciiTheme="minorHAnsi" w:hAnsiTheme="minorHAnsi" w:cstheme="minorHAnsi"/>
        </w:rPr>
        <w:t xml:space="preserve"> należy wystawić na: </w:t>
      </w:r>
      <w:r w:rsidRPr="0019558C">
        <w:rPr>
          <w:rFonts w:asciiTheme="minorHAnsi" w:hAnsiTheme="minorHAnsi" w:cstheme="minorHAnsi"/>
          <w:b/>
        </w:rPr>
        <w:t xml:space="preserve">Miasto Stołeczne Warszawę z siedzibą: Plac Bankowy 3/5, </w:t>
      </w:r>
      <w:r w:rsidRPr="0019558C">
        <w:rPr>
          <w:rFonts w:asciiTheme="minorHAnsi" w:hAnsiTheme="minorHAnsi" w:cstheme="minorHAnsi"/>
          <w:b/>
        </w:rPr>
        <w:br/>
        <w:t>00-950 Warszawa, NIP</w:t>
      </w:r>
      <w:r w:rsidRPr="0019558C">
        <w:rPr>
          <w:rFonts w:asciiTheme="minorHAnsi" w:hAnsiTheme="minorHAnsi" w:cstheme="minorHAnsi"/>
          <w:b/>
          <w:bCs/>
        </w:rPr>
        <w:t xml:space="preserve"> </w:t>
      </w:r>
      <w:r w:rsidRPr="0019558C">
        <w:rPr>
          <w:rFonts w:asciiTheme="minorHAnsi" w:hAnsiTheme="minorHAnsi" w:cstheme="minorHAnsi"/>
          <w:b/>
        </w:rPr>
        <w:t>525-22-48-481.</w:t>
      </w:r>
    </w:p>
    <w:p w14:paraId="1F881957"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b/>
        </w:rPr>
        <w:t xml:space="preserve">Lasy Miejskie – Warszawa z siedzibą przy ul. Korkowej 170 A, 04-549 Warszawa są odbiorcą </w:t>
      </w:r>
      <w:r w:rsidRPr="0019558C">
        <w:rPr>
          <w:rFonts w:asciiTheme="minorHAnsi" w:hAnsiTheme="minorHAnsi" w:cstheme="minorHAnsi"/>
          <w:b/>
        </w:rPr>
        <w:br/>
        <w:t xml:space="preserve">i </w:t>
      </w:r>
      <w:r w:rsidRPr="00232E61">
        <w:rPr>
          <w:rFonts w:asciiTheme="minorHAnsi" w:hAnsiTheme="minorHAnsi" w:cstheme="minorHAnsi"/>
          <w:b/>
          <w:bCs/>
        </w:rPr>
        <w:t>płatnikiem</w:t>
      </w:r>
      <w:r w:rsidRPr="0019558C">
        <w:rPr>
          <w:rFonts w:asciiTheme="minorHAnsi" w:hAnsiTheme="minorHAnsi" w:cstheme="minorHAnsi"/>
          <w:b/>
        </w:rPr>
        <w:t xml:space="preserve"> faktur.</w:t>
      </w:r>
    </w:p>
    <w:p w14:paraId="4340E44A"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 xml:space="preserve">Faktury będą dostarczone do siedziby Lasów Miejskich – Warszawa ul. Korkowa 170A, </w:t>
      </w:r>
      <w:r w:rsidRPr="0019558C">
        <w:rPr>
          <w:rFonts w:asciiTheme="minorHAnsi" w:hAnsiTheme="minorHAnsi" w:cstheme="minorHAnsi"/>
        </w:rPr>
        <w:br/>
        <w:t>04-549 Warszawa.</w:t>
      </w:r>
    </w:p>
    <w:p w14:paraId="2B82C1E0"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W przypadku doręczenia fakt</w:t>
      </w:r>
      <w:r>
        <w:rPr>
          <w:rFonts w:asciiTheme="minorHAnsi" w:hAnsiTheme="minorHAnsi" w:cstheme="minorHAnsi"/>
        </w:rPr>
        <w:t>ury niezgodnie z treścią ust. 10, 11, 12 i 14</w:t>
      </w:r>
      <w:r w:rsidRPr="0019558C">
        <w:rPr>
          <w:rFonts w:asciiTheme="minorHAnsi" w:hAnsiTheme="minorHAnsi" w:cstheme="minorHAnsi"/>
        </w:rPr>
        <w:t>, za datę skutecznego doręczenia faktury Strony będą uznawać datę jej wpływu do siedziby Lasów Miejskich –Warszawa (ul. Korkowa 170A, 04-549 Warszawa).</w:t>
      </w:r>
    </w:p>
    <w:p w14:paraId="525483CB"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lastRenderedPageBreak/>
        <w:t>Prawidłowo wystawiona faktura powinna zawierać numer umowy, na podstawie której jest wystawiana.</w:t>
      </w:r>
    </w:p>
    <w:p w14:paraId="0F50DF49"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eastAsiaTheme="minorHAnsi" w:hAnsiTheme="minorHAnsi" w:cstheme="minorHAnsi"/>
        </w:rPr>
      </w:pPr>
      <w:r w:rsidRPr="0019558C">
        <w:rPr>
          <w:rFonts w:asciiTheme="minorHAnsi" w:hAnsiTheme="minorHAnsi" w:cstheme="minorHAnsi"/>
        </w:rPr>
        <w:t>Zamawiający oświadcza, że dokona płatności za wykonanie przedmiotu umowy z zastosowaniem mechanizmu podzielonej płatności.</w:t>
      </w:r>
    </w:p>
    <w:p w14:paraId="2C92B383" w14:textId="77777777" w:rsidR="00131F5A" w:rsidRPr="0019558C"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 xml:space="preserve">Wykonawca oświadcza, że wskazany w ust. </w:t>
      </w:r>
      <w:r>
        <w:rPr>
          <w:rFonts w:asciiTheme="minorHAnsi" w:hAnsiTheme="minorHAnsi" w:cstheme="minorHAnsi"/>
        </w:rPr>
        <w:t>8</w:t>
      </w:r>
      <w:r w:rsidRPr="0019558C">
        <w:rPr>
          <w:rFonts w:asciiTheme="minorHAnsi" w:hAnsiTheme="minorHAnsi" w:cstheme="minorHAnsi"/>
        </w:rPr>
        <w:t xml:space="preserve"> rachunek bankowy jest rachunkiem rozliczeniowym</w:t>
      </w:r>
      <w:r>
        <w:rPr>
          <w:rFonts w:asciiTheme="minorHAnsi" w:hAnsiTheme="minorHAnsi" w:cstheme="minorHAnsi"/>
        </w:rPr>
        <w:t>,</w:t>
      </w:r>
      <w:r w:rsidRPr="0019558C">
        <w:rPr>
          <w:rFonts w:asciiTheme="minorHAnsi" w:hAnsiTheme="minorHAnsi" w:cstheme="minorHAnsi"/>
        </w:rPr>
        <w:t xml:space="preserve"> służącym wyłącznie dla celów rozliczeń z tytułu prowadzonej działalności gospodarczej </w:t>
      </w:r>
      <w:r w:rsidRPr="0019558C">
        <w:rPr>
          <w:rFonts w:asciiTheme="minorHAnsi" w:hAnsiTheme="minorHAnsi" w:cstheme="minorHAnsi"/>
          <w:color w:val="000000"/>
        </w:rPr>
        <w:t>(dotyczy osób fizycznych prowadzących działalność gospodarczą).</w:t>
      </w:r>
    </w:p>
    <w:p w14:paraId="12FD60B7" w14:textId="77777777" w:rsidR="00131F5A" w:rsidRPr="005A4B28" w:rsidRDefault="00131F5A" w:rsidP="00131F5A">
      <w:pPr>
        <w:numPr>
          <w:ilvl w:val="0"/>
          <w:numId w:val="119"/>
        </w:numPr>
        <w:suppressAutoHyphens w:val="0"/>
        <w:autoSpaceDN/>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bCs/>
        </w:rPr>
        <w:t xml:space="preserve">Zamawiający </w:t>
      </w:r>
      <w:r w:rsidRPr="00232E61">
        <w:rPr>
          <w:rFonts w:asciiTheme="minorHAnsi" w:hAnsiTheme="minorHAnsi" w:cstheme="minorHAnsi"/>
          <w:color w:val="000000"/>
        </w:rPr>
        <w:t>oświadcza</w:t>
      </w:r>
      <w:r w:rsidRPr="0019558C">
        <w:rPr>
          <w:rFonts w:asciiTheme="minorHAnsi" w:hAnsiTheme="minorHAnsi" w:cstheme="minorHAnsi"/>
          <w:bCs/>
        </w:rPr>
        <w:t>, że posiada status dużego przedsiębiorcy.</w:t>
      </w:r>
    </w:p>
    <w:p w14:paraId="1D7401D5" w14:textId="77777777" w:rsidR="00131F5A" w:rsidRPr="0019558C" w:rsidRDefault="00131F5A" w:rsidP="00131F5A">
      <w:pPr>
        <w:suppressAutoHyphens w:val="0"/>
        <w:autoSpaceDN/>
        <w:spacing w:after="120" w:line="240" w:lineRule="auto"/>
        <w:ind w:left="357"/>
        <w:jc w:val="both"/>
        <w:textAlignment w:val="auto"/>
        <w:rPr>
          <w:rFonts w:asciiTheme="minorHAnsi" w:hAnsiTheme="minorHAnsi" w:cstheme="minorHAnsi"/>
        </w:rPr>
      </w:pPr>
    </w:p>
    <w:p w14:paraId="06770872" w14:textId="77777777" w:rsidR="00131F5A" w:rsidRPr="00220AA1" w:rsidRDefault="00131F5A" w:rsidP="00131F5A">
      <w:pPr>
        <w:numPr>
          <w:ilvl w:val="0"/>
          <w:numId w:val="119"/>
        </w:numPr>
        <w:suppressAutoHyphens w:val="0"/>
        <w:autoSpaceDN/>
        <w:spacing w:after="240" w:line="240" w:lineRule="auto"/>
        <w:ind w:left="357" w:hanging="357"/>
        <w:jc w:val="both"/>
        <w:textAlignment w:val="auto"/>
        <w:rPr>
          <w:rFonts w:asciiTheme="minorHAnsi" w:hAnsiTheme="minorHAnsi" w:cstheme="minorHAnsi"/>
          <w:color w:val="000000" w:themeColor="text1"/>
        </w:rPr>
      </w:pPr>
      <w:r w:rsidRPr="0019558C">
        <w:rPr>
          <w:rFonts w:asciiTheme="minorHAnsi" w:hAnsiTheme="minorHAnsi" w:cstheme="minorHAnsi"/>
        </w:rPr>
        <w:t xml:space="preserve">Przedstawiciele Wykonawcy nie są uprawnieni do podejmowania w imieniu Zamawiającego decyzji </w:t>
      </w:r>
      <w:r w:rsidRPr="00232E61">
        <w:rPr>
          <w:rFonts w:asciiTheme="minorHAnsi" w:hAnsiTheme="minorHAnsi" w:cstheme="minorHAnsi"/>
          <w:color w:val="000000"/>
        </w:rPr>
        <w:t>niosących</w:t>
      </w:r>
      <w:r w:rsidRPr="0019558C">
        <w:rPr>
          <w:rFonts w:asciiTheme="minorHAnsi" w:hAnsiTheme="minorHAnsi" w:cstheme="minorHAnsi"/>
        </w:rPr>
        <w:t xml:space="preserve"> skutki finansowe powodujące zwiększenie wynagrodzenia Wykonawcy. Decyzja, o której mowa w zdaniu poprzednim</w:t>
      </w:r>
      <w:r>
        <w:rPr>
          <w:rFonts w:asciiTheme="minorHAnsi" w:hAnsiTheme="minorHAnsi" w:cstheme="minorHAnsi"/>
        </w:rPr>
        <w:t>,</w:t>
      </w:r>
      <w:r w:rsidRPr="0019558C">
        <w:rPr>
          <w:rFonts w:asciiTheme="minorHAnsi" w:hAnsiTheme="minorHAnsi" w:cstheme="minorHAnsi"/>
        </w:rPr>
        <w:t xml:space="preserve"> musi być każdorazowo zatwierdzona przez Dyrektora Lasów Miejskich – Warszawa.</w:t>
      </w:r>
    </w:p>
    <w:p w14:paraId="1F8BBC82" w14:textId="77777777" w:rsidR="00131F5A" w:rsidRPr="0019558C" w:rsidRDefault="00131F5A" w:rsidP="00131F5A">
      <w:pPr>
        <w:spacing w:after="0" w:line="257" w:lineRule="auto"/>
        <w:jc w:val="center"/>
        <w:rPr>
          <w:rFonts w:asciiTheme="minorHAnsi" w:hAnsiTheme="minorHAnsi" w:cstheme="minorHAnsi"/>
          <w:b/>
        </w:rPr>
      </w:pPr>
      <w:r w:rsidRPr="0019558C">
        <w:rPr>
          <w:rFonts w:asciiTheme="minorHAnsi" w:hAnsiTheme="minorHAnsi" w:cstheme="minorHAnsi"/>
          <w:b/>
        </w:rPr>
        <w:t>§ 5</w:t>
      </w:r>
    </w:p>
    <w:p w14:paraId="4ECB7874" w14:textId="77777777" w:rsidR="00131F5A" w:rsidRPr="0019558C" w:rsidRDefault="00131F5A" w:rsidP="00131F5A">
      <w:pPr>
        <w:spacing w:line="257" w:lineRule="auto"/>
        <w:jc w:val="center"/>
        <w:rPr>
          <w:rFonts w:asciiTheme="minorHAnsi" w:hAnsiTheme="minorHAnsi" w:cstheme="minorHAnsi"/>
          <w:b/>
        </w:rPr>
      </w:pPr>
      <w:r w:rsidRPr="0019558C">
        <w:rPr>
          <w:rFonts w:asciiTheme="minorHAnsi" w:hAnsiTheme="minorHAnsi" w:cstheme="minorHAnsi"/>
          <w:i/>
        </w:rPr>
        <w:t>(Zakres odpowiedzialności Wykonawcy)</w:t>
      </w:r>
    </w:p>
    <w:p w14:paraId="6ED8E0F1" w14:textId="77777777" w:rsidR="00131F5A" w:rsidRPr="0019558C" w:rsidRDefault="00131F5A" w:rsidP="00131F5A">
      <w:pPr>
        <w:numPr>
          <w:ilvl w:val="0"/>
          <w:numId w:val="113"/>
        </w:numPr>
        <w:suppressAutoHyphens w:val="0"/>
        <w:overflowPunct w:val="0"/>
        <w:autoSpaceDE w:val="0"/>
        <w:adjustRightInd w:val="0"/>
        <w:spacing w:after="120" w:line="240" w:lineRule="auto"/>
        <w:ind w:left="357" w:hanging="357"/>
        <w:jc w:val="both"/>
        <w:rPr>
          <w:rFonts w:asciiTheme="minorHAnsi" w:hAnsiTheme="minorHAnsi" w:cstheme="minorHAnsi"/>
        </w:rPr>
      </w:pPr>
      <w:r w:rsidRPr="0019558C">
        <w:rPr>
          <w:rFonts w:asciiTheme="minorHAnsi" w:hAnsiTheme="minorHAnsi" w:cstheme="minorHAnsi"/>
        </w:rPr>
        <w:t xml:space="preserve">Wykonawca zobowiązuje się do wykonania z należytą starannością przedmiotu umowy, </w:t>
      </w:r>
      <w:r w:rsidRPr="0019558C">
        <w:rPr>
          <w:rFonts w:asciiTheme="minorHAnsi" w:hAnsiTheme="minorHAnsi" w:cstheme="minorHAnsi"/>
        </w:rPr>
        <w:br/>
        <w:t>o którym mowa w § 1 niniejszej umowy.</w:t>
      </w:r>
    </w:p>
    <w:p w14:paraId="113A5F7C" w14:textId="77777777" w:rsidR="00131F5A" w:rsidRPr="0019558C" w:rsidRDefault="00131F5A" w:rsidP="00131F5A">
      <w:pPr>
        <w:numPr>
          <w:ilvl w:val="0"/>
          <w:numId w:val="113"/>
        </w:numPr>
        <w:suppressAutoHyphens w:val="0"/>
        <w:overflowPunct w:val="0"/>
        <w:autoSpaceDE w:val="0"/>
        <w:adjustRightInd w:val="0"/>
        <w:spacing w:after="120" w:line="240" w:lineRule="auto"/>
        <w:ind w:left="357" w:hanging="357"/>
        <w:jc w:val="both"/>
        <w:rPr>
          <w:rFonts w:asciiTheme="minorHAnsi" w:hAnsiTheme="minorHAnsi" w:cstheme="minorHAnsi"/>
        </w:rPr>
      </w:pPr>
      <w:r w:rsidRPr="0019558C">
        <w:rPr>
          <w:rFonts w:asciiTheme="minorHAnsi" w:hAnsiTheme="minorHAnsi" w:cstheme="minorHAnsi"/>
        </w:rPr>
        <w:t>Wykonawca oświadcza, że prace o których mowa w § 1 niniejszej umowy</w:t>
      </w:r>
      <w:r>
        <w:rPr>
          <w:rFonts w:asciiTheme="minorHAnsi" w:hAnsiTheme="minorHAnsi" w:cstheme="minorHAnsi"/>
        </w:rPr>
        <w:t>,</w:t>
      </w:r>
      <w:r w:rsidRPr="0019558C">
        <w:rPr>
          <w:rFonts w:asciiTheme="minorHAnsi" w:hAnsiTheme="minorHAnsi" w:cstheme="minorHAnsi"/>
        </w:rPr>
        <w:t xml:space="preserve"> wykonywane będą przez pracowników posiadających stosowne uprawnienia do wykonywania tego rodzaju prac, przy użyciu własnych narzędzi, materiałów i sprzętu. </w:t>
      </w:r>
    </w:p>
    <w:p w14:paraId="076DDB1D" w14:textId="77777777" w:rsidR="00131F5A" w:rsidRPr="0019558C" w:rsidRDefault="00131F5A" w:rsidP="00131F5A">
      <w:pPr>
        <w:numPr>
          <w:ilvl w:val="0"/>
          <w:numId w:val="113"/>
        </w:numPr>
        <w:suppressAutoHyphens w:val="0"/>
        <w:overflowPunct w:val="0"/>
        <w:autoSpaceDE w:val="0"/>
        <w:adjustRightInd w:val="0"/>
        <w:spacing w:after="120" w:line="240" w:lineRule="auto"/>
        <w:ind w:left="357" w:hanging="357"/>
        <w:jc w:val="both"/>
        <w:rPr>
          <w:rFonts w:asciiTheme="minorHAnsi" w:hAnsiTheme="minorHAnsi" w:cstheme="minorHAnsi"/>
        </w:rPr>
      </w:pPr>
      <w:r w:rsidRPr="0019558C">
        <w:rPr>
          <w:rFonts w:asciiTheme="minorHAnsi" w:hAnsiTheme="minorHAnsi" w:cstheme="minorHAnsi"/>
        </w:rPr>
        <w:t xml:space="preserve">Wykonawca zobowiązuje się do przestrzegania przepisów bezpieczeństwa i higieny pracy, przepisów przeciwpożarowych oraz odpowiada za właściwą organizację pracy i zachowanie ładu </w:t>
      </w:r>
      <w:r>
        <w:rPr>
          <w:rFonts w:asciiTheme="minorHAnsi" w:hAnsiTheme="minorHAnsi" w:cstheme="minorHAnsi"/>
        </w:rPr>
        <w:br/>
      </w:r>
      <w:r w:rsidRPr="0019558C">
        <w:rPr>
          <w:rFonts w:asciiTheme="minorHAnsi" w:hAnsiTheme="minorHAnsi" w:cstheme="minorHAnsi"/>
        </w:rPr>
        <w:t>i porządku przy wykonywaniu prac oraz zabezpieczenia terenu przed dostępem osób postronnych i oznakowania terenu prowadzonych prac.</w:t>
      </w:r>
    </w:p>
    <w:p w14:paraId="1C7B8A74" w14:textId="77777777" w:rsidR="00131F5A" w:rsidRPr="0019558C" w:rsidRDefault="00131F5A" w:rsidP="00131F5A">
      <w:pPr>
        <w:numPr>
          <w:ilvl w:val="0"/>
          <w:numId w:val="113"/>
        </w:numPr>
        <w:suppressAutoHyphens w:val="0"/>
        <w:overflowPunct w:val="0"/>
        <w:autoSpaceDE w:val="0"/>
        <w:adjustRightInd w:val="0"/>
        <w:spacing w:after="120" w:line="240" w:lineRule="auto"/>
        <w:ind w:left="357" w:hanging="357"/>
        <w:jc w:val="both"/>
        <w:rPr>
          <w:rFonts w:asciiTheme="minorHAnsi" w:hAnsiTheme="minorHAnsi" w:cstheme="minorHAnsi"/>
        </w:rPr>
      </w:pPr>
      <w:r>
        <w:rPr>
          <w:rFonts w:asciiTheme="minorHAnsi" w:hAnsiTheme="minorHAnsi" w:cstheme="minorHAnsi"/>
        </w:rPr>
        <w:t xml:space="preserve">Fakturę oraz </w:t>
      </w:r>
      <w:r w:rsidRPr="0019558C">
        <w:rPr>
          <w:rFonts w:asciiTheme="minorHAnsi" w:hAnsiTheme="minorHAnsi" w:cstheme="minorHAnsi"/>
        </w:rPr>
        <w:t>sporządzony na</w:t>
      </w:r>
      <w:r>
        <w:rPr>
          <w:rFonts w:asciiTheme="minorHAnsi" w:hAnsiTheme="minorHAnsi" w:cstheme="minorHAnsi"/>
        </w:rPr>
        <w:t xml:space="preserve"> podstawie protokołu odbioru prac kosztorys powykonawczy o którym mowa w</w:t>
      </w:r>
      <w:r w:rsidRPr="0019558C">
        <w:rPr>
          <w:rFonts w:asciiTheme="minorHAnsi" w:hAnsiTheme="minorHAnsi" w:cstheme="minorHAnsi"/>
        </w:rPr>
        <w:t xml:space="preserve"> </w:t>
      </w:r>
      <w:r w:rsidRPr="00F64913">
        <w:rPr>
          <w:rFonts w:asciiTheme="minorHAnsi" w:hAnsiTheme="minorHAnsi" w:cstheme="minorHAnsi"/>
        </w:rPr>
        <w:t>§</w:t>
      </w:r>
      <w:r>
        <w:rPr>
          <w:rFonts w:asciiTheme="minorHAnsi" w:hAnsiTheme="minorHAnsi" w:cstheme="minorHAnsi"/>
        </w:rPr>
        <w:t xml:space="preserve"> 4 </w:t>
      </w:r>
      <w:r w:rsidRPr="00F64913">
        <w:rPr>
          <w:rFonts w:asciiTheme="minorHAnsi" w:hAnsiTheme="minorHAnsi" w:cstheme="minorHAnsi"/>
        </w:rPr>
        <w:t xml:space="preserve">ust. </w:t>
      </w:r>
      <w:r>
        <w:rPr>
          <w:rFonts w:asciiTheme="minorHAnsi" w:hAnsiTheme="minorHAnsi" w:cstheme="minorHAnsi"/>
        </w:rPr>
        <w:t>6 za prace zlecone w grudniu,</w:t>
      </w:r>
      <w:r w:rsidRPr="00F64913">
        <w:rPr>
          <w:rFonts w:asciiTheme="minorHAnsi" w:hAnsiTheme="minorHAnsi" w:cstheme="minorHAnsi"/>
        </w:rPr>
        <w:t xml:space="preserve"> </w:t>
      </w:r>
      <w:r w:rsidRPr="0019558C">
        <w:rPr>
          <w:rFonts w:asciiTheme="minorHAnsi" w:hAnsiTheme="minorHAnsi" w:cstheme="minorHAnsi"/>
        </w:rPr>
        <w:t xml:space="preserve">należy dostarczyć do siedziby Zamawiającego najpóźniej </w:t>
      </w:r>
      <w:r>
        <w:rPr>
          <w:rFonts w:asciiTheme="minorHAnsi" w:hAnsiTheme="minorHAnsi" w:cstheme="minorHAnsi"/>
        </w:rPr>
        <w:t xml:space="preserve">18 </w:t>
      </w:r>
      <w:r w:rsidRPr="0019558C">
        <w:rPr>
          <w:rFonts w:asciiTheme="minorHAnsi" w:hAnsiTheme="minorHAnsi" w:cstheme="minorHAnsi"/>
        </w:rPr>
        <w:t>grudnia 202</w:t>
      </w:r>
      <w:r>
        <w:rPr>
          <w:rFonts w:asciiTheme="minorHAnsi" w:hAnsiTheme="minorHAnsi" w:cstheme="minorHAnsi"/>
        </w:rPr>
        <w:t>5</w:t>
      </w:r>
      <w:r w:rsidRPr="0019558C">
        <w:rPr>
          <w:rFonts w:asciiTheme="minorHAnsi" w:hAnsiTheme="minorHAnsi" w:cstheme="minorHAnsi"/>
        </w:rPr>
        <w:t xml:space="preserve"> roku.</w:t>
      </w:r>
    </w:p>
    <w:p w14:paraId="4A7B5058" w14:textId="77777777" w:rsidR="00131F5A" w:rsidRPr="00A5360A" w:rsidRDefault="00131F5A" w:rsidP="00131F5A">
      <w:pPr>
        <w:numPr>
          <w:ilvl w:val="0"/>
          <w:numId w:val="113"/>
        </w:numPr>
        <w:tabs>
          <w:tab w:val="left" w:pos="0"/>
        </w:tabs>
        <w:spacing w:after="120" w:line="240" w:lineRule="auto"/>
        <w:ind w:right="6"/>
        <w:jc w:val="both"/>
        <w:rPr>
          <w:rFonts w:asciiTheme="minorHAnsi" w:eastAsia="Times New Roman" w:hAnsiTheme="minorHAnsi" w:cstheme="minorHAnsi"/>
        </w:rPr>
      </w:pPr>
      <w:r w:rsidRPr="0067143D">
        <w:rPr>
          <w:rFonts w:asciiTheme="minorHAnsi" w:eastAsia="Times New Roman" w:hAnsiTheme="minorHAnsi" w:cstheme="minorHAnsi"/>
        </w:rPr>
        <w:t>Wykonawca ponosi odpowiedzialność za wszelkie działania i zaniechania osób, przy pomocy których będzie realizować Umowę. Wykonawca nie może zwolnić się od odpowiedzialności względem Zamawiającego z tego powodu, że niewykonanie lub nienależyte wykonanie umowy przez Wykonawc</w:t>
      </w:r>
      <w:r>
        <w:rPr>
          <w:rFonts w:asciiTheme="minorHAnsi" w:eastAsia="Times New Roman" w:hAnsiTheme="minorHAnsi" w:cstheme="minorHAnsi"/>
        </w:rPr>
        <w:t>ę</w:t>
      </w:r>
      <w:r w:rsidRPr="0067143D">
        <w:rPr>
          <w:rFonts w:asciiTheme="minorHAnsi" w:eastAsia="Times New Roman" w:hAnsiTheme="minorHAnsi" w:cstheme="minorHAnsi"/>
        </w:rPr>
        <w:t xml:space="preserve"> jest następstwem  niewykonania lub nienależytego wykonania zobowiązań przez jego podwykonawcę.</w:t>
      </w:r>
    </w:p>
    <w:p w14:paraId="77C60F64" w14:textId="77777777" w:rsidR="00131F5A" w:rsidRPr="0033231A" w:rsidRDefault="00131F5A" w:rsidP="00131F5A">
      <w:pPr>
        <w:numPr>
          <w:ilvl w:val="0"/>
          <w:numId w:val="113"/>
        </w:numPr>
        <w:suppressAutoHyphens w:val="0"/>
        <w:overflowPunct w:val="0"/>
        <w:autoSpaceDE w:val="0"/>
        <w:adjustRightInd w:val="0"/>
        <w:spacing w:after="120" w:line="240" w:lineRule="auto"/>
        <w:ind w:left="357" w:hanging="357"/>
        <w:jc w:val="both"/>
        <w:rPr>
          <w:rFonts w:asciiTheme="minorHAnsi" w:hAnsiTheme="minorHAnsi" w:cstheme="minorHAnsi"/>
        </w:rPr>
      </w:pPr>
      <w:r w:rsidRPr="0033231A">
        <w:rPr>
          <w:rFonts w:asciiTheme="minorHAnsi" w:hAnsiTheme="minorHAnsi" w:cstheme="minorHAnsi"/>
        </w:rPr>
        <w:t>Wykonawca udziela rękojmi za wady na prace realizowane w ramach niniejszej umowy na okres 2 lat.</w:t>
      </w:r>
    </w:p>
    <w:p w14:paraId="04495DDA" w14:textId="77777777" w:rsidR="00131F5A" w:rsidRPr="0033231A" w:rsidRDefault="00131F5A" w:rsidP="00131F5A">
      <w:pPr>
        <w:pStyle w:val="Akapitzlist"/>
        <w:numPr>
          <w:ilvl w:val="0"/>
          <w:numId w:val="113"/>
        </w:numPr>
        <w:spacing w:after="120"/>
        <w:rPr>
          <w:rFonts w:asciiTheme="minorHAnsi" w:eastAsia="Calibri" w:hAnsiTheme="minorHAnsi" w:cstheme="minorHAnsi"/>
          <w:color w:val="auto"/>
          <w:lang w:eastAsia="en-US"/>
        </w:rPr>
      </w:pPr>
      <w:r w:rsidRPr="0033231A">
        <w:rPr>
          <w:rFonts w:asciiTheme="minorHAnsi" w:eastAsia="Calibri" w:hAnsiTheme="minorHAnsi" w:cstheme="minorHAnsi"/>
          <w:color w:val="auto"/>
          <w:lang w:eastAsia="en-US"/>
        </w:rPr>
        <w:t>Bieg terminu rękojmi dla robót objętych przedmiotem Umowy rozpoczyna się od dnia ich odbioru końcowego</w:t>
      </w:r>
      <w:r>
        <w:rPr>
          <w:rFonts w:asciiTheme="minorHAnsi" w:eastAsia="Calibri" w:hAnsiTheme="minorHAnsi" w:cstheme="minorHAnsi"/>
          <w:color w:val="auto"/>
          <w:lang w:eastAsia="en-US"/>
        </w:rPr>
        <w:t xml:space="preserve"> potwierdzonego protokołem odbioru o którym mowa </w:t>
      </w:r>
      <w:r w:rsidRPr="0033231A">
        <w:rPr>
          <w:rFonts w:asciiTheme="minorHAnsi" w:eastAsia="Calibri" w:hAnsiTheme="minorHAnsi" w:cstheme="minorHAnsi"/>
          <w:color w:val="auto"/>
          <w:lang w:eastAsia="en-US"/>
        </w:rPr>
        <w:t xml:space="preserve">§ </w:t>
      </w:r>
      <w:r>
        <w:rPr>
          <w:rFonts w:asciiTheme="minorHAnsi" w:eastAsia="Calibri" w:hAnsiTheme="minorHAnsi" w:cstheme="minorHAnsi"/>
          <w:color w:val="auto"/>
          <w:lang w:eastAsia="en-US"/>
        </w:rPr>
        <w:t>3 ust. 10.</w:t>
      </w:r>
    </w:p>
    <w:p w14:paraId="0DA224AD" w14:textId="77777777" w:rsidR="00131F5A" w:rsidRPr="0033231A" w:rsidRDefault="00131F5A" w:rsidP="00131F5A">
      <w:pPr>
        <w:pStyle w:val="Akapitzlist"/>
        <w:numPr>
          <w:ilvl w:val="0"/>
          <w:numId w:val="113"/>
        </w:numPr>
        <w:spacing w:after="360"/>
        <w:ind w:left="357" w:hanging="357"/>
        <w:rPr>
          <w:rFonts w:asciiTheme="minorHAnsi" w:eastAsia="Calibri" w:hAnsiTheme="minorHAnsi" w:cstheme="minorHAnsi"/>
          <w:color w:val="auto"/>
          <w:lang w:eastAsia="en-US"/>
        </w:rPr>
      </w:pPr>
      <w:r w:rsidRPr="0033231A">
        <w:rPr>
          <w:rFonts w:asciiTheme="minorHAnsi" w:eastAsia="Calibri" w:hAnsiTheme="minorHAnsi" w:cstheme="minorHAnsi"/>
          <w:color w:val="auto"/>
          <w:lang w:eastAsia="en-US"/>
        </w:rPr>
        <w:t>W ramach rękojmi za wady, bez dodatkowego wynagrodzenia, Wykonawca zobowiązuje się do wykonywania napraw, likwidacji awarii i usterek nie wynikających z winy użytkownika, które nastąpią w czasie trwania rękojmi za wady, pokrywając wszelkie ich koszty, łącznie z kosztami transportu i pracy osób wykonujących czynności naprawy w imieniu Wykonawcy.</w:t>
      </w:r>
    </w:p>
    <w:p w14:paraId="253D5486" w14:textId="77777777" w:rsidR="00860E13" w:rsidRDefault="00860E13" w:rsidP="00131F5A">
      <w:pPr>
        <w:spacing w:after="0" w:line="257" w:lineRule="auto"/>
        <w:jc w:val="center"/>
        <w:rPr>
          <w:rFonts w:asciiTheme="minorHAnsi" w:hAnsiTheme="minorHAnsi" w:cstheme="minorHAnsi"/>
          <w:b/>
        </w:rPr>
      </w:pPr>
    </w:p>
    <w:p w14:paraId="07CD1E8E" w14:textId="77777777" w:rsidR="00860E13" w:rsidRDefault="00860E13" w:rsidP="00131F5A">
      <w:pPr>
        <w:spacing w:after="0" w:line="257" w:lineRule="auto"/>
        <w:jc w:val="center"/>
        <w:rPr>
          <w:rFonts w:asciiTheme="minorHAnsi" w:hAnsiTheme="minorHAnsi" w:cstheme="minorHAnsi"/>
          <w:b/>
        </w:rPr>
      </w:pPr>
    </w:p>
    <w:p w14:paraId="73408FF5" w14:textId="77777777" w:rsidR="00860E13" w:rsidRDefault="00860E13" w:rsidP="00131F5A">
      <w:pPr>
        <w:spacing w:after="0" w:line="257" w:lineRule="auto"/>
        <w:jc w:val="center"/>
        <w:rPr>
          <w:rFonts w:asciiTheme="minorHAnsi" w:hAnsiTheme="minorHAnsi" w:cstheme="minorHAnsi"/>
          <w:b/>
        </w:rPr>
      </w:pPr>
    </w:p>
    <w:p w14:paraId="31221803" w14:textId="77777777" w:rsidR="00860E13" w:rsidRDefault="00860E13" w:rsidP="00131F5A">
      <w:pPr>
        <w:spacing w:after="0" w:line="257" w:lineRule="auto"/>
        <w:jc w:val="center"/>
        <w:rPr>
          <w:rFonts w:asciiTheme="minorHAnsi" w:hAnsiTheme="minorHAnsi" w:cstheme="minorHAnsi"/>
          <w:b/>
        </w:rPr>
      </w:pPr>
    </w:p>
    <w:p w14:paraId="2065C855" w14:textId="0EDF8C9D" w:rsidR="00131F5A" w:rsidRPr="0019558C" w:rsidRDefault="00131F5A" w:rsidP="00131F5A">
      <w:pPr>
        <w:spacing w:after="0" w:line="257" w:lineRule="auto"/>
        <w:jc w:val="center"/>
        <w:rPr>
          <w:rFonts w:asciiTheme="minorHAnsi" w:hAnsiTheme="minorHAnsi" w:cstheme="minorHAnsi"/>
          <w:b/>
        </w:rPr>
      </w:pPr>
      <w:r w:rsidRPr="0019558C">
        <w:rPr>
          <w:rFonts w:asciiTheme="minorHAnsi" w:hAnsiTheme="minorHAnsi" w:cstheme="minorHAnsi"/>
          <w:b/>
        </w:rPr>
        <w:lastRenderedPageBreak/>
        <w:t>§ 6</w:t>
      </w:r>
    </w:p>
    <w:p w14:paraId="7BC3234A" w14:textId="77777777" w:rsidR="00131F5A" w:rsidRPr="0019558C" w:rsidRDefault="00131F5A" w:rsidP="00131F5A">
      <w:pPr>
        <w:spacing w:line="257" w:lineRule="auto"/>
        <w:jc w:val="center"/>
        <w:rPr>
          <w:rFonts w:asciiTheme="minorHAnsi" w:hAnsiTheme="minorHAnsi" w:cstheme="minorHAnsi"/>
          <w:i/>
        </w:rPr>
      </w:pPr>
      <w:r w:rsidRPr="0019558C">
        <w:rPr>
          <w:rFonts w:asciiTheme="minorHAnsi" w:hAnsiTheme="minorHAnsi" w:cstheme="minorHAnsi"/>
          <w:i/>
        </w:rPr>
        <w:t>(Ubezpieczenie)</w:t>
      </w:r>
    </w:p>
    <w:p w14:paraId="082DD9DA" w14:textId="77777777" w:rsidR="00131F5A" w:rsidRPr="00EB11AA" w:rsidRDefault="00131F5A" w:rsidP="00131F5A">
      <w:pPr>
        <w:pStyle w:val="Akapitzlist"/>
        <w:numPr>
          <w:ilvl w:val="0"/>
          <w:numId w:val="117"/>
        </w:numPr>
        <w:ind w:left="360"/>
        <w:rPr>
          <w:rFonts w:asciiTheme="minorHAnsi" w:eastAsia="Times New Roman" w:hAnsiTheme="minorHAnsi" w:cstheme="minorHAnsi"/>
          <w:bCs/>
          <w:color w:val="auto"/>
        </w:rPr>
      </w:pPr>
      <w:r w:rsidRPr="00EB11AA">
        <w:rPr>
          <w:rFonts w:asciiTheme="minorHAnsi" w:eastAsia="Times New Roman" w:hAnsiTheme="minorHAnsi" w:cstheme="minorHAnsi"/>
          <w:bCs/>
          <w:color w:val="auto"/>
        </w:rPr>
        <w:t>Wykonawca zobowiązany jest do posiadania umów ubezpieczenia z tytułu szkód, które mogą powstać w związku z realizacją przedmiotu umowy oraz od odpowiedzialności cywilnej, zawartych na okres realizacji przedmiotu umowy tj. nie krótszych niż do 31 grudnia 2025 r., w kwocie nie niższej niż maksymalna kwota wynagrodzenia brutto, wskazana w §4 ust. 1 niniejszej Umowy.</w:t>
      </w:r>
    </w:p>
    <w:p w14:paraId="620B3F5C" w14:textId="77777777" w:rsidR="00131F5A" w:rsidRPr="0019558C" w:rsidRDefault="00131F5A" w:rsidP="00131F5A">
      <w:pPr>
        <w:pStyle w:val="Akapitzlist1"/>
        <w:numPr>
          <w:ilvl w:val="0"/>
          <w:numId w:val="117"/>
        </w:numPr>
        <w:suppressAutoHyphens w:val="0"/>
        <w:autoSpaceDN/>
        <w:spacing w:after="120"/>
        <w:ind w:left="357" w:hanging="357"/>
        <w:jc w:val="both"/>
        <w:textAlignment w:val="auto"/>
        <w:rPr>
          <w:rFonts w:asciiTheme="minorHAnsi" w:hAnsiTheme="minorHAnsi" w:cstheme="minorHAnsi"/>
          <w:sz w:val="22"/>
          <w:szCs w:val="22"/>
        </w:rPr>
      </w:pPr>
      <w:r w:rsidRPr="0019558C">
        <w:rPr>
          <w:rFonts w:asciiTheme="minorHAnsi" w:hAnsiTheme="minorHAnsi" w:cstheme="minorHAnsi"/>
          <w:sz w:val="22"/>
          <w:szCs w:val="22"/>
        </w:rPr>
        <w:t>Ubezpieczeniu podlegają w szczególności:</w:t>
      </w:r>
    </w:p>
    <w:p w14:paraId="648A8AFB" w14:textId="77777777" w:rsidR="00131F5A" w:rsidRPr="0019558C" w:rsidRDefault="00131F5A" w:rsidP="00131F5A">
      <w:pPr>
        <w:pStyle w:val="Akapitzlist1"/>
        <w:numPr>
          <w:ilvl w:val="0"/>
          <w:numId w:val="118"/>
        </w:numPr>
        <w:suppressAutoHyphens w:val="0"/>
        <w:autoSpaceDN/>
        <w:spacing w:after="120"/>
        <w:ind w:left="782" w:right="23" w:hanging="357"/>
        <w:jc w:val="both"/>
        <w:textAlignment w:val="auto"/>
        <w:rPr>
          <w:rFonts w:asciiTheme="minorHAnsi" w:hAnsiTheme="minorHAnsi" w:cstheme="minorHAnsi"/>
          <w:sz w:val="22"/>
          <w:szCs w:val="22"/>
        </w:rPr>
      </w:pPr>
      <w:r w:rsidRPr="0019558C">
        <w:rPr>
          <w:rFonts w:asciiTheme="minorHAnsi" w:hAnsiTheme="minorHAnsi" w:cstheme="minorHAnsi"/>
          <w:sz w:val="22"/>
          <w:szCs w:val="22"/>
        </w:rPr>
        <w:t>prace objęte Umową, urządzenia oraz wszelkie mienie ruchome związane bezpośrednio z</w:t>
      </w:r>
      <w:r>
        <w:rPr>
          <w:rFonts w:asciiTheme="minorHAnsi" w:hAnsiTheme="minorHAnsi" w:cstheme="minorHAnsi"/>
          <w:sz w:val="22"/>
          <w:szCs w:val="22"/>
        </w:rPr>
        <w:t> </w:t>
      </w:r>
      <w:r w:rsidRPr="0019558C">
        <w:rPr>
          <w:rFonts w:asciiTheme="minorHAnsi" w:hAnsiTheme="minorHAnsi" w:cstheme="minorHAnsi"/>
          <w:sz w:val="22"/>
          <w:szCs w:val="22"/>
        </w:rPr>
        <w:t>wykonawstwem robót,</w:t>
      </w:r>
    </w:p>
    <w:p w14:paraId="3202A1DE" w14:textId="77777777" w:rsidR="00131F5A" w:rsidRPr="0019558C" w:rsidRDefault="00131F5A" w:rsidP="00131F5A">
      <w:pPr>
        <w:pStyle w:val="Akapitzlist1"/>
        <w:numPr>
          <w:ilvl w:val="0"/>
          <w:numId w:val="118"/>
        </w:numPr>
        <w:suppressAutoHyphens w:val="0"/>
        <w:autoSpaceDN/>
        <w:spacing w:after="120"/>
        <w:ind w:left="782" w:right="23" w:hanging="357"/>
        <w:jc w:val="both"/>
        <w:textAlignment w:val="auto"/>
        <w:rPr>
          <w:rFonts w:asciiTheme="minorHAnsi" w:hAnsiTheme="minorHAnsi" w:cstheme="minorHAnsi"/>
          <w:sz w:val="22"/>
          <w:szCs w:val="22"/>
        </w:rPr>
      </w:pPr>
      <w:r w:rsidRPr="0019558C">
        <w:rPr>
          <w:rFonts w:asciiTheme="minorHAnsi" w:hAnsiTheme="minorHAnsi" w:cstheme="minorHAnsi"/>
          <w:sz w:val="22"/>
          <w:szCs w:val="22"/>
        </w:rPr>
        <w:t>odpowiedzialność cywilna za szkody oraz następstwa nieszczęśliwych wypadków dotyczące pracowników i osób trzecich, a powstałe w związku z prowadzonymi pracami, w tym także ruchem pojazdów mechanicznych.</w:t>
      </w:r>
    </w:p>
    <w:p w14:paraId="2A087D98" w14:textId="77777777" w:rsidR="00131F5A" w:rsidRPr="0019558C" w:rsidRDefault="00131F5A" w:rsidP="00131F5A">
      <w:pPr>
        <w:pStyle w:val="Akapitzlist1"/>
        <w:numPr>
          <w:ilvl w:val="0"/>
          <w:numId w:val="117"/>
        </w:numPr>
        <w:suppressAutoHyphens w:val="0"/>
        <w:autoSpaceDN/>
        <w:spacing w:after="120"/>
        <w:ind w:left="357" w:hanging="357"/>
        <w:jc w:val="both"/>
        <w:textAlignment w:val="auto"/>
        <w:rPr>
          <w:rFonts w:asciiTheme="minorHAnsi" w:hAnsiTheme="minorHAnsi" w:cstheme="minorHAnsi"/>
          <w:sz w:val="22"/>
          <w:szCs w:val="22"/>
        </w:rPr>
      </w:pPr>
      <w:r w:rsidRPr="00534EB8">
        <w:rPr>
          <w:rFonts w:asciiTheme="minorHAnsi" w:hAnsiTheme="minorHAnsi" w:cstheme="minorHAnsi"/>
          <w:sz w:val="22"/>
          <w:szCs w:val="22"/>
        </w:rPr>
        <w:t>Wykonawca</w:t>
      </w:r>
      <w:r w:rsidRPr="0019558C">
        <w:rPr>
          <w:rFonts w:asciiTheme="minorHAnsi" w:hAnsiTheme="minorHAnsi" w:cstheme="minorHAnsi"/>
          <w:sz w:val="22"/>
          <w:szCs w:val="22"/>
        </w:rPr>
        <w:t xml:space="preserve"> w dniu podpisania  Umowy przedłoży </w:t>
      </w:r>
      <w:r w:rsidRPr="00534EB8">
        <w:rPr>
          <w:rFonts w:asciiTheme="minorHAnsi" w:hAnsiTheme="minorHAnsi" w:cstheme="minorHAnsi"/>
          <w:bCs/>
          <w:sz w:val="22"/>
          <w:szCs w:val="22"/>
        </w:rPr>
        <w:t xml:space="preserve">Zamawiającemu umowy ubezpieczenia, </w:t>
      </w:r>
      <w:r w:rsidRPr="00534EB8">
        <w:rPr>
          <w:rFonts w:asciiTheme="minorHAnsi" w:hAnsiTheme="minorHAnsi" w:cstheme="minorHAnsi"/>
          <w:bCs/>
          <w:sz w:val="22"/>
          <w:szCs w:val="22"/>
        </w:rPr>
        <w:br/>
        <w:t xml:space="preserve">o których mowa w ust. 1, kopie tych umów będą stanowiły </w:t>
      </w:r>
      <w:r w:rsidRPr="00534EB8">
        <w:rPr>
          <w:rFonts w:asciiTheme="minorHAnsi" w:hAnsiTheme="minorHAnsi" w:cstheme="minorHAnsi"/>
          <w:b/>
          <w:sz w:val="22"/>
          <w:szCs w:val="22"/>
        </w:rPr>
        <w:t xml:space="preserve">załącznik nr </w:t>
      </w:r>
      <w:r>
        <w:rPr>
          <w:rFonts w:asciiTheme="minorHAnsi" w:hAnsiTheme="minorHAnsi" w:cstheme="minorHAnsi"/>
          <w:b/>
          <w:sz w:val="22"/>
          <w:szCs w:val="22"/>
        </w:rPr>
        <w:t>6</w:t>
      </w:r>
      <w:r w:rsidRPr="00534EB8">
        <w:rPr>
          <w:rFonts w:asciiTheme="minorHAnsi" w:hAnsiTheme="minorHAnsi" w:cstheme="minorHAnsi"/>
          <w:bCs/>
          <w:sz w:val="22"/>
          <w:szCs w:val="22"/>
        </w:rPr>
        <w:t xml:space="preserve"> d</w:t>
      </w:r>
      <w:r w:rsidRPr="0019558C">
        <w:rPr>
          <w:rFonts w:asciiTheme="minorHAnsi" w:hAnsiTheme="minorHAnsi" w:cstheme="minorHAnsi"/>
          <w:sz w:val="22"/>
          <w:szCs w:val="22"/>
        </w:rPr>
        <w:t>o umowy.</w:t>
      </w:r>
    </w:p>
    <w:p w14:paraId="22C6EFAF" w14:textId="77777777" w:rsidR="00131F5A" w:rsidRPr="0019558C" w:rsidRDefault="00131F5A" w:rsidP="00131F5A">
      <w:pPr>
        <w:pStyle w:val="Akapitzlist1"/>
        <w:numPr>
          <w:ilvl w:val="0"/>
          <w:numId w:val="117"/>
        </w:numPr>
        <w:suppressAutoHyphens w:val="0"/>
        <w:autoSpaceDN/>
        <w:spacing w:after="120"/>
        <w:ind w:left="357" w:hanging="357"/>
        <w:jc w:val="both"/>
        <w:textAlignment w:val="auto"/>
        <w:rPr>
          <w:rFonts w:asciiTheme="minorHAnsi" w:hAnsiTheme="minorHAnsi" w:cstheme="minorHAnsi"/>
          <w:sz w:val="22"/>
          <w:szCs w:val="22"/>
        </w:rPr>
      </w:pPr>
      <w:r w:rsidRPr="00534EB8">
        <w:rPr>
          <w:rFonts w:asciiTheme="minorHAnsi" w:hAnsiTheme="minorHAnsi" w:cstheme="minorHAnsi"/>
          <w:bCs/>
          <w:sz w:val="22"/>
          <w:szCs w:val="22"/>
        </w:rPr>
        <w:t xml:space="preserve">Zamawiający nie dokona wprowadzenia Wykonawcy na prace objęte przedmiotem Umowy  </w:t>
      </w:r>
      <w:r w:rsidRPr="00534EB8">
        <w:rPr>
          <w:rFonts w:asciiTheme="minorHAnsi" w:hAnsiTheme="minorHAnsi" w:cstheme="minorHAnsi"/>
          <w:bCs/>
          <w:sz w:val="22"/>
          <w:szCs w:val="22"/>
        </w:rPr>
        <w:br/>
        <w:t>do czasu przedłożenia dokumentów, o których mowa w ust. 3. Opóźnienie z tego tytułu będzie traktowane jako powstałe z przyczyn leżących po stronie Wykonawcy</w:t>
      </w:r>
      <w:r w:rsidRPr="0019558C">
        <w:rPr>
          <w:rFonts w:asciiTheme="minorHAnsi" w:hAnsiTheme="minorHAnsi" w:cstheme="minorHAnsi"/>
          <w:sz w:val="22"/>
          <w:szCs w:val="22"/>
        </w:rPr>
        <w:t xml:space="preserve"> i nie może stanowić podstawy do zmiany terminu zakończenia robót.</w:t>
      </w:r>
    </w:p>
    <w:p w14:paraId="44E5E0A5" w14:textId="77777777" w:rsidR="00131F5A" w:rsidRDefault="00131F5A" w:rsidP="00131F5A">
      <w:pPr>
        <w:pStyle w:val="Akapitzlist1"/>
        <w:numPr>
          <w:ilvl w:val="0"/>
          <w:numId w:val="117"/>
        </w:numPr>
        <w:suppressAutoHyphens w:val="0"/>
        <w:autoSpaceDN/>
        <w:spacing w:after="360"/>
        <w:ind w:left="425" w:right="23" w:hanging="425"/>
        <w:jc w:val="both"/>
        <w:textAlignment w:val="auto"/>
        <w:rPr>
          <w:rFonts w:asciiTheme="minorHAnsi" w:hAnsiTheme="minorHAnsi" w:cstheme="minorHAnsi"/>
          <w:sz w:val="22"/>
          <w:szCs w:val="22"/>
        </w:rPr>
      </w:pPr>
      <w:r w:rsidRPr="0019558C">
        <w:rPr>
          <w:rFonts w:asciiTheme="minorHAnsi" w:hAnsiTheme="minorHAnsi" w:cstheme="minorHAnsi"/>
          <w:sz w:val="22"/>
          <w:szCs w:val="22"/>
        </w:rPr>
        <w:t xml:space="preserve">Na każde wezwanie </w:t>
      </w:r>
      <w:r w:rsidRPr="00534EB8">
        <w:rPr>
          <w:rFonts w:asciiTheme="minorHAnsi" w:hAnsiTheme="minorHAnsi" w:cstheme="minorHAnsi"/>
          <w:sz w:val="22"/>
          <w:szCs w:val="22"/>
        </w:rPr>
        <w:t>Zamawiającego</w:t>
      </w:r>
      <w:r w:rsidRPr="0019558C">
        <w:rPr>
          <w:rFonts w:asciiTheme="minorHAnsi" w:hAnsiTheme="minorHAnsi" w:cstheme="minorHAnsi"/>
          <w:sz w:val="22"/>
          <w:szCs w:val="22"/>
        </w:rPr>
        <w:t xml:space="preserve">, </w:t>
      </w:r>
      <w:r w:rsidRPr="00534EB8">
        <w:rPr>
          <w:rFonts w:asciiTheme="minorHAnsi" w:hAnsiTheme="minorHAnsi" w:cstheme="minorHAnsi"/>
          <w:sz w:val="22"/>
          <w:szCs w:val="22"/>
        </w:rPr>
        <w:t>Wykonawca</w:t>
      </w:r>
      <w:r w:rsidRPr="0019558C">
        <w:rPr>
          <w:rFonts w:asciiTheme="minorHAnsi" w:hAnsiTheme="minorHAnsi" w:cstheme="minorHAnsi"/>
          <w:sz w:val="22"/>
          <w:szCs w:val="22"/>
        </w:rPr>
        <w:t xml:space="preserve"> zobowiązany jest przedłożyć dowody dotrzymania warunków umowy ubezpieczeniowej, w tym również dowody opłacenia składek. Brak przedłożenia tych dowodów w ciągu 5 dni od wezwania lub </w:t>
      </w:r>
      <w:r>
        <w:rPr>
          <w:rFonts w:asciiTheme="minorHAnsi" w:hAnsiTheme="minorHAnsi" w:cstheme="minorHAnsi"/>
          <w:sz w:val="22"/>
          <w:szCs w:val="22"/>
        </w:rPr>
        <w:t>b</w:t>
      </w:r>
      <w:r w:rsidRPr="0019558C">
        <w:rPr>
          <w:rFonts w:asciiTheme="minorHAnsi" w:hAnsiTheme="minorHAnsi" w:cstheme="minorHAnsi"/>
          <w:sz w:val="22"/>
          <w:szCs w:val="22"/>
        </w:rPr>
        <w:t>rak ciągłości umowy ubezpieczenia (w tym brak zapłacenia należnych składek) stanowić może podstawę do</w:t>
      </w:r>
      <w:r>
        <w:rPr>
          <w:rFonts w:asciiTheme="minorHAnsi" w:hAnsiTheme="minorHAnsi" w:cstheme="minorHAnsi"/>
          <w:sz w:val="22"/>
          <w:szCs w:val="22"/>
        </w:rPr>
        <w:t> </w:t>
      </w:r>
      <w:r w:rsidRPr="0019558C">
        <w:rPr>
          <w:rFonts w:asciiTheme="minorHAnsi" w:hAnsiTheme="minorHAnsi" w:cstheme="minorHAnsi"/>
          <w:sz w:val="22"/>
          <w:szCs w:val="22"/>
        </w:rPr>
        <w:t xml:space="preserve">odstąpienia od </w:t>
      </w:r>
      <w:r>
        <w:rPr>
          <w:rFonts w:asciiTheme="minorHAnsi" w:hAnsiTheme="minorHAnsi" w:cstheme="minorHAnsi"/>
          <w:sz w:val="22"/>
          <w:szCs w:val="22"/>
        </w:rPr>
        <w:t>u</w:t>
      </w:r>
      <w:r w:rsidRPr="0019558C">
        <w:rPr>
          <w:rFonts w:asciiTheme="minorHAnsi" w:hAnsiTheme="minorHAnsi" w:cstheme="minorHAnsi"/>
          <w:sz w:val="22"/>
          <w:szCs w:val="22"/>
        </w:rPr>
        <w:t xml:space="preserve">mowy przez </w:t>
      </w:r>
      <w:r w:rsidRPr="00534EB8">
        <w:rPr>
          <w:rFonts w:asciiTheme="minorHAnsi" w:hAnsiTheme="minorHAnsi" w:cstheme="minorHAnsi"/>
          <w:bCs/>
          <w:sz w:val="22"/>
          <w:szCs w:val="22"/>
        </w:rPr>
        <w:t>Zamawiającego z przyczyn leżących  po stronie Wykonawcy</w:t>
      </w:r>
      <w:r w:rsidRPr="0019558C">
        <w:rPr>
          <w:rFonts w:asciiTheme="minorHAnsi" w:hAnsiTheme="minorHAnsi" w:cstheme="minorHAnsi"/>
          <w:b/>
          <w:sz w:val="22"/>
          <w:szCs w:val="22"/>
        </w:rPr>
        <w:t>.</w:t>
      </w:r>
    </w:p>
    <w:p w14:paraId="41E7EC23" w14:textId="77777777" w:rsidR="00131F5A" w:rsidRPr="00534EB8" w:rsidRDefault="00131F5A" w:rsidP="00131F5A">
      <w:pPr>
        <w:spacing w:after="0" w:line="257" w:lineRule="auto"/>
        <w:jc w:val="center"/>
        <w:rPr>
          <w:rFonts w:asciiTheme="minorHAnsi" w:hAnsiTheme="minorHAnsi" w:cstheme="minorHAnsi"/>
          <w:b/>
        </w:rPr>
      </w:pPr>
      <w:r w:rsidRPr="00534EB8">
        <w:rPr>
          <w:rFonts w:asciiTheme="minorHAnsi" w:hAnsiTheme="minorHAnsi" w:cstheme="minorHAnsi"/>
          <w:b/>
        </w:rPr>
        <w:t xml:space="preserve">§ </w:t>
      </w:r>
      <w:r>
        <w:rPr>
          <w:rFonts w:asciiTheme="minorHAnsi" w:hAnsiTheme="minorHAnsi" w:cstheme="minorHAnsi"/>
          <w:b/>
        </w:rPr>
        <w:t>7</w:t>
      </w:r>
    </w:p>
    <w:p w14:paraId="795ADE84" w14:textId="77777777" w:rsidR="00131F5A" w:rsidRPr="0019558C" w:rsidRDefault="00131F5A" w:rsidP="00131F5A">
      <w:pPr>
        <w:spacing w:line="257" w:lineRule="auto"/>
        <w:jc w:val="center"/>
        <w:rPr>
          <w:rFonts w:asciiTheme="minorHAnsi" w:hAnsiTheme="minorHAnsi" w:cstheme="minorHAnsi"/>
          <w:bCs/>
          <w:i/>
        </w:rPr>
      </w:pPr>
      <w:r w:rsidRPr="0019558C">
        <w:rPr>
          <w:rFonts w:asciiTheme="minorHAnsi" w:hAnsiTheme="minorHAnsi" w:cstheme="minorHAnsi"/>
          <w:bCs/>
          <w:i/>
        </w:rPr>
        <w:t>(</w:t>
      </w:r>
      <w:r w:rsidRPr="00534EB8">
        <w:rPr>
          <w:rFonts w:asciiTheme="minorHAnsi" w:hAnsiTheme="minorHAnsi" w:cstheme="minorHAnsi"/>
          <w:i/>
        </w:rPr>
        <w:t>Warunki</w:t>
      </w:r>
      <w:r w:rsidRPr="0019558C">
        <w:rPr>
          <w:rFonts w:asciiTheme="minorHAnsi" w:hAnsiTheme="minorHAnsi" w:cstheme="minorHAnsi"/>
          <w:bCs/>
          <w:i/>
        </w:rPr>
        <w:t xml:space="preserve"> zatrudnienia Pracowników)</w:t>
      </w:r>
    </w:p>
    <w:p w14:paraId="2E176C0F" w14:textId="77777777" w:rsidR="00131F5A" w:rsidRPr="0087795C" w:rsidRDefault="00131F5A" w:rsidP="00131F5A">
      <w:pPr>
        <w:pStyle w:val="Akapitzlist"/>
        <w:numPr>
          <w:ilvl w:val="0"/>
          <w:numId w:val="127"/>
        </w:numPr>
        <w:suppressAutoHyphens w:val="0"/>
        <w:autoSpaceDN/>
        <w:spacing w:after="120" w:line="240" w:lineRule="auto"/>
        <w:textAlignment w:val="auto"/>
        <w:rPr>
          <w:rFonts w:asciiTheme="minorHAnsi" w:hAnsiTheme="minorHAnsi" w:cstheme="minorHAnsi"/>
        </w:rPr>
      </w:pPr>
      <w:r w:rsidRPr="0087795C">
        <w:rPr>
          <w:rFonts w:asciiTheme="minorHAnsi" w:hAnsiTheme="minorHAnsi" w:cstheme="minorHAnsi"/>
        </w:rPr>
        <w:t xml:space="preserve">Wykonawca zobowiązuje się zapewnić, że Pracownicy Wykonawcy („Personel Wykonawcy”) skierowany do realizacji niniejszej umowy będą zatrudnieni na podstawie umowy o pracę </w:t>
      </w:r>
      <w:r>
        <w:rPr>
          <w:rFonts w:asciiTheme="minorHAnsi" w:hAnsiTheme="minorHAnsi" w:cstheme="minorHAnsi"/>
        </w:rPr>
        <w:br/>
      </w:r>
      <w:r w:rsidRPr="0087795C">
        <w:rPr>
          <w:rFonts w:asciiTheme="minorHAnsi" w:hAnsiTheme="minorHAnsi" w:cstheme="minorHAnsi"/>
        </w:rPr>
        <w:t>w rozumieniu Kodeksu pracy.</w:t>
      </w:r>
    </w:p>
    <w:p w14:paraId="539949E6" w14:textId="77777777" w:rsidR="00131F5A" w:rsidRPr="0087795C" w:rsidRDefault="00131F5A" w:rsidP="00131F5A">
      <w:pPr>
        <w:pStyle w:val="Akapitzlist"/>
        <w:numPr>
          <w:ilvl w:val="0"/>
          <w:numId w:val="127"/>
        </w:numPr>
        <w:suppressAutoHyphens w:val="0"/>
        <w:autoSpaceDN/>
        <w:spacing w:after="120" w:line="276" w:lineRule="auto"/>
        <w:ind w:left="357" w:hanging="357"/>
        <w:textAlignment w:val="auto"/>
        <w:rPr>
          <w:rFonts w:asciiTheme="minorHAnsi" w:hAnsiTheme="minorHAnsi" w:cstheme="minorHAnsi"/>
        </w:rPr>
      </w:pPr>
      <w:r w:rsidRPr="0051062C">
        <w:rPr>
          <w:rFonts w:asciiTheme="minorHAnsi" w:hAnsiTheme="minorHAnsi" w:cstheme="minorHAnsi"/>
        </w:rPr>
        <w:t xml:space="preserve">Wykonawca zobowiązuje się przedłożyć  </w:t>
      </w:r>
      <w:r w:rsidRPr="0051062C">
        <w:rPr>
          <w:rFonts w:asciiTheme="minorHAnsi" w:hAnsiTheme="minorHAnsi" w:cstheme="minorHAnsi"/>
          <w:b/>
        </w:rPr>
        <w:t>Zamawiającemu</w:t>
      </w:r>
      <w:r w:rsidRPr="0051062C">
        <w:rPr>
          <w:rFonts w:asciiTheme="minorHAnsi" w:hAnsiTheme="minorHAnsi" w:cstheme="minorHAnsi"/>
        </w:rPr>
        <w:t xml:space="preserve">  w terminie 5 dni roboczych od daty podpisania umowy pisemne oświadczenie o zatrudnieniu pracowników skierowanych do realizacji niniejszej umowy na podstawie umowy o pracę, zawierające informacje, w tym dane osobowe niezbędne do weryfikacji zatrudnienia na podstawie umowy o pracę, w szczególności imię </w:t>
      </w:r>
      <w:r w:rsidRPr="0051062C">
        <w:rPr>
          <w:rFonts w:asciiTheme="minorHAnsi" w:hAnsiTheme="minorHAnsi" w:cstheme="minorHAnsi"/>
        </w:rPr>
        <w:br/>
        <w:t xml:space="preserve">i nazwisko zatrudnionego pracownika, datę zawarcia umowy o pracę, rodzaj umowy i zakres obowiązków pracownika oraz składać Zamawiającemu wraz z miesięczną fakturą </w:t>
      </w:r>
      <w:r w:rsidRPr="0051062C">
        <w:rPr>
          <w:rFonts w:asciiTheme="minorHAnsi" w:hAnsiTheme="minorHAnsi" w:cstheme="minorHAnsi"/>
        </w:rPr>
        <w:br/>
        <w:t>ww. oświadczenie w formie pisemnej, potwierdzające, że Pracownicy Wykonawcy („Personel Wykonawcy”) skierowan</w:t>
      </w:r>
      <w:r>
        <w:rPr>
          <w:rFonts w:asciiTheme="minorHAnsi" w:hAnsiTheme="minorHAnsi" w:cstheme="minorHAnsi"/>
        </w:rPr>
        <w:t>i</w:t>
      </w:r>
      <w:r w:rsidRPr="0051062C">
        <w:rPr>
          <w:rFonts w:asciiTheme="minorHAnsi" w:hAnsiTheme="minorHAnsi" w:cstheme="minorHAnsi"/>
        </w:rPr>
        <w:t xml:space="preserve"> do realizacji niniejszej umowy są zatrudnieni na podstawie umowy </w:t>
      </w:r>
      <w:r>
        <w:rPr>
          <w:rFonts w:asciiTheme="minorHAnsi" w:hAnsiTheme="minorHAnsi" w:cstheme="minorHAnsi"/>
        </w:rPr>
        <w:br/>
      </w:r>
      <w:r w:rsidRPr="0051062C">
        <w:rPr>
          <w:rFonts w:asciiTheme="minorHAnsi" w:hAnsiTheme="minorHAnsi" w:cstheme="minorHAnsi"/>
        </w:rPr>
        <w:t>o pracę w rozumieniu Kodeksu pracy.</w:t>
      </w:r>
    </w:p>
    <w:p w14:paraId="3AB4DD36" w14:textId="77777777" w:rsidR="00131F5A" w:rsidRDefault="00131F5A" w:rsidP="00131F5A">
      <w:pPr>
        <w:pStyle w:val="Akapitzlist"/>
        <w:numPr>
          <w:ilvl w:val="0"/>
          <w:numId w:val="127"/>
        </w:numPr>
        <w:suppressAutoHyphens w:val="0"/>
        <w:autoSpaceDN/>
        <w:spacing w:after="120" w:line="276" w:lineRule="auto"/>
        <w:ind w:left="357" w:hanging="357"/>
        <w:textAlignment w:val="auto"/>
        <w:rPr>
          <w:rFonts w:asciiTheme="minorHAnsi" w:hAnsiTheme="minorHAnsi" w:cstheme="minorHAnsi"/>
        </w:rPr>
      </w:pPr>
      <w:r w:rsidRPr="00B53B36">
        <w:rPr>
          <w:rFonts w:asciiTheme="minorHAnsi" w:hAnsiTheme="minorHAnsi" w:cstheme="minorHAnsi"/>
        </w:rPr>
        <w:t>Wykonawca jest zobowiązany do aktualizowania danych wskazanych w ust. 2 w terminie 14 dni od dnia, w którym dane te uległy zmianie  poprzez złożenie w tym zakresie pisemnego oświadczenia  wraz z załączonymi dokumentami potwierdzając dokonane zmiany.</w:t>
      </w:r>
    </w:p>
    <w:p w14:paraId="47974698" w14:textId="77777777" w:rsidR="00131F5A" w:rsidRDefault="00131F5A" w:rsidP="00131F5A">
      <w:pPr>
        <w:pStyle w:val="Akapitzlist"/>
        <w:numPr>
          <w:ilvl w:val="0"/>
          <w:numId w:val="127"/>
        </w:numPr>
        <w:suppressAutoHyphens w:val="0"/>
        <w:autoSpaceDN/>
        <w:spacing w:after="120" w:line="276" w:lineRule="auto"/>
        <w:ind w:left="357" w:hanging="357"/>
        <w:textAlignment w:val="auto"/>
        <w:rPr>
          <w:rFonts w:asciiTheme="minorHAnsi" w:hAnsiTheme="minorHAnsi" w:cstheme="minorHAnsi"/>
        </w:rPr>
      </w:pPr>
      <w:r w:rsidRPr="0051062C">
        <w:rPr>
          <w:rFonts w:asciiTheme="minorHAnsi" w:hAnsiTheme="minorHAnsi" w:cstheme="minorHAnsi"/>
        </w:rPr>
        <w:t xml:space="preserve">Nieprzedłożenie przez Wykonawcę oświadczenia i kolejnych oświadczeń wskazanych </w:t>
      </w:r>
      <w:r>
        <w:rPr>
          <w:rFonts w:asciiTheme="minorHAnsi" w:hAnsiTheme="minorHAnsi" w:cstheme="minorHAnsi"/>
        </w:rPr>
        <w:br/>
        <w:t xml:space="preserve">w ust. 2 i 3 </w:t>
      </w:r>
      <w:r w:rsidRPr="0051062C">
        <w:rPr>
          <w:rFonts w:asciiTheme="minorHAnsi" w:hAnsiTheme="minorHAnsi" w:cstheme="minorHAnsi"/>
        </w:rPr>
        <w:t>w terminie wskazanym zgodnie z ust. 2</w:t>
      </w:r>
      <w:r>
        <w:rPr>
          <w:rFonts w:asciiTheme="minorHAnsi" w:hAnsiTheme="minorHAnsi" w:cstheme="minorHAnsi"/>
        </w:rPr>
        <w:t xml:space="preserve"> i 3</w:t>
      </w:r>
      <w:r w:rsidRPr="0051062C">
        <w:rPr>
          <w:rFonts w:asciiTheme="minorHAnsi" w:hAnsiTheme="minorHAnsi" w:cstheme="minorHAnsi"/>
        </w:rPr>
        <w:t xml:space="preserve"> będzie traktowane jako niewypełnienie obowiązku zatrudnienia Pracowników świadczących usługi na podstawie umowy o pracę.</w:t>
      </w:r>
    </w:p>
    <w:p w14:paraId="117C173A" w14:textId="77777777" w:rsidR="00131F5A" w:rsidRPr="0051062C" w:rsidRDefault="00131F5A" w:rsidP="00131F5A">
      <w:pPr>
        <w:pStyle w:val="Akapitzlist"/>
        <w:numPr>
          <w:ilvl w:val="0"/>
          <w:numId w:val="127"/>
        </w:numPr>
        <w:suppressAutoHyphens w:val="0"/>
        <w:autoSpaceDN/>
        <w:spacing w:after="120" w:line="276" w:lineRule="auto"/>
        <w:ind w:left="357" w:hanging="357"/>
        <w:textAlignment w:val="auto"/>
        <w:rPr>
          <w:rFonts w:asciiTheme="minorHAnsi" w:hAnsiTheme="minorHAnsi" w:cstheme="minorHAnsi"/>
        </w:rPr>
      </w:pPr>
      <w:r w:rsidRPr="0051062C">
        <w:rPr>
          <w:rFonts w:asciiTheme="minorHAnsi" w:hAnsiTheme="minorHAnsi" w:cstheme="minorHAnsi"/>
        </w:rPr>
        <w:lastRenderedPageBreak/>
        <w:t>W przypadku realizacji zamówienia przez Podwykonawcę Wykonawca przyjmuje na siebie obowiązek</w:t>
      </w:r>
      <w:r>
        <w:rPr>
          <w:rFonts w:asciiTheme="minorHAnsi" w:hAnsiTheme="minorHAnsi" w:cstheme="minorHAnsi"/>
        </w:rPr>
        <w:t xml:space="preserve"> określony</w:t>
      </w:r>
      <w:r w:rsidRPr="0051062C">
        <w:rPr>
          <w:rFonts w:asciiTheme="minorHAnsi" w:hAnsiTheme="minorHAnsi" w:cstheme="minorHAnsi"/>
        </w:rPr>
        <w:t xml:space="preserve"> w ust. 2</w:t>
      </w:r>
      <w:r>
        <w:rPr>
          <w:rFonts w:asciiTheme="minorHAnsi" w:hAnsiTheme="minorHAnsi" w:cstheme="minorHAnsi"/>
        </w:rPr>
        <w:t xml:space="preserve"> i 3</w:t>
      </w:r>
      <w:r w:rsidRPr="0051062C">
        <w:rPr>
          <w:rFonts w:asciiTheme="minorHAnsi" w:hAnsiTheme="minorHAnsi" w:cstheme="minorHAnsi"/>
        </w:rPr>
        <w:t xml:space="preserve"> tzn. obowiązek składania oświadczeń i dokumentów opisanych w</w:t>
      </w:r>
      <w:r>
        <w:rPr>
          <w:rFonts w:asciiTheme="minorHAnsi" w:hAnsiTheme="minorHAnsi" w:cstheme="minorHAnsi"/>
        </w:rPr>
        <w:t> </w:t>
      </w:r>
      <w:r w:rsidRPr="0051062C">
        <w:rPr>
          <w:rFonts w:asciiTheme="minorHAnsi" w:hAnsiTheme="minorHAnsi" w:cstheme="minorHAnsi"/>
        </w:rPr>
        <w:t xml:space="preserve">powyższych ustępach oraz zapłaty kar umownych </w:t>
      </w:r>
      <w:r>
        <w:rPr>
          <w:rFonts w:asciiTheme="minorHAnsi" w:hAnsiTheme="minorHAnsi" w:cstheme="minorHAnsi"/>
        </w:rPr>
        <w:t>będzie ciążył na</w:t>
      </w:r>
      <w:r w:rsidRPr="0051062C">
        <w:rPr>
          <w:rFonts w:asciiTheme="minorHAnsi" w:hAnsiTheme="minorHAnsi" w:cstheme="minorHAnsi"/>
        </w:rPr>
        <w:t xml:space="preserve"> </w:t>
      </w:r>
      <w:r>
        <w:rPr>
          <w:rFonts w:asciiTheme="minorHAnsi" w:hAnsiTheme="minorHAnsi" w:cstheme="minorHAnsi"/>
        </w:rPr>
        <w:t xml:space="preserve">Wykonawcy z tym zastrzeżeniem, </w:t>
      </w:r>
      <w:r w:rsidRPr="0051062C">
        <w:rPr>
          <w:rFonts w:asciiTheme="minorHAnsi" w:hAnsiTheme="minorHAnsi" w:cstheme="minorHAnsi"/>
        </w:rPr>
        <w:t>że w oświadczeniu Wykonawca wskaże Podwykonawcę, który zatrudnia poszczególne osoby.</w:t>
      </w:r>
    </w:p>
    <w:p w14:paraId="6093D606" w14:textId="77777777" w:rsidR="00131F5A" w:rsidRPr="009F46DB" w:rsidRDefault="00131F5A" w:rsidP="00131F5A">
      <w:pPr>
        <w:pStyle w:val="Akapitzlist"/>
        <w:numPr>
          <w:ilvl w:val="0"/>
          <w:numId w:val="127"/>
        </w:numPr>
        <w:suppressAutoHyphens w:val="0"/>
        <w:autoSpaceDN/>
        <w:spacing w:after="120" w:line="276" w:lineRule="auto"/>
        <w:ind w:left="357" w:hanging="357"/>
        <w:textAlignment w:val="auto"/>
        <w:rPr>
          <w:rFonts w:asciiTheme="minorHAnsi" w:hAnsiTheme="minorHAnsi" w:cstheme="minorHAnsi"/>
        </w:rPr>
      </w:pPr>
      <w:r w:rsidRPr="0051062C">
        <w:rPr>
          <w:rFonts w:asciiTheme="minorHAnsi" w:hAnsiTheme="minorHAnsi" w:cstheme="minorHAnsi"/>
        </w:rPr>
        <w:t>Wykonawca zobowiąże w odrębnej umowie Podwykonawcę do przedłożenia własnego oświadczenia</w:t>
      </w:r>
      <w:r>
        <w:rPr>
          <w:rFonts w:asciiTheme="minorHAnsi" w:hAnsiTheme="minorHAnsi" w:cstheme="minorHAnsi"/>
        </w:rPr>
        <w:t>, o którym mowa w ust. 2 i 3.</w:t>
      </w:r>
      <w:r w:rsidRPr="0051062C">
        <w:rPr>
          <w:rFonts w:asciiTheme="minorHAnsi" w:hAnsiTheme="minorHAnsi" w:cstheme="minorHAnsi"/>
        </w:rPr>
        <w:t xml:space="preserve">  Oświadczenie Podwykonawcy będzie załączone </w:t>
      </w:r>
      <w:r>
        <w:rPr>
          <w:rFonts w:asciiTheme="minorHAnsi" w:hAnsiTheme="minorHAnsi" w:cstheme="minorHAnsi"/>
        </w:rPr>
        <w:br/>
      </w:r>
      <w:r w:rsidRPr="0051062C">
        <w:rPr>
          <w:rFonts w:asciiTheme="minorHAnsi" w:hAnsiTheme="minorHAnsi" w:cstheme="minorHAnsi"/>
        </w:rPr>
        <w:t xml:space="preserve">do oświadczenia Wykonawcy. </w:t>
      </w:r>
    </w:p>
    <w:p w14:paraId="228688BC" w14:textId="77777777" w:rsidR="00131F5A" w:rsidRPr="0019558C" w:rsidRDefault="00131F5A" w:rsidP="00131F5A">
      <w:pPr>
        <w:spacing w:after="0" w:line="257" w:lineRule="auto"/>
        <w:jc w:val="center"/>
        <w:rPr>
          <w:rFonts w:asciiTheme="minorHAnsi" w:hAnsiTheme="minorHAnsi" w:cstheme="minorHAnsi"/>
          <w:b/>
        </w:rPr>
      </w:pPr>
      <w:r w:rsidRPr="0019558C">
        <w:rPr>
          <w:rFonts w:asciiTheme="minorHAnsi" w:hAnsiTheme="minorHAnsi" w:cstheme="minorHAnsi"/>
          <w:b/>
        </w:rPr>
        <w:t xml:space="preserve">§ </w:t>
      </w:r>
      <w:r>
        <w:rPr>
          <w:rFonts w:asciiTheme="minorHAnsi" w:hAnsiTheme="minorHAnsi" w:cstheme="minorHAnsi"/>
          <w:b/>
        </w:rPr>
        <w:t>8</w:t>
      </w:r>
    </w:p>
    <w:p w14:paraId="1E3864FF" w14:textId="77777777" w:rsidR="00131F5A" w:rsidRPr="0019558C" w:rsidRDefault="00131F5A" w:rsidP="00131F5A">
      <w:pPr>
        <w:spacing w:line="257" w:lineRule="auto"/>
        <w:jc w:val="center"/>
        <w:rPr>
          <w:rFonts w:asciiTheme="minorHAnsi" w:hAnsiTheme="minorHAnsi" w:cstheme="minorHAnsi"/>
          <w:i/>
        </w:rPr>
      </w:pPr>
      <w:r w:rsidRPr="0019558C">
        <w:rPr>
          <w:rFonts w:asciiTheme="minorHAnsi" w:hAnsiTheme="minorHAnsi" w:cstheme="minorHAnsi"/>
          <w:i/>
        </w:rPr>
        <w:t>(</w:t>
      </w:r>
      <w:r w:rsidRPr="00034B3B">
        <w:rPr>
          <w:rFonts w:asciiTheme="minorHAnsi" w:hAnsiTheme="minorHAnsi" w:cstheme="minorHAnsi"/>
          <w:bCs/>
          <w:i/>
        </w:rPr>
        <w:t>Kary</w:t>
      </w:r>
      <w:r w:rsidRPr="0019558C">
        <w:rPr>
          <w:rFonts w:asciiTheme="minorHAnsi" w:hAnsiTheme="minorHAnsi" w:cstheme="minorHAnsi"/>
          <w:i/>
        </w:rPr>
        <w:t xml:space="preserve"> umowne)</w:t>
      </w:r>
    </w:p>
    <w:p w14:paraId="74875629" w14:textId="77777777" w:rsidR="00131F5A" w:rsidRPr="0019558C" w:rsidRDefault="00131F5A" w:rsidP="00131F5A">
      <w:pPr>
        <w:numPr>
          <w:ilvl w:val="0"/>
          <w:numId w:val="114"/>
        </w:numPr>
        <w:tabs>
          <w:tab w:val="left" w:pos="360"/>
        </w:tabs>
        <w:suppressAutoHyphens w:val="0"/>
        <w:overflowPunct w:val="0"/>
        <w:autoSpaceDE w:val="0"/>
        <w:adjustRightInd w:val="0"/>
        <w:spacing w:after="120" w:line="240" w:lineRule="auto"/>
        <w:ind w:left="357" w:hanging="357"/>
        <w:jc w:val="both"/>
        <w:rPr>
          <w:rFonts w:asciiTheme="minorHAnsi" w:hAnsiTheme="minorHAnsi" w:cstheme="minorHAnsi"/>
        </w:rPr>
      </w:pPr>
      <w:r w:rsidRPr="0019558C">
        <w:rPr>
          <w:rFonts w:asciiTheme="minorHAnsi" w:hAnsiTheme="minorHAnsi" w:cstheme="minorHAnsi"/>
        </w:rPr>
        <w:t>Zamawiający zastrzega sobie prawo do naliczania kar w przypadku stwierdzenia:</w:t>
      </w:r>
    </w:p>
    <w:p w14:paraId="070166B2" w14:textId="77777777" w:rsidR="00131F5A" w:rsidRPr="006F0ED8" w:rsidRDefault="00131F5A" w:rsidP="00131F5A">
      <w:pPr>
        <w:pStyle w:val="Akapitzlist1"/>
        <w:numPr>
          <w:ilvl w:val="0"/>
          <w:numId w:val="138"/>
        </w:numPr>
        <w:suppressAutoHyphens w:val="0"/>
        <w:autoSpaceDN/>
        <w:spacing w:after="120"/>
        <w:ind w:right="23"/>
        <w:jc w:val="both"/>
        <w:textAlignment w:val="auto"/>
        <w:rPr>
          <w:rFonts w:asciiTheme="minorHAnsi" w:hAnsiTheme="minorHAnsi" w:cstheme="minorHAnsi"/>
          <w:sz w:val="22"/>
          <w:szCs w:val="22"/>
        </w:rPr>
      </w:pPr>
      <w:r w:rsidRPr="006F0ED8">
        <w:rPr>
          <w:rFonts w:asciiTheme="minorHAnsi" w:hAnsiTheme="minorHAnsi" w:cstheme="minorHAnsi"/>
          <w:sz w:val="22"/>
          <w:szCs w:val="22"/>
        </w:rPr>
        <w:t xml:space="preserve">niewykonania lub nieprawidłowego wykonania zleconych prac przez Wykonawcę </w:t>
      </w:r>
      <w:r w:rsidRPr="006F0ED8">
        <w:rPr>
          <w:rFonts w:asciiTheme="minorHAnsi" w:hAnsiTheme="minorHAnsi" w:cstheme="minorHAnsi"/>
          <w:sz w:val="22"/>
          <w:szCs w:val="22"/>
        </w:rPr>
        <w:br/>
        <w:t xml:space="preserve">w terminach określonych w zleceniach, o których mowa w § 3 ust. </w:t>
      </w:r>
      <w:r>
        <w:rPr>
          <w:rFonts w:asciiTheme="minorHAnsi" w:hAnsiTheme="minorHAnsi" w:cstheme="minorHAnsi"/>
          <w:sz w:val="22"/>
          <w:szCs w:val="22"/>
        </w:rPr>
        <w:t>3 i 4</w:t>
      </w:r>
      <w:r w:rsidRPr="006F0ED8">
        <w:rPr>
          <w:rFonts w:asciiTheme="minorHAnsi" w:hAnsiTheme="minorHAnsi" w:cstheme="minorHAnsi"/>
          <w:sz w:val="22"/>
          <w:szCs w:val="22"/>
        </w:rPr>
        <w:t>,</w:t>
      </w:r>
    </w:p>
    <w:p w14:paraId="5BCD819F" w14:textId="77777777" w:rsidR="00131F5A" w:rsidRPr="006F0ED8" w:rsidRDefault="00131F5A" w:rsidP="00131F5A">
      <w:pPr>
        <w:pStyle w:val="Akapitzlist1"/>
        <w:numPr>
          <w:ilvl w:val="0"/>
          <w:numId w:val="138"/>
        </w:numPr>
        <w:suppressAutoHyphens w:val="0"/>
        <w:autoSpaceDN/>
        <w:spacing w:after="120"/>
        <w:ind w:right="23"/>
        <w:jc w:val="both"/>
        <w:textAlignment w:val="auto"/>
        <w:rPr>
          <w:rFonts w:asciiTheme="minorHAnsi" w:hAnsiTheme="minorHAnsi" w:cstheme="minorHAnsi"/>
          <w:sz w:val="22"/>
          <w:szCs w:val="22"/>
        </w:rPr>
      </w:pPr>
      <w:r w:rsidRPr="006F0ED8">
        <w:rPr>
          <w:rFonts w:asciiTheme="minorHAnsi" w:hAnsiTheme="minorHAnsi" w:cstheme="minorHAnsi"/>
          <w:sz w:val="22"/>
          <w:szCs w:val="22"/>
        </w:rPr>
        <w:t>wykonania przez Wykonawcę prac nieujętych w zleceniu,</w:t>
      </w:r>
    </w:p>
    <w:p w14:paraId="75F28B1F" w14:textId="77777777" w:rsidR="00131F5A" w:rsidRPr="006F0ED8" w:rsidRDefault="00131F5A" w:rsidP="00131F5A">
      <w:pPr>
        <w:pStyle w:val="Akapitzlist1"/>
        <w:numPr>
          <w:ilvl w:val="0"/>
          <w:numId w:val="138"/>
        </w:numPr>
        <w:suppressAutoHyphens w:val="0"/>
        <w:autoSpaceDN/>
        <w:spacing w:after="120"/>
        <w:ind w:right="23"/>
        <w:jc w:val="both"/>
        <w:textAlignment w:val="auto"/>
        <w:rPr>
          <w:rFonts w:asciiTheme="minorHAnsi" w:hAnsiTheme="minorHAnsi" w:cstheme="minorHAnsi"/>
          <w:sz w:val="22"/>
          <w:szCs w:val="22"/>
        </w:rPr>
      </w:pPr>
      <w:r w:rsidRPr="006F0ED8">
        <w:rPr>
          <w:rFonts w:asciiTheme="minorHAnsi" w:hAnsiTheme="minorHAnsi" w:cstheme="minorHAnsi"/>
          <w:sz w:val="22"/>
          <w:szCs w:val="22"/>
        </w:rPr>
        <w:t>nieobecności kierownika robót lub zastępcy kierownika robót podczas wykonywania zleconych prac,</w:t>
      </w:r>
    </w:p>
    <w:p w14:paraId="74D026B5" w14:textId="77777777" w:rsidR="00131F5A" w:rsidRPr="006F0ED8" w:rsidRDefault="00131F5A" w:rsidP="00131F5A">
      <w:pPr>
        <w:pStyle w:val="Akapitzlist1"/>
        <w:numPr>
          <w:ilvl w:val="0"/>
          <w:numId w:val="138"/>
        </w:numPr>
        <w:suppressAutoHyphens w:val="0"/>
        <w:autoSpaceDN/>
        <w:spacing w:after="120"/>
        <w:ind w:right="23"/>
        <w:jc w:val="both"/>
        <w:textAlignment w:val="auto"/>
        <w:rPr>
          <w:rFonts w:asciiTheme="minorHAnsi" w:hAnsiTheme="minorHAnsi" w:cstheme="minorHAnsi"/>
          <w:sz w:val="22"/>
          <w:szCs w:val="22"/>
        </w:rPr>
      </w:pPr>
      <w:r w:rsidRPr="006F0ED8">
        <w:rPr>
          <w:rFonts w:asciiTheme="minorHAnsi" w:hAnsiTheme="minorHAnsi" w:cstheme="minorHAnsi"/>
          <w:sz w:val="22"/>
          <w:szCs w:val="22"/>
        </w:rPr>
        <w:t>braku oznakowania oraz zabezpieczenia terenu prac przed dostępem osób postronnych,</w:t>
      </w:r>
    </w:p>
    <w:p w14:paraId="7069F718" w14:textId="77777777" w:rsidR="00131F5A" w:rsidRPr="006F0ED8" w:rsidRDefault="00131F5A" w:rsidP="00131F5A">
      <w:pPr>
        <w:pStyle w:val="Akapitzlist1"/>
        <w:numPr>
          <w:ilvl w:val="0"/>
          <w:numId w:val="138"/>
        </w:numPr>
        <w:suppressAutoHyphens w:val="0"/>
        <w:autoSpaceDN/>
        <w:spacing w:after="120"/>
        <w:ind w:right="23"/>
        <w:jc w:val="both"/>
        <w:textAlignment w:val="auto"/>
        <w:rPr>
          <w:rFonts w:asciiTheme="minorHAnsi" w:hAnsiTheme="minorHAnsi" w:cstheme="minorHAnsi"/>
          <w:sz w:val="22"/>
          <w:szCs w:val="22"/>
        </w:rPr>
      </w:pPr>
      <w:r w:rsidRPr="006F0ED8">
        <w:rPr>
          <w:rFonts w:asciiTheme="minorHAnsi" w:hAnsiTheme="minorHAnsi" w:cstheme="minorHAnsi"/>
          <w:sz w:val="22"/>
          <w:szCs w:val="22"/>
        </w:rPr>
        <w:t xml:space="preserve">braku możliwości nawiązania z Wykonawcą lub </w:t>
      </w:r>
      <w:r>
        <w:rPr>
          <w:rFonts w:asciiTheme="minorHAnsi" w:hAnsiTheme="minorHAnsi" w:cstheme="minorHAnsi"/>
          <w:sz w:val="22"/>
          <w:szCs w:val="22"/>
        </w:rPr>
        <w:t>k</w:t>
      </w:r>
      <w:r w:rsidRPr="006F0ED8">
        <w:rPr>
          <w:rFonts w:asciiTheme="minorHAnsi" w:hAnsiTheme="minorHAnsi" w:cstheme="minorHAnsi"/>
          <w:sz w:val="22"/>
          <w:szCs w:val="22"/>
        </w:rPr>
        <w:t xml:space="preserve">ierownikiem robót łączności telefonicznej </w:t>
      </w:r>
      <w:r w:rsidRPr="006F0ED8">
        <w:rPr>
          <w:rFonts w:asciiTheme="minorHAnsi" w:hAnsiTheme="minorHAnsi" w:cstheme="minorHAnsi"/>
          <w:sz w:val="22"/>
          <w:szCs w:val="22"/>
        </w:rPr>
        <w:br/>
        <w:t xml:space="preserve">w okresie przekraczającym 60 minut w </w:t>
      </w:r>
      <w:r>
        <w:rPr>
          <w:rFonts w:asciiTheme="minorHAnsi" w:hAnsiTheme="minorHAnsi" w:cstheme="minorHAnsi"/>
          <w:sz w:val="22"/>
          <w:szCs w:val="22"/>
        </w:rPr>
        <w:t xml:space="preserve">godzinach, </w:t>
      </w:r>
      <w:r w:rsidRPr="006F0ED8">
        <w:rPr>
          <w:rFonts w:asciiTheme="minorHAnsi" w:hAnsiTheme="minorHAnsi" w:cstheme="minorHAnsi"/>
          <w:sz w:val="22"/>
          <w:szCs w:val="22"/>
        </w:rPr>
        <w:t>o którym mowa w §3 ust. 1</w:t>
      </w:r>
      <w:r>
        <w:rPr>
          <w:rFonts w:asciiTheme="minorHAnsi" w:hAnsiTheme="minorHAnsi" w:cstheme="minorHAnsi"/>
          <w:sz w:val="22"/>
          <w:szCs w:val="22"/>
        </w:rPr>
        <w:t>3</w:t>
      </w:r>
      <w:r w:rsidRPr="006F0ED8">
        <w:rPr>
          <w:rFonts w:asciiTheme="minorHAnsi" w:hAnsiTheme="minorHAnsi" w:cstheme="minorHAnsi"/>
          <w:sz w:val="22"/>
          <w:szCs w:val="22"/>
        </w:rPr>
        <w:t>,</w:t>
      </w:r>
    </w:p>
    <w:p w14:paraId="2C3951F9" w14:textId="77777777" w:rsidR="00131F5A" w:rsidRPr="006F0ED8" w:rsidRDefault="00131F5A" w:rsidP="00131F5A">
      <w:pPr>
        <w:pStyle w:val="Akapitzlist1"/>
        <w:numPr>
          <w:ilvl w:val="0"/>
          <w:numId w:val="138"/>
        </w:numPr>
        <w:suppressAutoHyphens w:val="0"/>
        <w:autoSpaceDN/>
        <w:spacing w:after="120"/>
        <w:ind w:right="23"/>
        <w:jc w:val="both"/>
        <w:textAlignment w:val="auto"/>
        <w:rPr>
          <w:rFonts w:asciiTheme="minorHAnsi" w:hAnsiTheme="minorHAnsi" w:cstheme="minorHAnsi"/>
          <w:sz w:val="22"/>
          <w:szCs w:val="22"/>
        </w:rPr>
      </w:pPr>
      <w:r w:rsidRPr="006F0ED8">
        <w:rPr>
          <w:rFonts w:asciiTheme="minorHAnsi" w:hAnsiTheme="minorHAnsi" w:cstheme="minorHAnsi"/>
          <w:sz w:val="22"/>
          <w:szCs w:val="22"/>
        </w:rPr>
        <w:t xml:space="preserve">niedopełnienie wymogu zatrudnienia Pracowników wykonujących </w:t>
      </w:r>
      <w:r w:rsidRPr="006F0ED8">
        <w:rPr>
          <w:rFonts w:asciiTheme="minorHAnsi" w:hAnsiTheme="minorHAnsi" w:cstheme="minorHAnsi"/>
          <w:bCs/>
          <w:sz w:val="22"/>
          <w:szCs w:val="22"/>
        </w:rPr>
        <w:t>prace (czynności będące przedmiotem umowy określone w § 1), na podstawie umowy o pracę w rozumieniu przepisów Kodeksu Pracy,</w:t>
      </w:r>
    </w:p>
    <w:p w14:paraId="2E0A99D8" w14:textId="77777777" w:rsidR="00131F5A" w:rsidRPr="006F0ED8" w:rsidRDefault="00131F5A" w:rsidP="00131F5A">
      <w:pPr>
        <w:pStyle w:val="Akapitzlist1"/>
        <w:numPr>
          <w:ilvl w:val="0"/>
          <w:numId w:val="138"/>
        </w:numPr>
        <w:suppressAutoHyphens w:val="0"/>
        <w:autoSpaceDN/>
        <w:spacing w:after="120"/>
        <w:ind w:right="23"/>
        <w:jc w:val="both"/>
        <w:textAlignment w:val="auto"/>
        <w:rPr>
          <w:rFonts w:asciiTheme="minorHAnsi" w:hAnsiTheme="minorHAnsi" w:cstheme="minorHAnsi"/>
          <w:sz w:val="22"/>
          <w:szCs w:val="22"/>
        </w:rPr>
      </w:pPr>
      <w:r w:rsidRPr="006F0ED8">
        <w:rPr>
          <w:rFonts w:asciiTheme="minorHAnsi" w:hAnsiTheme="minorHAnsi" w:cstheme="minorHAnsi"/>
          <w:sz w:val="22"/>
          <w:szCs w:val="22"/>
        </w:rPr>
        <w:t>niezastosowania</w:t>
      </w:r>
      <w:r w:rsidRPr="006F0ED8">
        <w:rPr>
          <w:rFonts w:asciiTheme="minorHAnsi" w:hAnsiTheme="minorHAnsi"/>
          <w:kern w:val="3"/>
          <w:sz w:val="22"/>
          <w:szCs w:val="22"/>
        </w:rPr>
        <w:t xml:space="preserve"> oleju biodegradowalnego przy realizacji prac wchodzących w zakres </w:t>
      </w:r>
      <w:r w:rsidRPr="006F0ED8">
        <w:rPr>
          <w:rFonts w:asciiTheme="minorHAnsi" w:hAnsiTheme="minorHAnsi"/>
          <w:kern w:val="3"/>
          <w:sz w:val="22"/>
          <w:szCs w:val="22"/>
        </w:rPr>
        <w:br/>
        <w:t>przedmiotu umowy,</w:t>
      </w:r>
    </w:p>
    <w:p w14:paraId="67BCCBE2" w14:textId="77777777" w:rsidR="00131F5A" w:rsidRPr="007B6B3C" w:rsidRDefault="00131F5A" w:rsidP="00131F5A">
      <w:pPr>
        <w:pStyle w:val="Akapitzlist1"/>
        <w:numPr>
          <w:ilvl w:val="0"/>
          <w:numId w:val="138"/>
        </w:numPr>
        <w:suppressAutoHyphens w:val="0"/>
        <w:autoSpaceDN/>
        <w:spacing w:after="120"/>
        <w:ind w:right="23"/>
        <w:jc w:val="both"/>
        <w:textAlignment w:val="auto"/>
        <w:rPr>
          <w:rFonts w:asciiTheme="minorHAnsi" w:hAnsiTheme="minorHAnsi" w:cstheme="minorHAnsi"/>
          <w:sz w:val="22"/>
          <w:szCs w:val="22"/>
        </w:rPr>
      </w:pPr>
      <w:r w:rsidRPr="006F0ED8">
        <w:rPr>
          <w:rFonts w:asciiTheme="minorHAnsi" w:hAnsiTheme="minorHAnsi" w:cstheme="minorHAnsi"/>
          <w:sz w:val="22"/>
          <w:szCs w:val="22"/>
        </w:rPr>
        <w:t>braku</w:t>
      </w:r>
      <w:r w:rsidRPr="006F0ED8">
        <w:rPr>
          <w:rFonts w:asciiTheme="minorHAnsi" w:eastAsia="Arial" w:hAnsiTheme="minorHAnsi"/>
          <w:sz w:val="22"/>
          <w:szCs w:val="22"/>
          <w:lang w:eastAsia="ar-SA"/>
        </w:rPr>
        <w:t xml:space="preserve"> wyposażenia maszyn i urządzeń pracujących na powierzchniach leśnych w odpowiednie zestawy do pochłaniania rozlanego paliwa lub oleju oraz innych płynów technologicznych,</w:t>
      </w:r>
    </w:p>
    <w:p w14:paraId="50E683D4" w14:textId="77777777" w:rsidR="00131F5A" w:rsidRPr="007B6B3C" w:rsidRDefault="00131F5A" w:rsidP="00131F5A">
      <w:pPr>
        <w:pStyle w:val="Akapitzlist"/>
        <w:numPr>
          <w:ilvl w:val="0"/>
          <w:numId w:val="138"/>
        </w:numPr>
        <w:tabs>
          <w:tab w:val="left" w:pos="-426"/>
        </w:tabs>
        <w:suppressAutoHyphens w:val="0"/>
        <w:autoSpaceDN/>
        <w:spacing w:after="120" w:line="276" w:lineRule="auto"/>
        <w:textAlignment w:val="auto"/>
        <w:rPr>
          <w:rFonts w:asciiTheme="minorHAnsi" w:hAnsiTheme="minorHAnsi" w:cstheme="minorHAnsi"/>
        </w:rPr>
      </w:pPr>
      <w:r w:rsidRPr="0051062C">
        <w:rPr>
          <w:rFonts w:asciiTheme="minorHAnsi" w:eastAsia="Calibri" w:hAnsiTheme="minorHAnsi" w:cstheme="minorHAnsi"/>
          <w:kern w:val="3"/>
        </w:rPr>
        <w:t xml:space="preserve">wykonywania </w:t>
      </w:r>
      <w:r w:rsidRPr="00A729A4">
        <w:rPr>
          <w:rFonts w:asciiTheme="minorHAnsi" w:hAnsiTheme="minorHAnsi" w:cstheme="minorHAnsi"/>
        </w:rPr>
        <w:t>zleconych</w:t>
      </w:r>
      <w:r w:rsidRPr="0051062C">
        <w:rPr>
          <w:rFonts w:asciiTheme="minorHAnsi" w:eastAsia="Calibri" w:hAnsiTheme="minorHAnsi" w:cstheme="minorHAnsi"/>
          <w:kern w:val="3"/>
        </w:rPr>
        <w:t xml:space="preserve"> prac przez pracownika będącego pod wpływem alkoholu lub innych używek,</w:t>
      </w:r>
    </w:p>
    <w:p w14:paraId="365C36FB" w14:textId="77777777" w:rsidR="00131F5A" w:rsidRPr="00A5360A" w:rsidRDefault="00131F5A" w:rsidP="00131F5A">
      <w:pPr>
        <w:pStyle w:val="Akapitzlist1"/>
        <w:numPr>
          <w:ilvl w:val="0"/>
          <w:numId w:val="138"/>
        </w:numPr>
        <w:suppressAutoHyphens w:val="0"/>
        <w:autoSpaceDN/>
        <w:spacing w:after="120"/>
        <w:ind w:right="23"/>
        <w:jc w:val="both"/>
        <w:textAlignment w:val="auto"/>
        <w:rPr>
          <w:rFonts w:asciiTheme="minorHAnsi" w:hAnsiTheme="minorHAnsi" w:cstheme="minorHAnsi"/>
          <w:sz w:val="22"/>
          <w:szCs w:val="22"/>
        </w:rPr>
      </w:pPr>
      <w:r w:rsidRPr="006F0ED8">
        <w:rPr>
          <w:rFonts w:asciiTheme="minorHAnsi" w:eastAsia="Arial" w:hAnsiTheme="minorHAnsi"/>
          <w:sz w:val="22"/>
          <w:szCs w:val="22"/>
          <w:lang w:eastAsia="ar-SA"/>
        </w:rPr>
        <w:t>rozwiązania</w:t>
      </w:r>
      <w:r w:rsidRPr="006F0ED8">
        <w:rPr>
          <w:rFonts w:asciiTheme="minorHAnsi" w:hAnsiTheme="minorHAnsi"/>
          <w:bCs/>
          <w:sz w:val="22"/>
          <w:szCs w:val="22"/>
        </w:rPr>
        <w:t xml:space="preserve"> umowy z przyczyn leżących po stronie Wykonawcy</w:t>
      </w:r>
      <w:r>
        <w:rPr>
          <w:rFonts w:asciiTheme="minorHAnsi" w:hAnsiTheme="minorHAnsi"/>
          <w:bCs/>
          <w:sz w:val="22"/>
          <w:szCs w:val="22"/>
        </w:rPr>
        <w:t>,</w:t>
      </w:r>
    </w:p>
    <w:p w14:paraId="0AB6024B" w14:textId="77777777" w:rsidR="00131F5A" w:rsidRPr="0019558C" w:rsidRDefault="00131F5A" w:rsidP="00131F5A">
      <w:pPr>
        <w:numPr>
          <w:ilvl w:val="0"/>
          <w:numId w:val="114"/>
        </w:numPr>
        <w:tabs>
          <w:tab w:val="left" w:pos="360"/>
        </w:tabs>
        <w:suppressAutoHyphens w:val="0"/>
        <w:overflowPunct w:val="0"/>
        <w:autoSpaceDE w:val="0"/>
        <w:adjustRightInd w:val="0"/>
        <w:spacing w:after="120" w:line="240" w:lineRule="auto"/>
        <w:ind w:left="357" w:hanging="357"/>
        <w:jc w:val="both"/>
        <w:rPr>
          <w:rFonts w:asciiTheme="minorHAnsi" w:hAnsiTheme="minorHAnsi" w:cstheme="minorHAnsi"/>
        </w:rPr>
      </w:pPr>
      <w:r w:rsidRPr="0019558C">
        <w:rPr>
          <w:rFonts w:asciiTheme="minorHAnsi" w:hAnsiTheme="minorHAnsi" w:cstheme="minorHAnsi"/>
        </w:rPr>
        <w:t>Wykonawca zobowiązany jest do zapłacenia kary umownej za:</w:t>
      </w:r>
    </w:p>
    <w:p w14:paraId="0382B930" w14:textId="77777777" w:rsidR="00131F5A" w:rsidRPr="006F0ED8" w:rsidRDefault="00131F5A" w:rsidP="00131F5A">
      <w:pPr>
        <w:pStyle w:val="Akapitzlist1"/>
        <w:numPr>
          <w:ilvl w:val="0"/>
          <w:numId w:val="139"/>
        </w:numPr>
        <w:suppressAutoHyphens w:val="0"/>
        <w:autoSpaceDN/>
        <w:spacing w:after="120"/>
        <w:ind w:right="23"/>
        <w:jc w:val="both"/>
        <w:textAlignment w:val="auto"/>
        <w:rPr>
          <w:rFonts w:asciiTheme="minorHAnsi" w:hAnsiTheme="minorHAnsi" w:cstheme="minorHAnsi"/>
          <w:sz w:val="22"/>
          <w:szCs w:val="22"/>
        </w:rPr>
      </w:pPr>
      <w:r>
        <w:rPr>
          <w:rFonts w:asciiTheme="minorHAnsi" w:hAnsiTheme="minorHAnsi" w:cstheme="minorHAnsi"/>
          <w:sz w:val="22"/>
          <w:szCs w:val="22"/>
        </w:rPr>
        <w:t>n</w:t>
      </w:r>
      <w:r w:rsidRPr="006F0ED8">
        <w:rPr>
          <w:rFonts w:asciiTheme="minorHAnsi" w:hAnsiTheme="minorHAnsi" w:cstheme="minorHAnsi"/>
          <w:sz w:val="22"/>
          <w:szCs w:val="22"/>
        </w:rPr>
        <w:t xml:space="preserve">iewykonanie lub nieprawidłowe wykonanie prac (ilościowo, jakościowo, poprzez zastosowanie materiałów niezgodnych ze wskazaniami wykonawczymi) w zleconym terminie lub zakresie zgodnie z § 3 ust. </w:t>
      </w:r>
      <w:r>
        <w:rPr>
          <w:rFonts w:asciiTheme="minorHAnsi" w:hAnsiTheme="minorHAnsi" w:cstheme="minorHAnsi"/>
          <w:sz w:val="22"/>
          <w:szCs w:val="22"/>
        </w:rPr>
        <w:t>3</w:t>
      </w:r>
      <w:r w:rsidRPr="006F0ED8">
        <w:rPr>
          <w:rFonts w:asciiTheme="minorHAnsi" w:hAnsiTheme="minorHAnsi" w:cstheme="minorHAnsi"/>
          <w:sz w:val="22"/>
          <w:szCs w:val="22"/>
        </w:rPr>
        <w:t xml:space="preserve"> – w wysokości 10% wartości brutto pozycji zlecenia oznaczonej jako pozycja wniosku, zawierającego niewykonane lub nieprawidłowo wykonane prace, za każdy dzień zwłoki. W przypadku niedotrzymania terminu zawartego w § 3 ust. </w:t>
      </w:r>
      <w:r>
        <w:rPr>
          <w:rFonts w:asciiTheme="minorHAnsi" w:hAnsiTheme="minorHAnsi" w:cstheme="minorHAnsi"/>
          <w:sz w:val="22"/>
          <w:szCs w:val="22"/>
        </w:rPr>
        <w:t xml:space="preserve">4 i </w:t>
      </w:r>
      <w:r w:rsidRPr="006F0ED8">
        <w:rPr>
          <w:rFonts w:asciiTheme="minorHAnsi" w:hAnsiTheme="minorHAnsi" w:cstheme="minorHAnsi"/>
          <w:sz w:val="22"/>
          <w:szCs w:val="22"/>
        </w:rPr>
        <w:t xml:space="preserve"> – w wysokości 250 zł brutto za każdą rozpoczętą godzinę zwłoki. W obu przypadkach podstawą naliczania kar będzie protokół stwierdzający nieprawidłowość wykonanych prac.</w:t>
      </w:r>
    </w:p>
    <w:p w14:paraId="490713EB" w14:textId="77777777" w:rsidR="00131F5A" w:rsidRPr="004C2FB6" w:rsidRDefault="00131F5A" w:rsidP="00131F5A">
      <w:pPr>
        <w:pStyle w:val="Akapitzlist1"/>
        <w:numPr>
          <w:ilvl w:val="0"/>
          <w:numId w:val="139"/>
        </w:numPr>
        <w:suppressAutoHyphens w:val="0"/>
        <w:autoSpaceDN/>
        <w:spacing w:after="120"/>
        <w:ind w:right="23"/>
        <w:jc w:val="both"/>
        <w:textAlignment w:val="auto"/>
        <w:rPr>
          <w:rFonts w:asciiTheme="minorHAnsi" w:hAnsiTheme="minorHAnsi" w:cstheme="minorHAnsi"/>
          <w:sz w:val="22"/>
          <w:szCs w:val="22"/>
        </w:rPr>
      </w:pPr>
      <w:r w:rsidRPr="004C2FB6">
        <w:rPr>
          <w:rFonts w:asciiTheme="minorHAnsi" w:hAnsiTheme="minorHAnsi" w:cstheme="minorHAnsi"/>
          <w:sz w:val="22"/>
          <w:szCs w:val="22"/>
        </w:rPr>
        <w:t xml:space="preserve">wykonanie przez Wykonawcę prac nieujętych w zleceniu – w wysokości 500 zł brutto za każdy stwierdzony przypadek, ponadto Wykonawca zobowiązuje się do naprawienia ewentualnych szkód powstałych z tego tytułu w terminie nie dłuższym niż jeden miesiąc, </w:t>
      </w:r>
    </w:p>
    <w:p w14:paraId="2F940207" w14:textId="77777777" w:rsidR="00131F5A" w:rsidRPr="004C2FB6" w:rsidRDefault="00131F5A" w:rsidP="00131F5A">
      <w:pPr>
        <w:pStyle w:val="Akapitzlist1"/>
        <w:numPr>
          <w:ilvl w:val="0"/>
          <w:numId w:val="139"/>
        </w:numPr>
        <w:suppressAutoHyphens w:val="0"/>
        <w:autoSpaceDN/>
        <w:spacing w:after="120"/>
        <w:ind w:right="23"/>
        <w:jc w:val="both"/>
        <w:textAlignment w:val="auto"/>
        <w:rPr>
          <w:rFonts w:asciiTheme="minorHAnsi" w:hAnsiTheme="minorHAnsi" w:cstheme="minorHAnsi"/>
          <w:sz w:val="22"/>
          <w:szCs w:val="22"/>
        </w:rPr>
      </w:pPr>
      <w:r w:rsidRPr="004C2FB6">
        <w:rPr>
          <w:rFonts w:asciiTheme="minorHAnsi" w:hAnsiTheme="minorHAnsi" w:cstheme="minorHAnsi"/>
          <w:sz w:val="22"/>
          <w:szCs w:val="22"/>
        </w:rPr>
        <w:t xml:space="preserve">każdą stwierdzoną nieobecność </w:t>
      </w:r>
      <w:r>
        <w:rPr>
          <w:rFonts w:asciiTheme="minorHAnsi" w:hAnsiTheme="minorHAnsi" w:cstheme="minorHAnsi"/>
          <w:sz w:val="22"/>
          <w:szCs w:val="22"/>
        </w:rPr>
        <w:t>k</w:t>
      </w:r>
      <w:r w:rsidRPr="004C2FB6">
        <w:rPr>
          <w:rFonts w:asciiTheme="minorHAnsi" w:hAnsiTheme="minorHAnsi" w:cstheme="minorHAnsi"/>
          <w:sz w:val="22"/>
          <w:szCs w:val="22"/>
        </w:rPr>
        <w:t>ierownika robót lub jego zastępcy zgłoszonego zgodnie z</w:t>
      </w:r>
      <w:r>
        <w:rPr>
          <w:rFonts w:asciiTheme="minorHAnsi" w:hAnsiTheme="minorHAnsi" w:cstheme="minorHAnsi"/>
          <w:sz w:val="22"/>
          <w:szCs w:val="22"/>
        </w:rPr>
        <w:t> </w:t>
      </w:r>
      <w:r w:rsidRPr="004C2FB6">
        <w:rPr>
          <w:rFonts w:asciiTheme="minorHAnsi" w:hAnsiTheme="minorHAnsi" w:cstheme="minorHAnsi"/>
          <w:sz w:val="22"/>
          <w:szCs w:val="22"/>
        </w:rPr>
        <w:t>§3</w:t>
      </w:r>
      <w:r>
        <w:rPr>
          <w:rFonts w:asciiTheme="minorHAnsi" w:hAnsiTheme="minorHAnsi" w:cstheme="minorHAnsi"/>
          <w:sz w:val="22"/>
          <w:szCs w:val="22"/>
        </w:rPr>
        <w:t> </w:t>
      </w:r>
      <w:r w:rsidRPr="004C2FB6">
        <w:rPr>
          <w:rFonts w:asciiTheme="minorHAnsi" w:hAnsiTheme="minorHAnsi" w:cstheme="minorHAnsi"/>
          <w:sz w:val="22"/>
          <w:szCs w:val="22"/>
        </w:rPr>
        <w:t>ust. 1</w:t>
      </w:r>
      <w:r>
        <w:rPr>
          <w:rFonts w:asciiTheme="minorHAnsi" w:hAnsiTheme="minorHAnsi" w:cstheme="minorHAnsi"/>
          <w:sz w:val="22"/>
          <w:szCs w:val="22"/>
        </w:rPr>
        <w:t>4</w:t>
      </w:r>
      <w:r w:rsidRPr="004C2FB6">
        <w:rPr>
          <w:rFonts w:asciiTheme="minorHAnsi" w:hAnsiTheme="minorHAnsi" w:cstheme="minorHAnsi"/>
          <w:sz w:val="22"/>
          <w:szCs w:val="22"/>
        </w:rPr>
        <w:t xml:space="preserve"> – w wysokości 500 zł brutto</w:t>
      </w:r>
      <w:r>
        <w:rPr>
          <w:rFonts w:asciiTheme="minorHAnsi" w:hAnsiTheme="minorHAnsi" w:cstheme="minorHAnsi"/>
          <w:sz w:val="22"/>
          <w:szCs w:val="22"/>
        </w:rPr>
        <w:t>,</w:t>
      </w:r>
    </w:p>
    <w:p w14:paraId="5C1E9059" w14:textId="77777777" w:rsidR="00131F5A" w:rsidRPr="004C2FB6" w:rsidRDefault="00131F5A" w:rsidP="00131F5A">
      <w:pPr>
        <w:pStyle w:val="Akapitzlist1"/>
        <w:numPr>
          <w:ilvl w:val="0"/>
          <w:numId w:val="139"/>
        </w:numPr>
        <w:suppressAutoHyphens w:val="0"/>
        <w:autoSpaceDN/>
        <w:spacing w:after="120"/>
        <w:ind w:right="23"/>
        <w:jc w:val="both"/>
        <w:textAlignment w:val="auto"/>
        <w:rPr>
          <w:rFonts w:asciiTheme="minorHAnsi" w:hAnsiTheme="minorHAnsi" w:cstheme="minorHAnsi"/>
          <w:sz w:val="22"/>
          <w:szCs w:val="22"/>
        </w:rPr>
      </w:pPr>
      <w:r w:rsidRPr="004C2FB6">
        <w:rPr>
          <w:rFonts w:asciiTheme="minorHAnsi" w:hAnsiTheme="minorHAnsi" w:cstheme="minorHAnsi"/>
          <w:sz w:val="22"/>
          <w:szCs w:val="22"/>
        </w:rPr>
        <w:lastRenderedPageBreak/>
        <w:t>każdy stwierdzony brak oznakowania oraz zabezpieczenia terenu prac przed dostępem osób postronnych w wysokości 500 zł brutto</w:t>
      </w:r>
      <w:r>
        <w:rPr>
          <w:rFonts w:asciiTheme="minorHAnsi" w:hAnsiTheme="minorHAnsi" w:cstheme="minorHAnsi"/>
          <w:sz w:val="22"/>
          <w:szCs w:val="22"/>
        </w:rPr>
        <w:t>,</w:t>
      </w:r>
    </w:p>
    <w:p w14:paraId="1B947CF4" w14:textId="77777777" w:rsidR="00131F5A" w:rsidRPr="004C2FB6" w:rsidRDefault="00131F5A" w:rsidP="00131F5A">
      <w:pPr>
        <w:pStyle w:val="Akapitzlist1"/>
        <w:numPr>
          <w:ilvl w:val="0"/>
          <w:numId w:val="139"/>
        </w:numPr>
        <w:suppressAutoHyphens w:val="0"/>
        <w:autoSpaceDN/>
        <w:spacing w:after="120"/>
        <w:ind w:right="23"/>
        <w:jc w:val="both"/>
        <w:textAlignment w:val="auto"/>
        <w:rPr>
          <w:rFonts w:asciiTheme="minorHAnsi" w:hAnsiTheme="minorHAnsi" w:cstheme="minorHAnsi"/>
          <w:sz w:val="22"/>
          <w:szCs w:val="22"/>
        </w:rPr>
      </w:pPr>
      <w:r w:rsidRPr="004C2FB6">
        <w:rPr>
          <w:rFonts w:asciiTheme="minorHAnsi" w:hAnsiTheme="minorHAnsi" w:cstheme="minorHAnsi"/>
          <w:sz w:val="22"/>
          <w:szCs w:val="22"/>
        </w:rPr>
        <w:t xml:space="preserve">każdy stwierdzony brak możliwości nawiązania z </w:t>
      </w:r>
      <w:r>
        <w:rPr>
          <w:rFonts w:asciiTheme="minorHAnsi" w:hAnsiTheme="minorHAnsi" w:cstheme="minorHAnsi"/>
          <w:sz w:val="22"/>
          <w:szCs w:val="22"/>
        </w:rPr>
        <w:t>k</w:t>
      </w:r>
      <w:r w:rsidRPr="004C2FB6">
        <w:rPr>
          <w:rFonts w:asciiTheme="minorHAnsi" w:hAnsiTheme="minorHAnsi" w:cstheme="minorHAnsi"/>
          <w:sz w:val="22"/>
          <w:szCs w:val="22"/>
        </w:rPr>
        <w:t>ierownikiem robót lub jego zastępcą</w:t>
      </w:r>
      <w:r>
        <w:rPr>
          <w:rFonts w:asciiTheme="minorHAnsi" w:hAnsiTheme="minorHAnsi" w:cstheme="minorHAnsi"/>
          <w:sz w:val="22"/>
          <w:szCs w:val="22"/>
        </w:rPr>
        <w:t>,</w:t>
      </w:r>
      <w:r w:rsidRPr="004C2FB6">
        <w:rPr>
          <w:rFonts w:asciiTheme="minorHAnsi" w:hAnsiTheme="minorHAnsi" w:cstheme="minorHAnsi"/>
          <w:sz w:val="22"/>
          <w:szCs w:val="22"/>
        </w:rPr>
        <w:t xml:space="preserve"> zgłoszonym zgodnie z §3 ust. 1</w:t>
      </w:r>
      <w:r>
        <w:rPr>
          <w:rFonts w:asciiTheme="minorHAnsi" w:hAnsiTheme="minorHAnsi" w:cstheme="minorHAnsi"/>
          <w:sz w:val="22"/>
          <w:szCs w:val="22"/>
        </w:rPr>
        <w:t>4,</w:t>
      </w:r>
      <w:r w:rsidRPr="004C2FB6">
        <w:rPr>
          <w:rFonts w:asciiTheme="minorHAnsi" w:hAnsiTheme="minorHAnsi" w:cstheme="minorHAnsi"/>
          <w:sz w:val="22"/>
          <w:szCs w:val="22"/>
        </w:rPr>
        <w:t xml:space="preserve"> łączności telefonicznej w czasie przekraczającym 60 minut </w:t>
      </w:r>
      <w:r w:rsidRPr="004C2FB6">
        <w:rPr>
          <w:rFonts w:asciiTheme="minorHAnsi" w:hAnsiTheme="minorHAnsi" w:cstheme="minorHAnsi"/>
          <w:sz w:val="22"/>
          <w:szCs w:val="22"/>
        </w:rPr>
        <w:br/>
        <w:t xml:space="preserve">– w wysokości 500 zł brutto, </w:t>
      </w:r>
    </w:p>
    <w:p w14:paraId="2A8A4F38" w14:textId="77777777" w:rsidR="00131F5A" w:rsidRPr="004C2FB6" w:rsidRDefault="00131F5A" w:rsidP="00131F5A">
      <w:pPr>
        <w:pStyle w:val="Akapitzlist1"/>
        <w:numPr>
          <w:ilvl w:val="0"/>
          <w:numId w:val="139"/>
        </w:numPr>
        <w:suppressAutoHyphens w:val="0"/>
        <w:autoSpaceDN/>
        <w:spacing w:after="120"/>
        <w:ind w:right="23"/>
        <w:jc w:val="both"/>
        <w:textAlignment w:val="auto"/>
        <w:rPr>
          <w:rFonts w:asciiTheme="minorHAnsi" w:hAnsiTheme="minorHAnsi" w:cstheme="minorHAnsi"/>
          <w:sz w:val="22"/>
          <w:szCs w:val="22"/>
        </w:rPr>
      </w:pPr>
      <w:r w:rsidRPr="004C2FB6">
        <w:rPr>
          <w:rFonts w:asciiTheme="minorHAnsi" w:hAnsiTheme="minorHAnsi" w:cstheme="minorHAnsi"/>
          <w:sz w:val="22"/>
          <w:szCs w:val="22"/>
        </w:rPr>
        <w:t>niedopełnienie wymogu zatrudnienia Pracowników wykonujących prace, na podstawie umowy o pracę w rozumieniu przepisów Kodeksu Pracy, Wykonawca zapłaci Zamawiającemu kary umowne w wysokości kwoty minimalnego wynagrodzenia za pracę ustalonego na podstawie przepisów o minimalnym wynagrodzeniu za pracę brutto (obowiązujących w chwili stwierdzenia przez Zamawiającego niedopełnienia przez Wykonawcę wymogu zatrudnienia Pracowników na podstawie umowy o pracę w rozumieniu przepisów Kodeksu Pracy) oraz liczby miesięcy w okresie realizacji Umowy, w którym nie dopełniono przedmiotowego wymogu</w:t>
      </w:r>
      <w:r>
        <w:rPr>
          <w:rFonts w:asciiTheme="minorHAnsi" w:hAnsiTheme="minorHAnsi" w:cstheme="minorHAnsi"/>
          <w:sz w:val="22"/>
          <w:szCs w:val="22"/>
        </w:rPr>
        <w:t>,</w:t>
      </w:r>
    </w:p>
    <w:p w14:paraId="170DE220" w14:textId="77777777" w:rsidR="00131F5A" w:rsidRPr="004C2FB6" w:rsidRDefault="00131F5A" w:rsidP="00131F5A">
      <w:pPr>
        <w:pStyle w:val="Akapitzlist1"/>
        <w:numPr>
          <w:ilvl w:val="0"/>
          <w:numId w:val="139"/>
        </w:numPr>
        <w:suppressAutoHyphens w:val="0"/>
        <w:autoSpaceDN/>
        <w:spacing w:after="120"/>
        <w:ind w:right="23"/>
        <w:jc w:val="both"/>
        <w:textAlignment w:val="auto"/>
        <w:rPr>
          <w:rFonts w:asciiTheme="minorHAnsi" w:hAnsiTheme="minorHAnsi" w:cstheme="minorHAnsi"/>
          <w:sz w:val="22"/>
          <w:szCs w:val="22"/>
        </w:rPr>
      </w:pPr>
      <w:r w:rsidRPr="004C2FB6">
        <w:rPr>
          <w:rFonts w:asciiTheme="minorHAnsi" w:hAnsiTheme="minorHAnsi" w:cstheme="minorHAnsi"/>
          <w:sz w:val="22"/>
          <w:szCs w:val="22"/>
        </w:rPr>
        <w:t xml:space="preserve">niezastosowanie oleju biodegradowalnego przy realizacji prac wchodzących w zakres </w:t>
      </w:r>
      <w:r w:rsidRPr="004C2FB6">
        <w:rPr>
          <w:rFonts w:asciiTheme="minorHAnsi" w:hAnsiTheme="minorHAnsi" w:cstheme="minorHAnsi"/>
          <w:sz w:val="22"/>
          <w:szCs w:val="22"/>
        </w:rPr>
        <w:br/>
        <w:t>przedmiotu umowy – w wysokości 1000 zł brutto za każdy stwierdzony przypadek,</w:t>
      </w:r>
    </w:p>
    <w:p w14:paraId="0AA8A3BE" w14:textId="77777777" w:rsidR="00131F5A" w:rsidRDefault="00131F5A" w:rsidP="00131F5A">
      <w:pPr>
        <w:pStyle w:val="Akapitzlist1"/>
        <w:numPr>
          <w:ilvl w:val="0"/>
          <w:numId w:val="139"/>
        </w:numPr>
        <w:suppressAutoHyphens w:val="0"/>
        <w:autoSpaceDN/>
        <w:spacing w:after="120"/>
        <w:ind w:right="23"/>
        <w:jc w:val="both"/>
        <w:textAlignment w:val="auto"/>
        <w:rPr>
          <w:rFonts w:asciiTheme="minorHAnsi" w:hAnsiTheme="minorHAnsi" w:cstheme="minorHAnsi"/>
          <w:sz w:val="22"/>
          <w:szCs w:val="22"/>
        </w:rPr>
      </w:pPr>
      <w:r w:rsidRPr="004C2FB6">
        <w:rPr>
          <w:rFonts w:asciiTheme="minorHAnsi" w:hAnsiTheme="minorHAnsi" w:cstheme="minorHAnsi"/>
          <w:sz w:val="22"/>
          <w:szCs w:val="22"/>
        </w:rPr>
        <w:t xml:space="preserve">brak wyposażenia maszyn i urządzeń pracujących na powierzchniach leśnych w odpowiednie zestawy do pochłaniania rozlanego paliwa lub oleju oraz innych płynów technologicznych – </w:t>
      </w:r>
      <w:r w:rsidRPr="004C2FB6">
        <w:rPr>
          <w:rFonts w:asciiTheme="minorHAnsi" w:hAnsiTheme="minorHAnsi" w:cstheme="minorHAnsi"/>
          <w:sz w:val="22"/>
          <w:szCs w:val="22"/>
        </w:rPr>
        <w:br/>
        <w:t>w wysokości 1000 zł brutto za każdy stwierdzony przypadek,</w:t>
      </w:r>
    </w:p>
    <w:p w14:paraId="029E79C2" w14:textId="77777777" w:rsidR="00131F5A" w:rsidRPr="007B6B3C" w:rsidRDefault="00131F5A" w:rsidP="00131F5A">
      <w:pPr>
        <w:pStyle w:val="Akapitzlist"/>
        <w:numPr>
          <w:ilvl w:val="0"/>
          <w:numId w:val="139"/>
        </w:numPr>
        <w:rPr>
          <w:rFonts w:asciiTheme="minorHAnsi" w:eastAsia="Times New Roman" w:hAnsiTheme="minorHAnsi" w:cstheme="minorHAnsi"/>
          <w:color w:val="auto"/>
        </w:rPr>
      </w:pPr>
      <w:r w:rsidRPr="007B6B3C">
        <w:rPr>
          <w:rFonts w:asciiTheme="minorHAnsi" w:eastAsia="Times New Roman" w:hAnsiTheme="minorHAnsi" w:cstheme="minorHAnsi"/>
          <w:color w:val="auto"/>
        </w:rPr>
        <w:t>w przypadku stwierdzenia przez Zamawiającego wykonywania zleconych prac przez pracownika będącego pod wpływem alkoholu lub innych używek – w wysokości 500,00 zł brutto za każdego pracownika wykonującego pracę pod wpływem alkoholu lub innych używek,</w:t>
      </w:r>
    </w:p>
    <w:p w14:paraId="14B1B0C4" w14:textId="77777777" w:rsidR="00131F5A" w:rsidRDefault="00131F5A" w:rsidP="00131F5A">
      <w:pPr>
        <w:pStyle w:val="Akapitzlist1"/>
        <w:numPr>
          <w:ilvl w:val="0"/>
          <w:numId w:val="139"/>
        </w:numPr>
        <w:suppressAutoHyphens w:val="0"/>
        <w:autoSpaceDN/>
        <w:spacing w:after="120"/>
        <w:ind w:right="23"/>
        <w:jc w:val="both"/>
        <w:textAlignment w:val="auto"/>
        <w:rPr>
          <w:rFonts w:asciiTheme="minorHAnsi" w:hAnsiTheme="minorHAnsi" w:cstheme="minorHAnsi"/>
          <w:sz w:val="22"/>
          <w:szCs w:val="22"/>
        </w:rPr>
      </w:pPr>
      <w:r w:rsidRPr="00884521">
        <w:rPr>
          <w:rFonts w:asciiTheme="minorHAnsi" w:hAnsiTheme="minorHAnsi"/>
          <w:bCs/>
        </w:rPr>
        <w:t xml:space="preserve"> </w:t>
      </w:r>
      <w:r w:rsidRPr="004C2FB6">
        <w:rPr>
          <w:rFonts w:asciiTheme="minorHAnsi" w:hAnsiTheme="minorHAnsi" w:cstheme="minorHAnsi"/>
          <w:sz w:val="22"/>
          <w:szCs w:val="22"/>
        </w:rPr>
        <w:t>rozwiązanie umowy z przyczyn leżących po stronie Wykonawcy, Wykonawca zapłaci Zamawiającemu karę umowną w wysokości 20% wartości brutto maksymalnego całkowitego wynagrodzenie Wykonawcy z tytułu realizacji przedmiotu umowy, o którym mowa w</w:t>
      </w:r>
      <w:r>
        <w:rPr>
          <w:rFonts w:asciiTheme="minorHAnsi" w:hAnsiTheme="minorHAnsi" w:cstheme="minorHAnsi"/>
          <w:sz w:val="22"/>
          <w:szCs w:val="22"/>
        </w:rPr>
        <w:t> </w:t>
      </w:r>
      <w:r w:rsidRPr="004C2FB6">
        <w:rPr>
          <w:rFonts w:asciiTheme="minorHAnsi" w:hAnsiTheme="minorHAnsi" w:cstheme="minorHAnsi"/>
          <w:sz w:val="22"/>
          <w:szCs w:val="22"/>
        </w:rPr>
        <w:t>§4</w:t>
      </w:r>
      <w:r>
        <w:rPr>
          <w:rFonts w:asciiTheme="minorHAnsi" w:hAnsiTheme="minorHAnsi" w:cstheme="minorHAnsi"/>
          <w:sz w:val="22"/>
          <w:szCs w:val="22"/>
        </w:rPr>
        <w:t> </w:t>
      </w:r>
      <w:r w:rsidRPr="004C2FB6">
        <w:rPr>
          <w:rFonts w:asciiTheme="minorHAnsi" w:hAnsiTheme="minorHAnsi" w:cstheme="minorHAnsi"/>
          <w:sz w:val="22"/>
          <w:szCs w:val="22"/>
        </w:rPr>
        <w:t>ust.</w:t>
      </w:r>
      <w:r>
        <w:rPr>
          <w:rFonts w:asciiTheme="minorHAnsi" w:hAnsiTheme="minorHAnsi" w:cstheme="minorHAnsi"/>
          <w:sz w:val="22"/>
          <w:szCs w:val="22"/>
        </w:rPr>
        <w:t> </w:t>
      </w:r>
      <w:r w:rsidRPr="004C2FB6">
        <w:rPr>
          <w:rFonts w:asciiTheme="minorHAnsi" w:hAnsiTheme="minorHAnsi" w:cstheme="minorHAnsi"/>
          <w:sz w:val="22"/>
          <w:szCs w:val="22"/>
        </w:rPr>
        <w:t>1</w:t>
      </w:r>
      <w:r>
        <w:rPr>
          <w:rFonts w:asciiTheme="minorHAnsi" w:hAnsiTheme="minorHAnsi" w:cstheme="minorHAnsi"/>
          <w:sz w:val="22"/>
          <w:szCs w:val="22"/>
        </w:rPr>
        <w:t>,</w:t>
      </w:r>
    </w:p>
    <w:p w14:paraId="7FD705E6" w14:textId="77777777" w:rsidR="00131F5A" w:rsidRPr="0019558C" w:rsidRDefault="00131F5A" w:rsidP="00131F5A">
      <w:pPr>
        <w:numPr>
          <w:ilvl w:val="0"/>
          <w:numId w:val="114"/>
        </w:numPr>
        <w:tabs>
          <w:tab w:val="left" w:pos="360"/>
        </w:tabs>
        <w:suppressAutoHyphens w:val="0"/>
        <w:overflowPunct w:val="0"/>
        <w:autoSpaceDE w:val="0"/>
        <w:adjustRightInd w:val="0"/>
        <w:spacing w:after="120" w:line="240" w:lineRule="auto"/>
        <w:ind w:left="357" w:hanging="357"/>
        <w:jc w:val="both"/>
        <w:rPr>
          <w:rFonts w:asciiTheme="minorHAnsi" w:hAnsiTheme="minorHAnsi" w:cstheme="minorHAnsi"/>
        </w:rPr>
      </w:pPr>
      <w:r w:rsidRPr="0019558C">
        <w:rPr>
          <w:rFonts w:asciiTheme="minorHAnsi" w:hAnsiTheme="minorHAnsi" w:cstheme="minorHAnsi"/>
        </w:rPr>
        <w:t xml:space="preserve">Zapłata kar umownych nie wyłącza prawa Zamawiającego do dochodzenia odszkodowania </w:t>
      </w:r>
      <w:r w:rsidRPr="0019558C">
        <w:rPr>
          <w:rFonts w:asciiTheme="minorHAnsi" w:hAnsiTheme="minorHAnsi" w:cstheme="minorHAnsi"/>
        </w:rPr>
        <w:br/>
        <w:t>na zasadach ogólnych kodeksu cywilnego za poniesioną szkodę.</w:t>
      </w:r>
    </w:p>
    <w:p w14:paraId="770A5052" w14:textId="77777777" w:rsidR="00131F5A" w:rsidRPr="0019558C" w:rsidRDefault="00131F5A" w:rsidP="00131F5A">
      <w:pPr>
        <w:numPr>
          <w:ilvl w:val="0"/>
          <w:numId w:val="114"/>
        </w:numPr>
        <w:tabs>
          <w:tab w:val="left" w:pos="360"/>
        </w:tabs>
        <w:suppressAutoHyphens w:val="0"/>
        <w:overflowPunct w:val="0"/>
        <w:autoSpaceDE w:val="0"/>
        <w:adjustRightInd w:val="0"/>
        <w:spacing w:after="120" w:line="240" w:lineRule="auto"/>
        <w:ind w:left="357" w:hanging="357"/>
        <w:jc w:val="both"/>
        <w:rPr>
          <w:rFonts w:asciiTheme="minorHAnsi" w:hAnsiTheme="minorHAnsi" w:cstheme="minorHAnsi"/>
        </w:rPr>
      </w:pPr>
      <w:r w:rsidRPr="0019558C">
        <w:rPr>
          <w:rFonts w:asciiTheme="minorHAnsi" w:hAnsiTheme="minorHAnsi" w:cstheme="minorHAnsi"/>
        </w:rPr>
        <w:t>Wykonawca wyraża zgodę na potrącenie kar umownych z przedłożonej faktury na podstawie noty księgowej.</w:t>
      </w:r>
    </w:p>
    <w:p w14:paraId="61B85F16" w14:textId="77777777" w:rsidR="00131F5A" w:rsidRPr="00B83FC1" w:rsidRDefault="00131F5A" w:rsidP="00131F5A">
      <w:pPr>
        <w:numPr>
          <w:ilvl w:val="0"/>
          <w:numId w:val="114"/>
        </w:numPr>
        <w:tabs>
          <w:tab w:val="left" w:pos="360"/>
        </w:tabs>
        <w:suppressAutoHyphens w:val="0"/>
        <w:overflowPunct w:val="0"/>
        <w:autoSpaceDE w:val="0"/>
        <w:adjustRightInd w:val="0"/>
        <w:spacing w:after="360" w:line="240" w:lineRule="auto"/>
        <w:ind w:left="357" w:hanging="357"/>
        <w:jc w:val="both"/>
        <w:rPr>
          <w:rFonts w:asciiTheme="minorHAnsi" w:hAnsiTheme="minorHAnsi" w:cstheme="minorHAnsi"/>
        </w:rPr>
      </w:pPr>
      <w:r w:rsidRPr="0019558C">
        <w:rPr>
          <w:rFonts w:asciiTheme="minorHAnsi" w:hAnsiTheme="minorHAnsi" w:cstheme="minorHAnsi"/>
        </w:rPr>
        <w:t>Łączna wysokość kar umownych nie przekroczy 40% maksymalnego całkowitego wynagrodzenia Wykonawcy brutto, o którym mowa w § 4 ust. 1.</w:t>
      </w:r>
    </w:p>
    <w:p w14:paraId="7924AE39" w14:textId="77777777" w:rsidR="00131F5A" w:rsidRPr="00BE1A20" w:rsidRDefault="00131F5A" w:rsidP="00131F5A">
      <w:pPr>
        <w:spacing w:after="0" w:line="257" w:lineRule="auto"/>
        <w:jc w:val="center"/>
        <w:rPr>
          <w:rFonts w:asciiTheme="minorHAnsi" w:hAnsiTheme="minorHAnsi" w:cstheme="minorHAnsi"/>
          <w:b/>
        </w:rPr>
      </w:pPr>
      <w:r w:rsidRPr="00BE1A20">
        <w:rPr>
          <w:rFonts w:asciiTheme="minorHAnsi" w:hAnsiTheme="minorHAnsi" w:cstheme="minorHAnsi"/>
          <w:b/>
        </w:rPr>
        <w:t>§ 9</w:t>
      </w:r>
    </w:p>
    <w:p w14:paraId="0F3CBBBE" w14:textId="77777777" w:rsidR="00131F5A" w:rsidRPr="00BE1A20" w:rsidRDefault="00131F5A" w:rsidP="00131F5A">
      <w:pPr>
        <w:spacing w:line="257" w:lineRule="auto"/>
        <w:jc w:val="center"/>
        <w:rPr>
          <w:rFonts w:asciiTheme="minorHAnsi" w:hAnsiTheme="minorHAnsi" w:cstheme="minorHAnsi"/>
          <w:bCs/>
          <w:i/>
        </w:rPr>
      </w:pPr>
      <w:r w:rsidRPr="00BE1A20">
        <w:rPr>
          <w:rFonts w:asciiTheme="minorHAnsi" w:hAnsiTheme="minorHAnsi" w:cstheme="minorHAnsi"/>
          <w:bCs/>
          <w:i/>
        </w:rPr>
        <w:t>(Podwykonawstwo)</w:t>
      </w:r>
    </w:p>
    <w:p w14:paraId="27FB2564" w14:textId="77777777" w:rsidR="00131F5A" w:rsidRPr="00457945" w:rsidRDefault="00131F5A" w:rsidP="00131F5A">
      <w:pPr>
        <w:numPr>
          <w:ilvl w:val="0"/>
          <w:numId w:val="95"/>
        </w:numPr>
        <w:tabs>
          <w:tab w:val="clear" w:pos="360"/>
          <w:tab w:val="num" w:pos="284"/>
        </w:tabs>
        <w:suppressAutoHyphens w:val="0"/>
        <w:autoSpaceDN/>
        <w:spacing w:after="120" w:line="240" w:lineRule="auto"/>
        <w:ind w:left="357" w:hanging="357"/>
        <w:jc w:val="both"/>
        <w:textAlignment w:val="auto"/>
        <w:rPr>
          <w:rFonts w:asciiTheme="minorHAnsi" w:hAnsiTheme="minorHAnsi" w:cstheme="minorHAnsi"/>
        </w:rPr>
      </w:pPr>
      <w:r w:rsidRPr="00457945">
        <w:rPr>
          <w:rFonts w:asciiTheme="minorHAnsi" w:hAnsiTheme="minorHAnsi" w:cstheme="minorHAnsi"/>
        </w:rPr>
        <w:tab/>
        <w:t>Wykonawca może powierzyć podwykonawcy  wykonanie części zamówienia.</w:t>
      </w:r>
    </w:p>
    <w:p w14:paraId="68D63E19" w14:textId="77777777" w:rsidR="00131F5A" w:rsidRPr="00457945" w:rsidRDefault="00131F5A" w:rsidP="00131F5A">
      <w:pPr>
        <w:numPr>
          <w:ilvl w:val="0"/>
          <w:numId w:val="95"/>
        </w:numPr>
        <w:tabs>
          <w:tab w:val="clear" w:pos="360"/>
          <w:tab w:val="num" w:pos="284"/>
        </w:tabs>
        <w:autoSpaceDN/>
        <w:spacing w:after="240" w:line="240" w:lineRule="auto"/>
        <w:ind w:left="357" w:hanging="357"/>
        <w:jc w:val="both"/>
        <w:textAlignment w:val="auto"/>
        <w:rPr>
          <w:rFonts w:asciiTheme="minorHAnsi" w:hAnsiTheme="minorHAnsi" w:cstheme="minorHAnsi"/>
        </w:rPr>
      </w:pPr>
      <w:r w:rsidRPr="00457945">
        <w:rPr>
          <w:rFonts w:asciiTheme="minorHAnsi" w:hAnsiTheme="minorHAnsi" w:cstheme="minorHAnsi"/>
        </w:rPr>
        <w:tab/>
        <w:t xml:space="preserve">Wykonawca przed </w:t>
      </w:r>
      <w:r w:rsidRPr="00457945">
        <w:rPr>
          <w:rFonts w:asciiTheme="minorHAnsi" w:hAnsiTheme="minorHAnsi" w:cstheme="minorHAnsi"/>
          <w:color w:val="333333"/>
        </w:rPr>
        <w:t xml:space="preserve">przystąpieniem do wykonania zamówienia zobowiązany jest do podania </w:t>
      </w:r>
      <w:r w:rsidRPr="00457945">
        <w:rPr>
          <w:rFonts w:asciiTheme="minorHAnsi" w:hAnsiTheme="minorHAnsi" w:cstheme="minorHAnsi"/>
        </w:rPr>
        <w:t>Zamawiającemu nazwy, danych kontaktowych oraz przedstawicieli, podwykonawców zaangażowanych w realizację przedmiotu zamówienia, jeżeli są już znani oraz w trakcie realizacji zamówienia, zawiadamia Zamawiającego o zmianie tych danych, a także przekazuje Zamawiającemu wymagane informacje na temat nowych podwykonawców, którym w późniejszym okresie zamierza powierzyć realizację prac objętych przedmiotem zamówienia.</w:t>
      </w:r>
    </w:p>
    <w:p w14:paraId="7E193DF0" w14:textId="77777777" w:rsidR="00131F5A" w:rsidRPr="00457945" w:rsidRDefault="00131F5A" w:rsidP="00131F5A">
      <w:pPr>
        <w:numPr>
          <w:ilvl w:val="0"/>
          <w:numId w:val="95"/>
        </w:numPr>
        <w:shd w:val="clear" w:color="auto" w:fill="FFFFFF"/>
        <w:autoSpaceDN/>
        <w:spacing w:after="120" w:line="240" w:lineRule="auto"/>
        <w:jc w:val="both"/>
        <w:textAlignment w:val="auto"/>
        <w:rPr>
          <w:rFonts w:asciiTheme="minorHAnsi" w:hAnsiTheme="minorHAnsi" w:cstheme="minorHAnsi"/>
        </w:rPr>
      </w:pPr>
      <w:r w:rsidRPr="00457945">
        <w:rPr>
          <w:rFonts w:asciiTheme="minorHAnsi" w:hAnsiTheme="minorHAnsi" w:cstheme="minorHAnsi"/>
        </w:rPr>
        <w:t>W przypadku podwykonawcy na którego zasoby Wykonawca powoływał się, na zasadach określonych w </w:t>
      </w:r>
      <w:hyperlink r:id="rId52" w:history="1">
        <w:r w:rsidRPr="00457945">
          <w:rPr>
            <w:rFonts w:asciiTheme="minorHAnsi" w:hAnsiTheme="minorHAnsi" w:cstheme="minorHAnsi"/>
          </w:rPr>
          <w:t>art. 118 ust. 1</w:t>
        </w:r>
      </w:hyperlink>
      <w:r w:rsidRPr="00457945">
        <w:rPr>
          <w:rFonts w:asciiTheme="minorHAnsi" w:hAnsiTheme="minorHAnsi" w:cstheme="minorHAnsi"/>
        </w:rPr>
        <w:t xml:space="preserve"> Pzp, w celu wykazania spełniania warunków udziału </w:t>
      </w:r>
      <w:r w:rsidRPr="00457945">
        <w:rPr>
          <w:rFonts w:asciiTheme="minorHAnsi" w:hAnsiTheme="minorHAnsi" w:cstheme="minorHAnsi"/>
        </w:rPr>
        <w:br/>
        <w:t xml:space="preserve">w postępowaniu,  zmiana lub rezygnacja z podwykonawcy może nastąpić jeżeli Wykonawca wykaże Zamawiającemu, że proponowany inny podwykonawca lub wykonawca samodzielnie spełnia je w stopniu nie mniejszym niż podwykonawca, na którego zasoby wykonawca powoływał się w trakcie </w:t>
      </w:r>
      <w:r w:rsidRPr="00457945">
        <w:rPr>
          <w:rFonts w:asciiTheme="minorHAnsi" w:hAnsiTheme="minorHAnsi" w:cstheme="minorHAnsi"/>
        </w:rPr>
        <w:lastRenderedPageBreak/>
        <w:t>postępowania o udzielenie zamówienia i nie zachodzą wobec tego podmiotu podstawy wykluczenia.</w:t>
      </w:r>
    </w:p>
    <w:p w14:paraId="296A1FDE" w14:textId="77777777" w:rsidR="00131F5A" w:rsidRPr="00457945" w:rsidRDefault="00131F5A" w:rsidP="00131F5A">
      <w:pPr>
        <w:numPr>
          <w:ilvl w:val="0"/>
          <w:numId w:val="95"/>
        </w:numPr>
        <w:tabs>
          <w:tab w:val="clear" w:pos="360"/>
          <w:tab w:val="num" w:pos="284"/>
        </w:tabs>
        <w:autoSpaceDN/>
        <w:spacing w:after="120" w:line="240" w:lineRule="auto"/>
        <w:ind w:left="357" w:hanging="357"/>
        <w:jc w:val="both"/>
        <w:textAlignment w:val="auto"/>
        <w:rPr>
          <w:rFonts w:asciiTheme="minorHAnsi" w:hAnsiTheme="minorHAnsi" w:cstheme="minorHAnsi"/>
        </w:rPr>
      </w:pPr>
      <w:r w:rsidRPr="00457945">
        <w:rPr>
          <w:rFonts w:asciiTheme="minorHAnsi" w:hAnsiTheme="minorHAnsi" w:cstheme="minorHAnsi"/>
        </w:rPr>
        <w:tab/>
        <w:t xml:space="preserve">Powierzenie wykonania części zamówienia podwykonawcom nie zwalnia Wykonawcy, </w:t>
      </w:r>
      <w:r w:rsidRPr="00457945">
        <w:rPr>
          <w:rFonts w:asciiTheme="minorHAnsi" w:hAnsiTheme="minorHAnsi" w:cstheme="minorHAnsi"/>
        </w:rPr>
        <w:br/>
        <w:t>z odpowiedzialności za należyte wykonanie tego zamówienia.</w:t>
      </w:r>
    </w:p>
    <w:p w14:paraId="67554EE7" w14:textId="77777777" w:rsidR="00131F5A" w:rsidRPr="00457945" w:rsidRDefault="00131F5A" w:rsidP="00131F5A">
      <w:pPr>
        <w:numPr>
          <w:ilvl w:val="0"/>
          <w:numId w:val="95"/>
        </w:numPr>
        <w:autoSpaceDN/>
        <w:spacing w:after="120" w:line="240" w:lineRule="auto"/>
        <w:jc w:val="both"/>
        <w:textAlignment w:val="auto"/>
        <w:rPr>
          <w:rFonts w:asciiTheme="minorHAnsi" w:hAnsiTheme="minorHAnsi" w:cstheme="minorHAnsi"/>
        </w:rPr>
      </w:pPr>
      <w:r w:rsidRPr="00457945">
        <w:rPr>
          <w:rFonts w:asciiTheme="minorHAnsi" w:hAnsiTheme="minorHAnsi" w:cstheme="minorHAnsi"/>
        </w:rPr>
        <w:t xml:space="preserve">Niewykonanie lub nienależyte wykonanie przez Podwykonawcę prac upoważnia Zamawiającego do żądania od Wykonawcy odsunięcia Podwykonawcy od realizacji prac. Odpowiednio </w:t>
      </w:r>
      <w:r>
        <w:rPr>
          <w:rFonts w:asciiTheme="minorHAnsi" w:hAnsiTheme="minorHAnsi" w:cstheme="minorHAnsi"/>
        </w:rPr>
        <w:br/>
      </w:r>
      <w:r w:rsidRPr="00457945">
        <w:rPr>
          <w:rFonts w:asciiTheme="minorHAnsi" w:hAnsiTheme="minorHAnsi" w:cstheme="minorHAnsi"/>
        </w:rPr>
        <w:t>do zaistniałych okoliczności Wykonawca zobowiązany jest wówczas bezzwłocznie rozwiązać umowę zawartą z Podwykonawcą. W takiej sytuacji Wykonawca realizuje prace samodzielnie.</w:t>
      </w:r>
    </w:p>
    <w:p w14:paraId="4EC0EA27" w14:textId="77777777" w:rsidR="00131F5A" w:rsidRPr="005A4B28" w:rsidRDefault="00131F5A" w:rsidP="00131F5A">
      <w:pPr>
        <w:numPr>
          <w:ilvl w:val="0"/>
          <w:numId w:val="95"/>
        </w:numPr>
        <w:autoSpaceDN/>
        <w:spacing w:after="480" w:line="240" w:lineRule="auto"/>
        <w:ind w:left="357" w:hanging="357"/>
        <w:jc w:val="both"/>
        <w:textAlignment w:val="auto"/>
        <w:rPr>
          <w:rFonts w:asciiTheme="minorHAnsi" w:hAnsiTheme="minorHAnsi" w:cstheme="minorHAnsi"/>
        </w:rPr>
      </w:pPr>
      <w:r w:rsidRPr="00457945">
        <w:rPr>
          <w:rFonts w:asciiTheme="minorHAnsi" w:hAnsiTheme="minorHAnsi" w:cstheme="minorHAnsi"/>
        </w:rPr>
        <w:t>Wykonawca jest odpowiedzialny za to, aby wszystkie uprawnienia przysługujące  Zamawiającemu wobec Wykonawcy mogły być realizowane wobec Podwykonawcy, nawet jeżeli poszczególne postanowienia Umowy nie stwierdzają tego wprost.</w:t>
      </w:r>
    </w:p>
    <w:p w14:paraId="59E3CC22" w14:textId="77777777" w:rsidR="00131F5A" w:rsidRPr="0019558C" w:rsidRDefault="00131F5A" w:rsidP="00131F5A">
      <w:pPr>
        <w:spacing w:after="0" w:line="257" w:lineRule="auto"/>
        <w:jc w:val="center"/>
        <w:rPr>
          <w:rFonts w:asciiTheme="minorHAnsi" w:hAnsiTheme="minorHAnsi" w:cstheme="minorHAnsi"/>
          <w:b/>
        </w:rPr>
      </w:pPr>
      <w:r w:rsidRPr="0019558C">
        <w:rPr>
          <w:rFonts w:asciiTheme="minorHAnsi" w:hAnsiTheme="minorHAnsi" w:cstheme="minorHAnsi"/>
          <w:b/>
        </w:rPr>
        <w:t>§ 1</w:t>
      </w:r>
      <w:r>
        <w:rPr>
          <w:rFonts w:asciiTheme="minorHAnsi" w:hAnsiTheme="minorHAnsi" w:cstheme="minorHAnsi"/>
          <w:b/>
        </w:rPr>
        <w:t>0</w:t>
      </w:r>
    </w:p>
    <w:p w14:paraId="131B18C2" w14:textId="77777777" w:rsidR="00131F5A" w:rsidRPr="002C6B34" w:rsidRDefault="00131F5A" w:rsidP="00131F5A">
      <w:pPr>
        <w:spacing w:line="257" w:lineRule="auto"/>
        <w:jc w:val="center"/>
        <w:rPr>
          <w:rFonts w:asciiTheme="minorHAnsi" w:hAnsiTheme="minorHAnsi" w:cstheme="minorHAnsi"/>
          <w:bCs/>
          <w:i/>
        </w:rPr>
      </w:pPr>
      <w:r w:rsidRPr="002C6B34">
        <w:rPr>
          <w:rFonts w:asciiTheme="minorHAnsi" w:hAnsiTheme="minorHAnsi" w:cstheme="minorHAnsi"/>
          <w:bCs/>
          <w:i/>
        </w:rPr>
        <w:t>(Rozwiązanie umowy)</w:t>
      </w:r>
    </w:p>
    <w:p w14:paraId="11918D3E" w14:textId="77777777" w:rsidR="00131F5A" w:rsidRPr="0019558C" w:rsidRDefault="00131F5A" w:rsidP="00131F5A">
      <w:pPr>
        <w:numPr>
          <w:ilvl w:val="0"/>
          <w:numId w:val="97"/>
        </w:numPr>
        <w:overflowPunct w:val="0"/>
        <w:autoSpaceDE w:val="0"/>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 xml:space="preserve">Zamawiający może odstąpić od umowy: </w:t>
      </w:r>
    </w:p>
    <w:p w14:paraId="17E430EF" w14:textId="77777777" w:rsidR="00131F5A" w:rsidRPr="002C6B34" w:rsidRDefault="00131F5A" w:rsidP="00131F5A">
      <w:pPr>
        <w:pStyle w:val="Akapitzlist1"/>
        <w:numPr>
          <w:ilvl w:val="0"/>
          <w:numId w:val="140"/>
        </w:numPr>
        <w:suppressAutoHyphens w:val="0"/>
        <w:autoSpaceDN/>
        <w:spacing w:after="120"/>
        <w:ind w:right="23"/>
        <w:jc w:val="both"/>
        <w:textAlignment w:val="auto"/>
        <w:rPr>
          <w:rFonts w:asciiTheme="minorHAnsi" w:hAnsiTheme="minorHAnsi" w:cstheme="minorHAnsi"/>
          <w:color w:val="000000"/>
          <w:sz w:val="22"/>
          <w:szCs w:val="22"/>
        </w:rPr>
      </w:pPr>
      <w:r w:rsidRPr="002C6B34">
        <w:rPr>
          <w:rFonts w:asciiTheme="minorHAnsi" w:hAnsiTheme="minorHAnsi" w:cstheme="minorHAnsi"/>
          <w:color w:val="000000"/>
          <w:sz w:val="22"/>
          <w:szCs w:val="22"/>
        </w:rPr>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2835F726" w14:textId="77777777" w:rsidR="00131F5A" w:rsidRPr="002C6B34" w:rsidRDefault="00131F5A" w:rsidP="00131F5A">
      <w:pPr>
        <w:pStyle w:val="Akapitzlist1"/>
        <w:numPr>
          <w:ilvl w:val="0"/>
          <w:numId w:val="140"/>
        </w:numPr>
        <w:suppressAutoHyphens w:val="0"/>
        <w:autoSpaceDN/>
        <w:spacing w:after="120"/>
        <w:ind w:right="23"/>
        <w:jc w:val="both"/>
        <w:textAlignment w:val="auto"/>
        <w:rPr>
          <w:rFonts w:asciiTheme="minorHAnsi" w:hAnsiTheme="minorHAnsi" w:cstheme="minorHAnsi"/>
          <w:color w:val="000000"/>
          <w:sz w:val="22"/>
          <w:szCs w:val="22"/>
        </w:rPr>
      </w:pPr>
      <w:r w:rsidRPr="002C6B34">
        <w:rPr>
          <w:rFonts w:asciiTheme="minorHAnsi" w:hAnsiTheme="minorHAnsi" w:cstheme="minorHAnsi"/>
          <w:color w:val="000000"/>
          <w:sz w:val="22"/>
          <w:szCs w:val="22"/>
        </w:rPr>
        <w:t xml:space="preserve">jeżeli zachodzi co najmniej jedna z następujących okoliczności: </w:t>
      </w:r>
    </w:p>
    <w:p w14:paraId="39573ABB" w14:textId="77777777" w:rsidR="00131F5A" w:rsidRPr="0019558C" w:rsidRDefault="00131F5A" w:rsidP="00131F5A">
      <w:pPr>
        <w:numPr>
          <w:ilvl w:val="0"/>
          <w:numId w:val="98"/>
        </w:numPr>
        <w:autoSpaceDE w:val="0"/>
        <w:spacing w:after="120" w:line="240" w:lineRule="auto"/>
        <w:ind w:left="851" w:hanging="284"/>
        <w:jc w:val="both"/>
        <w:textAlignment w:val="auto"/>
        <w:rPr>
          <w:rFonts w:asciiTheme="minorHAnsi" w:hAnsiTheme="minorHAnsi" w:cstheme="minorHAnsi"/>
          <w:color w:val="000000"/>
        </w:rPr>
      </w:pPr>
      <w:r w:rsidRPr="0019558C">
        <w:rPr>
          <w:rFonts w:asciiTheme="minorHAnsi" w:hAnsiTheme="minorHAnsi" w:cstheme="minorHAnsi"/>
          <w:color w:val="000000"/>
        </w:rPr>
        <w:t>dokonano zmiany umowy z naruszeniem art. 454 i art. 455</w:t>
      </w:r>
      <w:r>
        <w:rPr>
          <w:rFonts w:asciiTheme="minorHAnsi" w:hAnsiTheme="minorHAnsi" w:cstheme="minorHAnsi"/>
          <w:color w:val="000000"/>
        </w:rPr>
        <w:t xml:space="preserve"> Pzp</w:t>
      </w:r>
      <w:r w:rsidRPr="0019558C">
        <w:rPr>
          <w:rFonts w:asciiTheme="minorHAnsi" w:hAnsiTheme="minorHAnsi" w:cstheme="minorHAnsi"/>
          <w:color w:val="000000"/>
        </w:rPr>
        <w:t xml:space="preserve">, </w:t>
      </w:r>
    </w:p>
    <w:p w14:paraId="6274EE2D" w14:textId="77777777" w:rsidR="00131F5A" w:rsidRPr="0019558C" w:rsidRDefault="00131F5A" w:rsidP="00131F5A">
      <w:pPr>
        <w:numPr>
          <w:ilvl w:val="0"/>
          <w:numId w:val="98"/>
        </w:numPr>
        <w:autoSpaceDE w:val="0"/>
        <w:spacing w:after="120" w:line="240" w:lineRule="auto"/>
        <w:ind w:left="851" w:hanging="284"/>
        <w:jc w:val="both"/>
        <w:textAlignment w:val="auto"/>
        <w:rPr>
          <w:rFonts w:asciiTheme="minorHAnsi" w:hAnsiTheme="minorHAnsi" w:cstheme="minorHAnsi"/>
          <w:color w:val="000000"/>
        </w:rPr>
      </w:pPr>
      <w:r w:rsidRPr="0019558C">
        <w:rPr>
          <w:rFonts w:asciiTheme="minorHAnsi" w:hAnsiTheme="minorHAnsi" w:cstheme="minorHAnsi"/>
          <w:color w:val="000000"/>
        </w:rPr>
        <w:t>wykonawca w chwili zawarcia umowy podlegał wykluczeniu na podstawie art. 108</w:t>
      </w:r>
      <w:r>
        <w:rPr>
          <w:rFonts w:asciiTheme="minorHAnsi" w:hAnsiTheme="minorHAnsi" w:cstheme="minorHAnsi"/>
          <w:color w:val="000000"/>
        </w:rPr>
        <w:t xml:space="preserve"> Pzp</w:t>
      </w:r>
      <w:r w:rsidRPr="0019558C">
        <w:rPr>
          <w:rFonts w:asciiTheme="minorHAnsi" w:hAnsiTheme="minorHAnsi" w:cstheme="minorHAnsi"/>
          <w:color w:val="000000"/>
        </w:rPr>
        <w:t xml:space="preserve">, </w:t>
      </w:r>
    </w:p>
    <w:p w14:paraId="3AE210CF" w14:textId="77777777" w:rsidR="00131F5A" w:rsidRPr="0019558C" w:rsidRDefault="00131F5A" w:rsidP="00131F5A">
      <w:pPr>
        <w:numPr>
          <w:ilvl w:val="0"/>
          <w:numId w:val="98"/>
        </w:numPr>
        <w:autoSpaceDE w:val="0"/>
        <w:spacing w:after="120" w:line="240" w:lineRule="auto"/>
        <w:ind w:left="851" w:hanging="284"/>
        <w:jc w:val="both"/>
        <w:textAlignment w:val="auto"/>
        <w:rPr>
          <w:rFonts w:asciiTheme="minorHAnsi" w:hAnsiTheme="minorHAnsi" w:cstheme="minorHAnsi"/>
          <w:color w:val="000000"/>
        </w:rPr>
      </w:pPr>
      <w:r w:rsidRPr="0019558C">
        <w:rPr>
          <w:rFonts w:asciiTheme="minorHAnsi" w:hAnsiTheme="minorHAnsi" w:cstheme="minorHAnsi"/>
          <w:color w:val="000000"/>
        </w:rPr>
        <w:t>Trybunał Sprawiedliwości Unii Europejskiej stwierdził, w ramach procedury przewidzianej w</w:t>
      </w:r>
      <w:r>
        <w:rPr>
          <w:rFonts w:asciiTheme="minorHAnsi" w:hAnsiTheme="minorHAnsi" w:cstheme="minorHAnsi"/>
          <w:color w:val="000000"/>
        </w:rPr>
        <w:t> </w:t>
      </w:r>
      <w:r w:rsidRPr="0019558C">
        <w:rPr>
          <w:rFonts w:asciiTheme="minorHAnsi" w:hAnsiTheme="minorHAnsi" w:cstheme="minorHAnsi"/>
          <w:color w:val="000000"/>
        </w:rPr>
        <w:t xml:space="preserve">art. 258 Traktatu o funkcjonowaniu Unii Europejskiej, że Rzeczpospolita Polska uchybiła zobowiązaniom, które ciążą na niej na mocy Traktatów, dyrektywy 2014/24/UE, dyrektywy 2014/25/UE i dyrektywy 2009/81/WE, z uwagi na to, że </w:t>
      </w:r>
      <w:r>
        <w:rPr>
          <w:rFonts w:asciiTheme="minorHAnsi" w:hAnsiTheme="minorHAnsi" w:cstheme="minorHAnsi"/>
          <w:color w:val="000000"/>
        </w:rPr>
        <w:t>Z</w:t>
      </w:r>
      <w:r w:rsidRPr="0019558C">
        <w:rPr>
          <w:rFonts w:asciiTheme="minorHAnsi" w:hAnsiTheme="minorHAnsi" w:cstheme="minorHAnsi"/>
          <w:color w:val="000000"/>
        </w:rPr>
        <w:t>amawiający udzielił zamówienia z naruszeniem prawa Unii Europejskiej</w:t>
      </w:r>
      <w:r>
        <w:rPr>
          <w:rFonts w:asciiTheme="minorHAnsi" w:hAnsiTheme="minorHAnsi" w:cstheme="minorHAnsi"/>
          <w:color w:val="000000"/>
        </w:rPr>
        <w:t>.</w:t>
      </w:r>
    </w:p>
    <w:p w14:paraId="0DABB496" w14:textId="77777777" w:rsidR="00131F5A" w:rsidRPr="002C6B34" w:rsidRDefault="00131F5A" w:rsidP="00131F5A">
      <w:pPr>
        <w:pStyle w:val="Akapitzlist1"/>
        <w:numPr>
          <w:ilvl w:val="0"/>
          <w:numId w:val="140"/>
        </w:numPr>
        <w:suppressAutoHyphens w:val="0"/>
        <w:autoSpaceDN/>
        <w:spacing w:after="120"/>
        <w:ind w:right="23"/>
        <w:jc w:val="both"/>
        <w:textAlignment w:val="auto"/>
        <w:rPr>
          <w:rFonts w:asciiTheme="minorHAnsi" w:hAnsiTheme="minorHAnsi" w:cstheme="minorHAnsi"/>
          <w:color w:val="000000"/>
          <w:sz w:val="22"/>
          <w:szCs w:val="22"/>
        </w:rPr>
      </w:pPr>
      <w:r w:rsidRPr="002C6B34">
        <w:rPr>
          <w:rFonts w:asciiTheme="minorHAnsi" w:hAnsiTheme="minorHAnsi" w:cstheme="minorHAnsi"/>
          <w:color w:val="000000"/>
          <w:sz w:val="22"/>
          <w:szCs w:val="22"/>
        </w:rPr>
        <w:t>Zamawiający zastrzega sobie prawo odstąpienia od umowy ze skutkiem natychmiastowym w</w:t>
      </w:r>
      <w:r>
        <w:rPr>
          <w:rFonts w:asciiTheme="minorHAnsi" w:hAnsiTheme="minorHAnsi" w:cstheme="minorHAnsi"/>
          <w:color w:val="000000"/>
          <w:sz w:val="22"/>
          <w:szCs w:val="22"/>
        </w:rPr>
        <w:t> </w:t>
      </w:r>
      <w:r w:rsidRPr="002C6B34">
        <w:rPr>
          <w:rFonts w:asciiTheme="minorHAnsi" w:hAnsiTheme="minorHAnsi" w:cstheme="minorHAnsi"/>
          <w:color w:val="000000"/>
          <w:sz w:val="22"/>
          <w:szCs w:val="22"/>
        </w:rPr>
        <w:t>przypadku, gdy Wykonawca w sposób świadomy wyrządzi szkodę w środowisku lub mieniu Zamawiającego</w:t>
      </w:r>
      <w:r>
        <w:rPr>
          <w:rFonts w:asciiTheme="minorHAnsi" w:hAnsiTheme="minorHAnsi" w:cstheme="minorHAnsi"/>
          <w:color w:val="000000"/>
          <w:sz w:val="22"/>
          <w:szCs w:val="22"/>
        </w:rPr>
        <w:t>.</w:t>
      </w:r>
    </w:p>
    <w:p w14:paraId="0F3B9ABD" w14:textId="77777777" w:rsidR="00131F5A" w:rsidRPr="0051062C" w:rsidRDefault="00131F5A" w:rsidP="00131F5A">
      <w:pPr>
        <w:numPr>
          <w:ilvl w:val="0"/>
          <w:numId w:val="140"/>
        </w:numPr>
        <w:autoSpaceDE w:val="0"/>
        <w:spacing w:after="120" w:line="276" w:lineRule="auto"/>
        <w:jc w:val="both"/>
        <w:textAlignment w:val="auto"/>
        <w:rPr>
          <w:rFonts w:asciiTheme="minorHAnsi" w:hAnsiTheme="minorHAnsi" w:cstheme="minorHAnsi"/>
          <w:color w:val="000000"/>
        </w:rPr>
      </w:pPr>
      <w:r w:rsidRPr="0051062C">
        <w:rPr>
          <w:rFonts w:asciiTheme="minorHAnsi" w:hAnsiTheme="minorHAnsi" w:cstheme="minorHAnsi"/>
          <w:color w:val="000000"/>
        </w:rPr>
        <w:t xml:space="preserve">W przypadku ogłoszenia likwidacji Wykonawcy, zajęcia jego majątku, które to okoliczności uniemożliwiają Wykonawcy realizację niniejszej umowy. </w:t>
      </w:r>
    </w:p>
    <w:p w14:paraId="7CABF9A2" w14:textId="77777777" w:rsidR="00131F5A" w:rsidRDefault="00131F5A" w:rsidP="00131F5A">
      <w:pPr>
        <w:numPr>
          <w:ilvl w:val="0"/>
          <w:numId w:val="97"/>
        </w:numPr>
        <w:overflowPunct w:val="0"/>
        <w:autoSpaceDE w:val="0"/>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W przypadkach wskazanych w ustępie 1,</w:t>
      </w:r>
      <w:r>
        <w:rPr>
          <w:rFonts w:asciiTheme="minorHAnsi" w:hAnsiTheme="minorHAnsi" w:cstheme="minorHAnsi"/>
        </w:rPr>
        <w:t xml:space="preserve"> pkt 1), 2) i 4</w:t>
      </w:r>
      <w:r w:rsidRPr="0019558C">
        <w:rPr>
          <w:rFonts w:asciiTheme="minorHAnsi" w:hAnsiTheme="minorHAnsi" w:cstheme="minorHAnsi"/>
        </w:rPr>
        <w:t>) Wykonawca może żądać jedynie wynagrodzenia należnego z tytułu faktycznie wykonanych prac.</w:t>
      </w:r>
    </w:p>
    <w:p w14:paraId="6C94A5CC" w14:textId="77777777" w:rsidR="00131F5A" w:rsidRPr="00587E76" w:rsidRDefault="00131F5A" w:rsidP="00131F5A">
      <w:pPr>
        <w:numPr>
          <w:ilvl w:val="0"/>
          <w:numId w:val="97"/>
        </w:numPr>
        <w:overflowPunct w:val="0"/>
        <w:autoSpaceDE w:val="0"/>
        <w:spacing w:after="120" w:line="240" w:lineRule="auto"/>
        <w:ind w:left="357" w:hanging="357"/>
        <w:jc w:val="both"/>
        <w:textAlignment w:val="auto"/>
        <w:rPr>
          <w:rFonts w:asciiTheme="minorHAnsi" w:hAnsiTheme="minorHAnsi" w:cstheme="minorHAnsi"/>
        </w:rPr>
      </w:pPr>
      <w:r w:rsidRPr="00587E76">
        <w:rPr>
          <w:rFonts w:asciiTheme="minorHAnsi" w:eastAsia="Arial" w:hAnsiTheme="minorHAnsi" w:cstheme="minorHAnsi"/>
          <w:kern w:val="3"/>
          <w:lang w:eastAsia="ar-SA"/>
        </w:rPr>
        <w:t xml:space="preserve">Zamawiający zastrzega sobie prawo rozwiązania umowy ze skutkiem natychmiastowym </w:t>
      </w:r>
      <w:r w:rsidRPr="00587E76">
        <w:rPr>
          <w:rFonts w:asciiTheme="minorHAnsi" w:eastAsia="Arial" w:hAnsiTheme="minorHAnsi" w:cstheme="minorHAnsi"/>
          <w:kern w:val="3"/>
          <w:lang w:eastAsia="ar-SA"/>
        </w:rPr>
        <w:br/>
        <w:t>w przypadku, gdy spełni się przynajmniej jedna z poniższych przesłanek:</w:t>
      </w:r>
    </w:p>
    <w:p w14:paraId="1DA97D52" w14:textId="77777777" w:rsidR="00131F5A" w:rsidRPr="007B6B3C" w:rsidRDefault="00131F5A" w:rsidP="00131F5A">
      <w:pPr>
        <w:pStyle w:val="Akapitzlist1"/>
        <w:numPr>
          <w:ilvl w:val="0"/>
          <w:numId w:val="141"/>
        </w:numPr>
        <w:suppressAutoHyphens w:val="0"/>
        <w:autoSpaceDN/>
        <w:spacing w:after="120"/>
        <w:ind w:right="23"/>
        <w:jc w:val="both"/>
        <w:textAlignment w:val="auto"/>
        <w:rPr>
          <w:rFonts w:asciiTheme="minorHAnsi" w:hAnsiTheme="minorHAnsi" w:cstheme="minorHAnsi"/>
          <w:color w:val="000000"/>
          <w:sz w:val="22"/>
          <w:szCs w:val="22"/>
        </w:rPr>
      </w:pPr>
      <w:r w:rsidRPr="007B6B3C">
        <w:rPr>
          <w:rFonts w:asciiTheme="minorHAnsi" w:hAnsiTheme="minorHAnsi" w:cstheme="minorHAnsi"/>
          <w:color w:val="000000"/>
          <w:sz w:val="22"/>
          <w:szCs w:val="22"/>
        </w:rPr>
        <w:t xml:space="preserve">Wykonawca nie zrealizuje w określonym w zleceniu terminie prac wskazanych do wykonania, w trzech zleceniach, </w:t>
      </w:r>
    </w:p>
    <w:p w14:paraId="0A397029" w14:textId="77777777" w:rsidR="00131F5A" w:rsidRPr="002C6B34" w:rsidRDefault="00131F5A" w:rsidP="00131F5A">
      <w:pPr>
        <w:pStyle w:val="Akapitzlist1"/>
        <w:numPr>
          <w:ilvl w:val="0"/>
          <w:numId w:val="141"/>
        </w:numPr>
        <w:suppressAutoHyphens w:val="0"/>
        <w:autoSpaceDN/>
        <w:spacing w:after="120"/>
        <w:ind w:right="23"/>
        <w:jc w:val="both"/>
        <w:textAlignment w:val="auto"/>
        <w:rPr>
          <w:rFonts w:asciiTheme="minorHAnsi" w:hAnsiTheme="minorHAnsi" w:cstheme="minorHAnsi"/>
          <w:color w:val="000000"/>
          <w:sz w:val="22"/>
          <w:szCs w:val="22"/>
        </w:rPr>
      </w:pPr>
      <w:r w:rsidRPr="002C6B34">
        <w:rPr>
          <w:rFonts w:asciiTheme="minorHAnsi" w:hAnsiTheme="minorHAnsi" w:cstheme="minorHAnsi"/>
          <w:color w:val="000000"/>
          <w:sz w:val="22"/>
          <w:szCs w:val="22"/>
        </w:rPr>
        <w:t xml:space="preserve">Wykonawca dwukrotnie wykona prace nieujęte w zleceniach, </w:t>
      </w:r>
    </w:p>
    <w:p w14:paraId="58907F4E" w14:textId="77777777" w:rsidR="00131F5A" w:rsidRPr="0051062C" w:rsidRDefault="00131F5A" w:rsidP="00131F5A">
      <w:pPr>
        <w:numPr>
          <w:ilvl w:val="0"/>
          <w:numId w:val="141"/>
        </w:numPr>
        <w:tabs>
          <w:tab w:val="left" w:pos="720"/>
        </w:tabs>
        <w:suppressAutoHyphens w:val="0"/>
        <w:overflowPunct w:val="0"/>
        <w:autoSpaceDE w:val="0"/>
        <w:adjustRightInd w:val="0"/>
        <w:spacing w:after="120" w:line="240" w:lineRule="auto"/>
        <w:jc w:val="both"/>
        <w:rPr>
          <w:rFonts w:asciiTheme="minorHAnsi" w:hAnsiTheme="minorHAnsi" w:cstheme="minorHAnsi"/>
        </w:rPr>
      </w:pPr>
      <w:r>
        <w:rPr>
          <w:rFonts w:asciiTheme="minorHAnsi" w:hAnsiTheme="minorHAnsi" w:cstheme="minorHAnsi"/>
        </w:rPr>
        <w:t xml:space="preserve"> </w:t>
      </w:r>
      <w:r w:rsidRPr="0051062C">
        <w:rPr>
          <w:rFonts w:asciiTheme="minorHAnsi" w:hAnsiTheme="minorHAnsi" w:cstheme="minorHAnsi"/>
        </w:rPr>
        <w:t xml:space="preserve">Wykonawca wykona nienależycie prace zlecone w trzech zleceniach,  </w:t>
      </w:r>
    </w:p>
    <w:p w14:paraId="3A70A5D5" w14:textId="77777777" w:rsidR="00131F5A" w:rsidRPr="002C6B34" w:rsidRDefault="00131F5A" w:rsidP="00131F5A">
      <w:pPr>
        <w:pStyle w:val="Akapitzlist1"/>
        <w:numPr>
          <w:ilvl w:val="0"/>
          <w:numId w:val="141"/>
        </w:numPr>
        <w:suppressAutoHyphens w:val="0"/>
        <w:autoSpaceDN/>
        <w:spacing w:after="120"/>
        <w:ind w:right="23"/>
        <w:jc w:val="both"/>
        <w:textAlignment w:val="auto"/>
        <w:rPr>
          <w:rFonts w:asciiTheme="minorHAnsi" w:hAnsiTheme="minorHAnsi" w:cstheme="minorHAnsi"/>
          <w:color w:val="000000"/>
          <w:sz w:val="22"/>
          <w:szCs w:val="22"/>
        </w:rPr>
      </w:pPr>
      <w:r w:rsidRPr="002C6B34">
        <w:rPr>
          <w:rFonts w:asciiTheme="minorHAnsi" w:hAnsiTheme="minorHAnsi" w:cstheme="minorHAnsi"/>
          <w:color w:val="000000"/>
          <w:sz w:val="22"/>
          <w:szCs w:val="22"/>
        </w:rPr>
        <w:t>Wykonawca wyrządzi szkodę w środowisku leśnym lub mieniu Zamawiającego,</w:t>
      </w:r>
    </w:p>
    <w:p w14:paraId="0E96B5B2" w14:textId="77777777" w:rsidR="00131F5A" w:rsidRPr="002C6B34" w:rsidRDefault="00131F5A" w:rsidP="00131F5A">
      <w:pPr>
        <w:pStyle w:val="Akapitzlist1"/>
        <w:numPr>
          <w:ilvl w:val="0"/>
          <w:numId w:val="141"/>
        </w:numPr>
        <w:suppressAutoHyphens w:val="0"/>
        <w:autoSpaceDN/>
        <w:spacing w:after="120"/>
        <w:ind w:right="23"/>
        <w:jc w:val="both"/>
        <w:textAlignment w:val="auto"/>
        <w:rPr>
          <w:rFonts w:asciiTheme="minorHAnsi" w:hAnsiTheme="minorHAnsi" w:cstheme="minorHAnsi"/>
          <w:color w:val="000000"/>
          <w:sz w:val="22"/>
          <w:szCs w:val="22"/>
        </w:rPr>
      </w:pPr>
      <w:r w:rsidRPr="002C6B34">
        <w:rPr>
          <w:rFonts w:asciiTheme="minorHAnsi" w:hAnsiTheme="minorHAnsi" w:cstheme="minorHAnsi"/>
          <w:color w:val="000000"/>
          <w:sz w:val="22"/>
          <w:szCs w:val="22"/>
        </w:rPr>
        <w:t xml:space="preserve">Wykonawca nie dopełni w okresie obowiązywania umowy obowiązku zachowania ciągłości umowy ubezpieczenia, w tym z powodu brak zapłacenia należnych składek. </w:t>
      </w:r>
    </w:p>
    <w:p w14:paraId="46C534EC" w14:textId="77777777" w:rsidR="00131F5A" w:rsidRPr="009F46DB" w:rsidRDefault="00131F5A" w:rsidP="00131F5A">
      <w:pPr>
        <w:numPr>
          <w:ilvl w:val="0"/>
          <w:numId w:val="97"/>
        </w:numPr>
        <w:overflowPunct w:val="0"/>
        <w:autoSpaceDE w:val="0"/>
        <w:spacing w:after="360" w:line="240" w:lineRule="auto"/>
        <w:ind w:left="357" w:hanging="357"/>
        <w:jc w:val="both"/>
        <w:textAlignment w:val="auto"/>
        <w:rPr>
          <w:rFonts w:asciiTheme="minorHAnsi" w:hAnsiTheme="minorHAnsi" w:cstheme="minorHAnsi"/>
        </w:rPr>
      </w:pPr>
      <w:r w:rsidRPr="009723F7">
        <w:rPr>
          <w:rFonts w:asciiTheme="minorHAnsi" w:eastAsia="Arial" w:hAnsiTheme="minorHAnsi" w:cstheme="minorHAnsi"/>
          <w:kern w:val="3"/>
          <w:lang w:eastAsia="ar-SA"/>
        </w:rPr>
        <w:lastRenderedPageBreak/>
        <w:t>Odnośnie</w:t>
      </w:r>
      <w:r w:rsidRPr="00AA4676">
        <w:rPr>
          <w:rFonts w:asciiTheme="minorHAnsi" w:hAnsiTheme="minorHAnsi" w:cstheme="minorHAnsi"/>
        </w:rPr>
        <w:t xml:space="preserve"> przesłanek wskazanych w ust. 3 pkt 1), 2), 3), 4) oraz 5) każda zlecona czynność w ramach zlecenia, co do której nastąpiła dana przesłanka</w:t>
      </w:r>
      <w:r>
        <w:rPr>
          <w:rFonts w:asciiTheme="minorHAnsi" w:hAnsiTheme="minorHAnsi" w:cstheme="minorHAnsi"/>
        </w:rPr>
        <w:t>,</w:t>
      </w:r>
      <w:r w:rsidRPr="00AA4676">
        <w:rPr>
          <w:rFonts w:asciiTheme="minorHAnsi" w:hAnsiTheme="minorHAnsi" w:cstheme="minorHAnsi"/>
        </w:rPr>
        <w:t xml:space="preserve"> będzie traktowana jako oddzielny przypadek</w:t>
      </w:r>
      <w:r>
        <w:rPr>
          <w:rFonts w:asciiTheme="minorHAnsi" w:eastAsia="Arial" w:hAnsiTheme="minorHAnsi" w:cstheme="minorHAnsi"/>
          <w:kern w:val="3"/>
          <w:lang w:eastAsia="ar-SA"/>
        </w:rPr>
        <w:t>.</w:t>
      </w:r>
    </w:p>
    <w:p w14:paraId="168C119C" w14:textId="77777777" w:rsidR="00131F5A" w:rsidRPr="0019558C" w:rsidRDefault="00131F5A" w:rsidP="00131F5A">
      <w:pPr>
        <w:spacing w:after="0" w:line="257" w:lineRule="auto"/>
        <w:jc w:val="center"/>
        <w:rPr>
          <w:rFonts w:asciiTheme="minorHAnsi" w:hAnsiTheme="minorHAnsi" w:cstheme="minorHAnsi"/>
          <w:b/>
        </w:rPr>
      </w:pPr>
      <w:r w:rsidRPr="0019558C">
        <w:rPr>
          <w:rFonts w:asciiTheme="minorHAnsi" w:hAnsiTheme="minorHAnsi" w:cstheme="minorHAnsi"/>
          <w:b/>
        </w:rPr>
        <w:t>§ 1</w:t>
      </w:r>
      <w:r>
        <w:rPr>
          <w:rFonts w:asciiTheme="minorHAnsi" w:hAnsiTheme="minorHAnsi" w:cstheme="minorHAnsi"/>
          <w:b/>
        </w:rPr>
        <w:t>1</w:t>
      </w:r>
    </w:p>
    <w:p w14:paraId="168C5947" w14:textId="77777777" w:rsidR="00131F5A" w:rsidRPr="009723F7" w:rsidRDefault="00131F5A" w:rsidP="00131F5A">
      <w:pPr>
        <w:jc w:val="center"/>
        <w:rPr>
          <w:rFonts w:asciiTheme="minorHAnsi" w:hAnsiTheme="minorHAnsi" w:cstheme="minorHAnsi"/>
          <w:bCs/>
          <w:i/>
        </w:rPr>
      </w:pPr>
      <w:r w:rsidRPr="0019558C">
        <w:rPr>
          <w:rFonts w:asciiTheme="minorHAnsi" w:hAnsiTheme="minorHAnsi" w:cstheme="minorHAnsi"/>
          <w:i/>
        </w:rPr>
        <w:t>(</w:t>
      </w:r>
      <w:r w:rsidRPr="009723F7">
        <w:rPr>
          <w:rFonts w:asciiTheme="minorHAnsi" w:hAnsiTheme="minorHAnsi" w:cstheme="minorHAnsi"/>
          <w:bCs/>
          <w:i/>
        </w:rPr>
        <w:t>Postanowienia dodatkowe)</w:t>
      </w:r>
    </w:p>
    <w:p w14:paraId="2149B6D6" w14:textId="77777777" w:rsidR="00131F5A" w:rsidRPr="005E7115"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Istotna zmiana umowy wymaga przeprowadzenia nowego postępowania o udzielenie zamówienia.</w:t>
      </w:r>
    </w:p>
    <w:p w14:paraId="23F7F281" w14:textId="77777777" w:rsidR="00131F5A" w:rsidRPr="0019558C"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 xml:space="preserve">Zmiana </w:t>
      </w:r>
      <w:r>
        <w:rPr>
          <w:rFonts w:asciiTheme="minorHAnsi" w:hAnsiTheme="minorHAnsi" w:cstheme="minorHAnsi"/>
        </w:rPr>
        <w:t>kierownika robót, o której mowa w</w:t>
      </w:r>
      <w:r w:rsidRPr="00220AA1">
        <w:rPr>
          <w:rFonts w:asciiTheme="minorHAnsi" w:hAnsiTheme="minorHAnsi" w:cstheme="minorHAnsi"/>
        </w:rPr>
        <w:t xml:space="preserve"> </w:t>
      </w:r>
      <w:r w:rsidRPr="00220AA1">
        <w:rPr>
          <w:rFonts w:asciiTheme="minorHAnsi" w:hAnsiTheme="minorHAnsi" w:cstheme="minorHAnsi"/>
          <w:bCs/>
        </w:rPr>
        <w:t>§</w:t>
      </w:r>
      <w:r w:rsidRPr="0019558C">
        <w:rPr>
          <w:rFonts w:asciiTheme="minorHAnsi" w:hAnsiTheme="minorHAnsi" w:cstheme="minorHAnsi"/>
        </w:rPr>
        <w:t xml:space="preserve"> </w:t>
      </w:r>
      <w:r>
        <w:rPr>
          <w:rFonts w:asciiTheme="minorHAnsi" w:hAnsiTheme="minorHAnsi" w:cstheme="minorHAnsi"/>
        </w:rPr>
        <w:t xml:space="preserve">3 ust. 14, </w:t>
      </w:r>
      <w:r w:rsidRPr="0019558C">
        <w:rPr>
          <w:rFonts w:asciiTheme="minorHAnsi" w:hAnsiTheme="minorHAnsi" w:cstheme="minorHAnsi"/>
        </w:rPr>
        <w:t>nie wymaga zmiany umowy.</w:t>
      </w:r>
    </w:p>
    <w:p w14:paraId="7A1F12A1" w14:textId="77777777" w:rsidR="00131F5A" w:rsidRPr="00587E76"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Dopuszczalna jest zmiana postanowień umownych w przypadkach przewidzianych w art. 455 ust.</w:t>
      </w:r>
      <w:r>
        <w:rPr>
          <w:rFonts w:asciiTheme="minorHAnsi" w:hAnsiTheme="minorHAnsi" w:cstheme="minorHAnsi"/>
        </w:rPr>
        <w:t> </w:t>
      </w:r>
      <w:r w:rsidRPr="0019558C">
        <w:rPr>
          <w:rFonts w:asciiTheme="minorHAnsi" w:hAnsiTheme="minorHAnsi" w:cstheme="minorHAnsi"/>
        </w:rPr>
        <w:t>1 pkt. 3 i 4 Prawa zamówień publicznych</w:t>
      </w:r>
      <w:r>
        <w:rPr>
          <w:rFonts w:asciiTheme="minorHAnsi" w:hAnsiTheme="minorHAnsi" w:cstheme="minorHAnsi"/>
        </w:rPr>
        <w:t xml:space="preserve"> </w:t>
      </w:r>
      <w:r w:rsidRPr="0051062C">
        <w:rPr>
          <w:rFonts w:asciiTheme="minorHAnsi" w:hAnsiTheme="minorHAnsi" w:cstheme="minorHAnsi"/>
          <w:lang w:eastAsia="x-none"/>
        </w:rPr>
        <w:t xml:space="preserve">oraz zmian </w:t>
      </w:r>
      <w:r w:rsidRPr="0051062C">
        <w:rPr>
          <w:rFonts w:asciiTheme="minorHAnsi" w:hAnsiTheme="minorHAnsi" w:cstheme="minorHAnsi"/>
          <w:lang w:val="x-none" w:eastAsia="x-none"/>
        </w:rPr>
        <w:t>nieistotnych  postanowień niniejszej Umowy</w:t>
      </w:r>
      <w:r w:rsidRPr="0051062C">
        <w:rPr>
          <w:rFonts w:asciiTheme="minorHAnsi" w:hAnsiTheme="minorHAnsi" w:cstheme="minorHAnsi"/>
          <w:lang w:eastAsia="x-none"/>
        </w:rPr>
        <w:t>,</w:t>
      </w:r>
      <w:r w:rsidRPr="0051062C">
        <w:rPr>
          <w:rFonts w:asciiTheme="minorHAnsi" w:hAnsiTheme="minorHAnsi" w:cstheme="minorHAnsi"/>
          <w:lang w:val="x-none" w:eastAsia="x-none"/>
        </w:rPr>
        <w:t xml:space="preserve"> w stosunku do treści oferty na podstawie której dokonano wyboru </w:t>
      </w:r>
      <w:r w:rsidRPr="0051062C">
        <w:rPr>
          <w:rFonts w:asciiTheme="minorHAnsi" w:hAnsiTheme="minorHAnsi" w:cstheme="minorHAnsi"/>
          <w:b/>
          <w:lang w:val="x-none" w:eastAsia="x-none"/>
        </w:rPr>
        <w:t>Wykonawcy</w:t>
      </w:r>
      <w:r w:rsidRPr="0051062C">
        <w:rPr>
          <w:rFonts w:asciiTheme="minorHAnsi" w:hAnsiTheme="minorHAnsi" w:cstheme="minorHAnsi"/>
          <w:b/>
          <w:lang w:eastAsia="x-none"/>
        </w:rPr>
        <w:t>.</w:t>
      </w:r>
    </w:p>
    <w:p w14:paraId="151AAD8A" w14:textId="77777777" w:rsidR="00131F5A"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531E31">
        <w:rPr>
          <w:rFonts w:asciiTheme="minorHAnsi" w:hAnsiTheme="minorHAnsi" w:cstheme="minorHAnsi"/>
        </w:rPr>
        <w:t xml:space="preserve">Zamawiający przewiduje możliwość zmiany cen jednostkowych, o których mowa </w:t>
      </w:r>
      <w:r w:rsidRPr="00531E31">
        <w:rPr>
          <w:rFonts w:asciiTheme="minorHAnsi" w:hAnsiTheme="minorHAnsi" w:cstheme="minorHAnsi"/>
        </w:rPr>
        <w:br/>
        <w:t xml:space="preserve">w </w:t>
      </w:r>
      <w:r w:rsidRPr="00020E23">
        <w:rPr>
          <w:rFonts w:asciiTheme="minorHAnsi" w:hAnsiTheme="minorHAnsi" w:cstheme="minorHAnsi"/>
        </w:rPr>
        <w:t xml:space="preserve">§ 4 ust. </w:t>
      </w:r>
      <w:r>
        <w:rPr>
          <w:rFonts w:asciiTheme="minorHAnsi" w:hAnsiTheme="minorHAnsi" w:cstheme="minorHAnsi"/>
        </w:rPr>
        <w:t>2</w:t>
      </w:r>
      <w:r w:rsidRPr="00020E23">
        <w:rPr>
          <w:rFonts w:asciiTheme="minorHAnsi" w:hAnsiTheme="minorHAnsi" w:cstheme="minorHAnsi"/>
        </w:rPr>
        <w:t xml:space="preserve"> (załączni</w:t>
      </w:r>
      <w:r>
        <w:rPr>
          <w:rFonts w:asciiTheme="minorHAnsi" w:hAnsiTheme="minorHAnsi" w:cstheme="minorHAnsi"/>
        </w:rPr>
        <w:t>k</w:t>
      </w:r>
      <w:r w:rsidRPr="00020E23">
        <w:rPr>
          <w:rFonts w:asciiTheme="minorHAnsi" w:hAnsiTheme="minorHAnsi" w:cstheme="minorHAnsi"/>
        </w:rPr>
        <w:t xml:space="preserve"> nr 2</w:t>
      </w:r>
      <w:r>
        <w:rPr>
          <w:rFonts w:asciiTheme="minorHAnsi" w:hAnsiTheme="minorHAnsi" w:cstheme="minorHAnsi"/>
        </w:rPr>
        <w:t xml:space="preserve"> </w:t>
      </w:r>
      <w:r w:rsidRPr="00020E23">
        <w:rPr>
          <w:rFonts w:asciiTheme="minorHAnsi" w:hAnsiTheme="minorHAnsi" w:cstheme="minorHAnsi"/>
        </w:rPr>
        <w:t>umowy),</w:t>
      </w:r>
      <w:r w:rsidRPr="00531E31">
        <w:rPr>
          <w:rFonts w:asciiTheme="minorHAnsi" w:hAnsiTheme="minorHAnsi" w:cstheme="minorHAnsi"/>
        </w:rPr>
        <w:t xml:space="preserve"> stanowiących podstawę do ustalenia wynagrodzenia Wykonawcy na podstawie art. 439 Prawa zamówień publicznych</w:t>
      </w:r>
      <w:r>
        <w:rPr>
          <w:rFonts w:asciiTheme="minorHAnsi" w:hAnsiTheme="minorHAnsi" w:cstheme="minorHAnsi"/>
        </w:rPr>
        <w:t>, w przypadku zmiany cen </w:t>
      </w:r>
      <w:r w:rsidRPr="00531E31">
        <w:rPr>
          <w:rFonts w:asciiTheme="minorHAnsi" w:hAnsiTheme="minorHAnsi" w:cstheme="minorHAnsi"/>
        </w:rPr>
        <w:t>materiałów</w:t>
      </w:r>
      <w:r>
        <w:rPr>
          <w:rFonts w:asciiTheme="minorHAnsi" w:hAnsiTheme="minorHAnsi" w:cstheme="minorHAnsi"/>
        </w:rPr>
        <w:t xml:space="preserve"> lub</w:t>
      </w:r>
      <w:r w:rsidRPr="00531E31">
        <w:rPr>
          <w:rFonts w:asciiTheme="minorHAnsi" w:hAnsiTheme="minorHAnsi" w:cstheme="minorHAnsi"/>
        </w:rPr>
        <w:t xml:space="preserve"> kosztów związanych z realizacją zamówienia.</w:t>
      </w:r>
      <w:r>
        <w:rPr>
          <w:rFonts w:asciiTheme="minorHAnsi" w:hAnsiTheme="minorHAnsi" w:cstheme="minorHAnsi"/>
        </w:rPr>
        <w:t xml:space="preserve"> </w:t>
      </w:r>
    </w:p>
    <w:p w14:paraId="3B805522" w14:textId="77777777" w:rsidR="00131F5A"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531E31">
        <w:rPr>
          <w:rFonts w:asciiTheme="minorHAnsi" w:hAnsiTheme="minorHAnsi" w:cstheme="minorHAnsi"/>
        </w:rPr>
        <w:t xml:space="preserve">Zmiana wynagrodzenia (waloryzacja cen jednostkowych ) o której mowa w ust. </w:t>
      </w:r>
      <w:r>
        <w:rPr>
          <w:rFonts w:asciiTheme="minorHAnsi" w:hAnsiTheme="minorHAnsi" w:cstheme="minorHAnsi"/>
        </w:rPr>
        <w:t xml:space="preserve">4, </w:t>
      </w:r>
      <w:r w:rsidRPr="00531E31">
        <w:rPr>
          <w:rFonts w:asciiTheme="minorHAnsi" w:hAnsiTheme="minorHAnsi" w:cstheme="minorHAnsi"/>
        </w:rPr>
        <w:t>może nastąpić nie wcześniej niż od sierpnia 202</w:t>
      </w:r>
      <w:r>
        <w:rPr>
          <w:rFonts w:asciiTheme="minorHAnsi" w:hAnsiTheme="minorHAnsi" w:cstheme="minorHAnsi"/>
        </w:rPr>
        <w:t>5</w:t>
      </w:r>
      <w:r w:rsidRPr="00531E31">
        <w:rPr>
          <w:rFonts w:asciiTheme="minorHAnsi" w:hAnsiTheme="minorHAnsi" w:cstheme="minorHAnsi"/>
        </w:rPr>
        <w:t xml:space="preserve"> r. w przypadku, gdy wskaźnik wzrostu cen i usług konsumpcyjnych ogłoszony w komunikacie Prezesa Głównego Urzędu Statystycznego z</w:t>
      </w:r>
      <w:r>
        <w:rPr>
          <w:rFonts w:asciiTheme="minorHAnsi" w:hAnsiTheme="minorHAnsi" w:cstheme="minorHAnsi"/>
        </w:rPr>
        <w:t>a I półrocze 2025 r., liczony w </w:t>
      </w:r>
      <w:r w:rsidRPr="00531E31">
        <w:rPr>
          <w:rFonts w:asciiTheme="minorHAnsi" w:hAnsiTheme="minorHAnsi" w:cstheme="minorHAnsi"/>
        </w:rPr>
        <w:t>stosunku do wskaźnika za I półrocze 202</w:t>
      </w:r>
      <w:r>
        <w:rPr>
          <w:rFonts w:asciiTheme="minorHAnsi" w:hAnsiTheme="minorHAnsi" w:cstheme="minorHAnsi"/>
        </w:rPr>
        <w:t>4</w:t>
      </w:r>
      <w:r w:rsidRPr="00531E31">
        <w:rPr>
          <w:rFonts w:asciiTheme="minorHAnsi" w:hAnsiTheme="minorHAnsi" w:cstheme="minorHAnsi"/>
        </w:rPr>
        <w:t xml:space="preserve"> r., będzie wynosił co najmniej 10 %, przy czym wartość zmiany wynagrodzenia Wykonawcy za poszczególne czynności będące przedmiotem umowy nie przekroczy wartości wzrostu tego wskaźnika, a wartość wzrostu wynagrodzenia z tego tytułu nie przekroczy 50% ceny ofertowej dla całości zamówienia.</w:t>
      </w:r>
      <w:r>
        <w:rPr>
          <w:rFonts w:asciiTheme="minorHAnsi" w:hAnsiTheme="minorHAnsi" w:cstheme="minorHAnsi"/>
        </w:rPr>
        <w:t xml:space="preserve"> </w:t>
      </w:r>
    </w:p>
    <w:p w14:paraId="454ED690" w14:textId="77777777" w:rsidR="00131F5A"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531E31">
        <w:rPr>
          <w:rFonts w:asciiTheme="minorHAnsi" w:hAnsiTheme="minorHAnsi" w:cstheme="minorHAnsi"/>
        </w:rPr>
        <w:t>Zmiana wynag</w:t>
      </w:r>
      <w:r>
        <w:rPr>
          <w:rFonts w:asciiTheme="minorHAnsi" w:hAnsiTheme="minorHAnsi" w:cstheme="minorHAnsi"/>
        </w:rPr>
        <w:t xml:space="preserve">rodzenia, o której mowa w ust. 4 i 5, </w:t>
      </w:r>
      <w:r w:rsidRPr="00531E31">
        <w:rPr>
          <w:rFonts w:asciiTheme="minorHAnsi" w:hAnsiTheme="minorHAnsi" w:cstheme="minorHAnsi"/>
        </w:rPr>
        <w:t>może nastąpić na pisemny wniosek Wykonawcy, po o</w:t>
      </w:r>
      <w:r>
        <w:rPr>
          <w:rFonts w:asciiTheme="minorHAnsi" w:hAnsiTheme="minorHAnsi" w:cstheme="minorHAnsi"/>
        </w:rPr>
        <w:t>publikowaniu wskaźnika GUS za I</w:t>
      </w:r>
      <w:r w:rsidRPr="00531E31">
        <w:rPr>
          <w:rFonts w:asciiTheme="minorHAnsi" w:hAnsiTheme="minorHAnsi" w:cstheme="minorHAnsi"/>
        </w:rPr>
        <w:t xml:space="preserve"> półrocze 202</w:t>
      </w:r>
      <w:r>
        <w:rPr>
          <w:rFonts w:asciiTheme="minorHAnsi" w:hAnsiTheme="minorHAnsi" w:cstheme="minorHAnsi"/>
        </w:rPr>
        <w:t>5</w:t>
      </w:r>
      <w:r w:rsidRPr="00531E31">
        <w:rPr>
          <w:rFonts w:asciiTheme="minorHAnsi" w:hAnsiTheme="minorHAnsi" w:cstheme="minorHAnsi"/>
        </w:rPr>
        <w:t xml:space="preserve"> r. i dotyczyć będzie wynagrodzenia za usługi jeszcze niewykonane.</w:t>
      </w:r>
    </w:p>
    <w:p w14:paraId="7C8A2AA6" w14:textId="77777777" w:rsidR="00131F5A" w:rsidRPr="00587E76"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Zmiany niniejszej umowy wymagają formy pisemnej pod rygorem nieważności.</w:t>
      </w:r>
    </w:p>
    <w:p w14:paraId="5B93286D" w14:textId="77777777" w:rsidR="00131F5A" w:rsidRPr="00587E76"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 xml:space="preserve">W przypadku powstania sporu na tle realizacji niniejszej umowy </w:t>
      </w:r>
      <w:r>
        <w:rPr>
          <w:rFonts w:asciiTheme="minorHAnsi" w:hAnsiTheme="minorHAnsi" w:cstheme="minorHAnsi"/>
        </w:rPr>
        <w:t>S</w:t>
      </w:r>
      <w:r w:rsidRPr="0019558C">
        <w:rPr>
          <w:rFonts w:asciiTheme="minorHAnsi" w:hAnsiTheme="minorHAnsi" w:cstheme="minorHAnsi"/>
        </w:rPr>
        <w:t>trony zawartej umowy zgodnie oświadczają, że poddają się rozstrzygnięciu sądu właści</w:t>
      </w:r>
      <w:r>
        <w:rPr>
          <w:rFonts w:asciiTheme="minorHAnsi" w:hAnsiTheme="minorHAnsi" w:cstheme="minorHAnsi"/>
        </w:rPr>
        <w:t>wego dla siedziby Zamawiającego.</w:t>
      </w:r>
    </w:p>
    <w:p w14:paraId="3782BCD5" w14:textId="77777777" w:rsidR="00131F5A"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 xml:space="preserve">Wykonanie umowy nie wiąże się z przetwarzaniem danych osobowych w rozumieniu Ustawy </w:t>
      </w:r>
      <w:r>
        <w:rPr>
          <w:rFonts w:asciiTheme="minorHAnsi" w:hAnsiTheme="minorHAnsi" w:cstheme="minorHAnsi"/>
        </w:rPr>
        <w:br/>
      </w:r>
      <w:r w:rsidRPr="0019558C">
        <w:rPr>
          <w:rFonts w:asciiTheme="minorHAnsi" w:hAnsiTheme="minorHAnsi" w:cstheme="minorHAnsi"/>
        </w:rPr>
        <w:t>o ochronie danych osobowych, dla których Administratorem Danych jest Prezydent m.st.</w:t>
      </w:r>
      <w:r>
        <w:rPr>
          <w:rFonts w:asciiTheme="minorHAnsi" w:hAnsiTheme="minorHAnsi" w:cstheme="minorHAnsi"/>
        </w:rPr>
        <w:t> </w:t>
      </w:r>
      <w:r w:rsidRPr="0019558C">
        <w:rPr>
          <w:rFonts w:asciiTheme="minorHAnsi" w:hAnsiTheme="minorHAnsi" w:cstheme="minorHAnsi"/>
        </w:rPr>
        <w:t>Warszawy, a co za tym idzie, nie wiąże się z dostępem do systemów informatycznych Urzędu m.st. Warszawy lub Lasów Miejskich – Warszawa.</w:t>
      </w:r>
    </w:p>
    <w:p w14:paraId="2D930C0D" w14:textId="77777777" w:rsidR="00131F5A" w:rsidRPr="001B340F" w:rsidRDefault="00131F5A" w:rsidP="00131F5A">
      <w:pPr>
        <w:pStyle w:val="Akapitzlist"/>
        <w:numPr>
          <w:ilvl w:val="3"/>
          <w:numId w:val="99"/>
        </w:numPr>
        <w:ind w:left="360"/>
        <w:rPr>
          <w:rFonts w:asciiTheme="minorHAnsi" w:eastAsia="Calibri" w:hAnsiTheme="minorHAnsi" w:cstheme="minorHAnsi"/>
          <w:color w:val="auto"/>
          <w:lang w:eastAsia="en-US"/>
        </w:rPr>
      </w:pPr>
      <w:r w:rsidRPr="001B340F">
        <w:rPr>
          <w:rFonts w:asciiTheme="minorHAnsi" w:eastAsia="Calibri" w:hAnsiTheme="minorHAnsi" w:cstheme="minorHAnsi"/>
          <w:color w:val="auto"/>
          <w:lang w:eastAsia="en-US"/>
        </w:rPr>
        <w:t>Zamawiający oświadcza, że realizuje obowiązki administratora określone w przepisach RODO w zakresie danych osobowych Wykonawcy jeżeli jest on osobą fizyczna prowadząca działalność gospodarczą, a także danych osobowych osób, które Wykonawca wskazał ze swojej strony do realizacji niniejszej umowy.</w:t>
      </w:r>
    </w:p>
    <w:p w14:paraId="7D420BF0" w14:textId="77777777" w:rsidR="00131F5A" w:rsidRPr="00587E76"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19558C">
        <w:rPr>
          <w:rFonts w:asciiTheme="minorHAnsi" w:hAnsiTheme="minorHAnsi" w:cstheme="minorHAnsi"/>
        </w:rPr>
        <w:t>Przeniesienie przez Wykonawcę praw i obowiązków wynikających z niniejszej umowy może nastąpić wyłącznie za pisemną zgodę Zamawiającego.</w:t>
      </w:r>
    </w:p>
    <w:p w14:paraId="69D0DF62" w14:textId="77777777" w:rsidR="00131F5A" w:rsidRPr="001B340F"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color w:val="FF0000"/>
        </w:rPr>
      </w:pPr>
      <w:r w:rsidRPr="001B340F">
        <w:rPr>
          <w:rFonts w:asciiTheme="minorHAnsi" w:hAnsiTheme="minorHAnsi" w:cstheme="minorHAnsi"/>
          <w:color w:val="000000" w:themeColor="text1"/>
        </w:rPr>
        <w:t>W sprawach nie uregulowanych umową będą miały zastosowanie przepisy ustawy z dnia 23 kwietnia 1964 r. Kodeks cywilny z wyłączeniem art. 509 i ustawy z dnia 11 września 2019 r. Prawo zamówień publicznych.</w:t>
      </w:r>
    </w:p>
    <w:p w14:paraId="0D16B3B5" w14:textId="77777777" w:rsidR="00131F5A" w:rsidRPr="009723F7"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color w:val="FF0000"/>
        </w:rPr>
      </w:pPr>
      <w:r w:rsidRPr="005E7115">
        <w:rPr>
          <w:rFonts w:asciiTheme="minorHAnsi" w:hAnsiTheme="minorHAnsi" w:cstheme="minorHAnsi"/>
          <w:color w:val="000000" w:themeColor="text1"/>
        </w:rPr>
        <w:t>Umowę sporządzono w 3 jednobrzmiących egzemplarzach w języku polskim, dwa dla Zamawiającego, jeden dla Wykonawcy.</w:t>
      </w:r>
    </w:p>
    <w:p w14:paraId="3AF8D8F5" w14:textId="77777777" w:rsidR="00131F5A" w:rsidRPr="0067143D"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9723F7">
        <w:rPr>
          <w:rFonts w:asciiTheme="minorHAnsi" w:hAnsiTheme="minorHAnsi" w:cstheme="minorHAnsi"/>
          <w:color w:val="000000" w:themeColor="text1"/>
        </w:rPr>
        <w:t>Informacja</w:t>
      </w:r>
      <w:r w:rsidRPr="0067143D">
        <w:rPr>
          <w:rFonts w:asciiTheme="minorHAnsi" w:hAnsiTheme="minorHAnsi" w:cstheme="minorHAnsi"/>
        </w:rPr>
        <w:t xml:space="preserve"> dot</w:t>
      </w:r>
      <w:r>
        <w:rPr>
          <w:rFonts w:asciiTheme="minorHAnsi" w:hAnsiTheme="minorHAnsi" w:cstheme="minorHAnsi"/>
        </w:rPr>
        <w:t>ycząca</w:t>
      </w:r>
      <w:r w:rsidRPr="0067143D">
        <w:rPr>
          <w:rFonts w:asciiTheme="minorHAnsi" w:hAnsiTheme="minorHAnsi" w:cstheme="minorHAnsi"/>
        </w:rPr>
        <w:t xml:space="preserve"> przetwarzania danych osobowych osób fizycznych oraz osób fizycznych prowadzących działalność gospodarczą oraz reprezentantów osób prawnych stanowi </w:t>
      </w:r>
      <w:r w:rsidRPr="0067143D">
        <w:rPr>
          <w:rFonts w:asciiTheme="minorHAnsi" w:hAnsiTheme="minorHAnsi" w:cstheme="minorHAnsi"/>
          <w:b/>
          <w:bCs/>
        </w:rPr>
        <w:t>załącznik nr </w:t>
      </w:r>
      <w:r>
        <w:rPr>
          <w:rFonts w:asciiTheme="minorHAnsi" w:hAnsiTheme="minorHAnsi" w:cstheme="minorHAnsi"/>
          <w:b/>
          <w:bCs/>
        </w:rPr>
        <w:t>4</w:t>
      </w:r>
      <w:r w:rsidRPr="0067143D">
        <w:rPr>
          <w:rFonts w:asciiTheme="minorHAnsi" w:hAnsiTheme="minorHAnsi" w:cstheme="minorHAnsi"/>
        </w:rPr>
        <w:t xml:space="preserve">. </w:t>
      </w:r>
    </w:p>
    <w:p w14:paraId="77A7FD4D" w14:textId="77777777" w:rsidR="00131F5A" w:rsidRPr="005E7115"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color w:val="FF0000"/>
        </w:rPr>
      </w:pPr>
      <w:r>
        <w:rPr>
          <w:rFonts w:asciiTheme="minorHAnsi" w:hAnsiTheme="minorHAnsi" w:cstheme="minorHAnsi"/>
          <w:color w:val="000000" w:themeColor="text1"/>
        </w:rPr>
        <w:lastRenderedPageBreak/>
        <w:t>K</w:t>
      </w:r>
      <w:r w:rsidRPr="00F6678B">
        <w:rPr>
          <w:rFonts w:asciiTheme="minorHAnsi" w:hAnsiTheme="minorHAnsi" w:cstheme="minorHAnsi"/>
          <w:color w:val="000000" w:themeColor="text1"/>
        </w:rPr>
        <w:t>lauzula informacyjna o obowiązywaniu Procedury zgłoszeń wewnętrznych</w:t>
      </w:r>
      <w:r>
        <w:rPr>
          <w:rFonts w:asciiTheme="minorHAnsi" w:eastAsia="Times New Roman" w:hAnsiTheme="minorHAnsi" w:cstheme="minorHAnsi"/>
        </w:rPr>
        <w:t xml:space="preserve"> stanowi </w:t>
      </w:r>
      <w:r w:rsidRPr="009723F7">
        <w:rPr>
          <w:rFonts w:asciiTheme="minorHAnsi" w:eastAsia="Times New Roman" w:hAnsiTheme="minorHAnsi" w:cstheme="minorHAnsi"/>
          <w:b/>
          <w:bCs/>
        </w:rPr>
        <w:t xml:space="preserve">załącznik nr </w:t>
      </w:r>
      <w:r>
        <w:rPr>
          <w:rFonts w:asciiTheme="minorHAnsi" w:eastAsia="Times New Roman" w:hAnsiTheme="minorHAnsi" w:cstheme="minorHAnsi"/>
          <w:b/>
          <w:bCs/>
        </w:rPr>
        <w:t>5</w:t>
      </w:r>
      <w:r>
        <w:rPr>
          <w:rFonts w:asciiTheme="minorHAnsi" w:eastAsia="Times New Roman" w:hAnsiTheme="minorHAnsi" w:cstheme="minorHAnsi"/>
        </w:rPr>
        <w:t xml:space="preserve"> do umowy</w:t>
      </w:r>
    </w:p>
    <w:p w14:paraId="02AD6C10" w14:textId="77777777" w:rsidR="00131F5A" w:rsidRPr="00F14EF0" w:rsidRDefault="00131F5A" w:rsidP="00131F5A">
      <w:pPr>
        <w:numPr>
          <w:ilvl w:val="3"/>
          <w:numId w:val="99"/>
        </w:numPr>
        <w:overflowPunct w:val="0"/>
        <w:autoSpaceDE w:val="0"/>
        <w:spacing w:after="120" w:line="240" w:lineRule="auto"/>
        <w:ind w:left="357" w:hanging="357"/>
        <w:jc w:val="both"/>
        <w:textAlignment w:val="auto"/>
        <w:rPr>
          <w:rFonts w:asciiTheme="minorHAnsi" w:hAnsiTheme="minorHAnsi" w:cstheme="minorHAnsi"/>
        </w:rPr>
      </w:pPr>
      <w:r w:rsidRPr="009723F7">
        <w:rPr>
          <w:rFonts w:asciiTheme="minorHAnsi" w:hAnsiTheme="minorHAnsi" w:cstheme="minorHAnsi"/>
          <w:color w:val="000000" w:themeColor="text1"/>
        </w:rPr>
        <w:t>Integralną</w:t>
      </w:r>
      <w:r w:rsidRPr="00F14EF0">
        <w:rPr>
          <w:rFonts w:asciiTheme="minorHAnsi" w:hAnsiTheme="minorHAnsi" w:cstheme="minorHAnsi"/>
        </w:rPr>
        <w:t xml:space="preserve"> częścią niniejszej umowy są załączniki:</w:t>
      </w:r>
    </w:p>
    <w:p w14:paraId="5217434E" w14:textId="77777777" w:rsidR="00131F5A" w:rsidRPr="00F6678B" w:rsidRDefault="00131F5A" w:rsidP="00131F5A">
      <w:pPr>
        <w:pStyle w:val="Akapitzlist"/>
        <w:numPr>
          <w:ilvl w:val="0"/>
          <w:numId w:val="142"/>
        </w:numPr>
        <w:overflowPunct w:val="0"/>
        <w:autoSpaceDE w:val="0"/>
        <w:spacing w:after="0" w:line="240" w:lineRule="auto"/>
        <w:textAlignment w:val="auto"/>
        <w:rPr>
          <w:rFonts w:asciiTheme="minorHAnsi" w:hAnsiTheme="minorHAnsi" w:cstheme="minorHAnsi"/>
        </w:rPr>
      </w:pPr>
      <w:r w:rsidRPr="00F6678B">
        <w:rPr>
          <w:rFonts w:asciiTheme="minorHAnsi" w:hAnsiTheme="minorHAnsi" w:cstheme="minorHAnsi"/>
          <w:b/>
          <w:bCs/>
        </w:rPr>
        <w:t>załącznik nr 1</w:t>
      </w:r>
      <w:r w:rsidRPr="00F6678B">
        <w:rPr>
          <w:rFonts w:asciiTheme="minorHAnsi" w:hAnsiTheme="minorHAnsi" w:cstheme="minorHAnsi"/>
        </w:rPr>
        <w:t xml:space="preserve"> – Opis przedmiotu zamówienia, </w:t>
      </w:r>
    </w:p>
    <w:p w14:paraId="617DE898" w14:textId="77777777" w:rsidR="00131F5A" w:rsidRPr="00F6678B" w:rsidRDefault="00131F5A" w:rsidP="00131F5A">
      <w:pPr>
        <w:pStyle w:val="Akapitzlist"/>
        <w:numPr>
          <w:ilvl w:val="0"/>
          <w:numId w:val="142"/>
        </w:numPr>
        <w:overflowPunct w:val="0"/>
        <w:autoSpaceDE w:val="0"/>
        <w:spacing w:after="0" w:line="240" w:lineRule="auto"/>
        <w:textAlignment w:val="auto"/>
        <w:rPr>
          <w:rFonts w:asciiTheme="minorHAnsi" w:hAnsiTheme="minorHAnsi" w:cstheme="minorHAnsi"/>
        </w:rPr>
      </w:pPr>
      <w:r w:rsidRPr="00F6678B">
        <w:rPr>
          <w:rFonts w:asciiTheme="minorHAnsi" w:hAnsiTheme="minorHAnsi" w:cstheme="minorHAnsi"/>
          <w:b/>
          <w:bCs/>
        </w:rPr>
        <w:t>załącznik nr 2</w:t>
      </w:r>
      <w:r w:rsidRPr="00F6678B">
        <w:rPr>
          <w:rFonts w:asciiTheme="minorHAnsi" w:hAnsiTheme="minorHAnsi" w:cstheme="minorHAnsi"/>
        </w:rPr>
        <w:t xml:space="preserve"> – Oferta wykonawcy,</w:t>
      </w:r>
    </w:p>
    <w:p w14:paraId="3650F738" w14:textId="77777777" w:rsidR="00131F5A" w:rsidRPr="00F6678B" w:rsidRDefault="00131F5A" w:rsidP="00131F5A">
      <w:pPr>
        <w:pStyle w:val="Akapitzlist"/>
        <w:numPr>
          <w:ilvl w:val="0"/>
          <w:numId w:val="142"/>
        </w:numPr>
        <w:overflowPunct w:val="0"/>
        <w:autoSpaceDE w:val="0"/>
        <w:spacing w:after="0" w:line="240" w:lineRule="auto"/>
        <w:textAlignment w:val="auto"/>
        <w:rPr>
          <w:rFonts w:asciiTheme="minorHAnsi" w:hAnsiTheme="minorHAnsi" w:cs="Times New Roman"/>
        </w:rPr>
      </w:pPr>
      <w:r w:rsidRPr="00F6678B">
        <w:rPr>
          <w:rFonts w:asciiTheme="minorHAnsi" w:hAnsiTheme="minorHAnsi" w:cstheme="minorHAnsi"/>
          <w:b/>
          <w:bCs/>
        </w:rPr>
        <w:t>załącznik</w:t>
      </w:r>
      <w:r w:rsidRPr="00F6678B">
        <w:rPr>
          <w:rFonts w:asciiTheme="minorHAnsi" w:hAnsiTheme="minorHAnsi"/>
          <w:b/>
          <w:bCs/>
        </w:rPr>
        <w:t xml:space="preserve"> nr 3</w:t>
      </w:r>
      <w:r w:rsidRPr="00F6678B">
        <w:rPr>
          <w:rFonts w:asciiTheme="minorHAnsi" w:hAnsiTheme="minorHAnsi"/>
        </w:rPr>
        <w:t xml:space="preserve"> – Klauzula informacyjna dotycząca przetwarzania danych osobowych osób wskazanych do kontaktu i realizacji umowy</w:t>
      </w:r>
      <w:r w:rsidRPr="00F6678B">
        <w:rPr>
          <w:rFonts w:asciiTheme="minorHAnsi" w:hAnsiTheme="minorHAnsi" w:cstheme="minorHAnsi"/>
        </w:rPr>
        <w:t>,</w:t>
      </w:r>
    </w:p>
    <w:p w14:paraId="5B28FDAD" w14:textId="77777777" w:rsidR="00131F5A" w:rsidRPr="00F6678B" w:rsidRDefault="00131F5A" w:rsidP="00131F5A">
      <w:pPr>
        <w:pStyle w:val="Akapitzlist"/>
        <w:numPr>
          <w:ilvl w:val="0"/>
          <w:numId w:val="142"/>
        </w:numPr>
        <w:overflowPunct w:val="0"/>
        <w:autoSpaceDE w:val="0"/>
        <w:spacing w:after="0" w:line="240" w:lineRule="auto"/>
        <w:textAlignment w:val="auto"/>
        <w:rPr>
          <w:rFonts w:asciiTheme="minorHAnsi" w:hAnsiTheme="minorHAnsi" w:cstheme="minorHAnsi"/>
        </w:rPr>
      </w:pPr>
      <w:r w:rsidRPr="00F6678B">
        <w:rPr>
          <w:rFonts w:asciiTheme="minorHAnsi" w:hAnsiTheme="minorHAnsi" w:cstheme="minorHAnsi"/>
          <w:b/>
          <w:bCs/>
        </w:rPr>
        <w:t>załącznik nr 4</w:t>
      </w:r>
      <w:r w:rsidRPr="00F6678B">
        <w:rPr>
          <w:rFonts w:asciiTheme="minorHAnsi" w:hAnsiTheme="minorHAnsi" w:cstheme="minorHAnsi"/>
        </w:rPr>
        <w:t xml:space="preserve"> – Klauzula informacyjna dot. przetwarzania danych osobowych osób fizycznych oraz osób fizycznych prowadzących działalność gospodarczą</w:t>
      </w:r>
    </w:p>
    <w:p w14:paraId="4E98C9FC" w14:textId="77777777" w:rsidR="00131F5A" w:rsidRPr="00F6678B" w:rsidRDefault="00131F5A" w:rsidP="00131F5A">
      <w:pPr>
        <w:pStyle w:val="Akapitzlist"/>
        <w:numPr>
          <w:ilvl w:val="0"/>
          <w:numId w:val="142"/>
        </w:numPr>
        <w:overflowPunct w:val="0"/>
        <w:autoSpaceDE w:val="0"/>
        <w:spacing w:after="0" w:line="240" w:lineRule="auto"/>
        <w:textAlignment w:val="auto"/>
        <w:rPr>
          <w:rFonts w:asciiTheme="minorHAnsi" w:hAnsiTheme="minorHAnsi" w:cstheme="minorHAnsi"/>
        </w:rPr>
      </w:pPr>
      <w:r w:rsidRPr="00F6678B">
        <w:rPr>
          <w:rFonts w:asciiTheme="minorHAnsi" w:hAnsiTheme="minorHAnsi" w:cstheme="minorHAnsi"/>
          <w:b/>
          <w:bCs/>
        </w:rPr>
        <w:t xml:space="preserve">załącznik nr </w:t>
      </w:r>
      <w:r>
        <w:rPr>
          <w:rFonts w:asciiTheme="minorHAnsi" w:hAnsiTheme="minorHAnsi" w:cstheme="minorHAnsi"/>
          <w:b/>
          <w:bCs/>
        </w:rPr>
        <w:t>5</w:t>
      </w:r>
      <w:r w:rsidRPr="00F6678B">
        <w:rPr>
          <w:rFonts w:asciiTheme="minorHAnsi" w:hAnsiTheme="minorHAnsi" w:cstheme="minorHAnsi"/>
        </w:rPr>
        <w:t xml:space="preserve"> – Klauzula informacyjna o obowiązywaniu Procedury zgłoszeń wewnętrznych,</w:t>
      </w:r>
    </w:p>
    <w:p w14:paraId="5689B737" w14:textId="77777777" w:rsidR="00131F5A" w:rsidRPr="00F6678B" w:rsidRDefault="00131F5A" w:rsidP="00131F5A">
      <w:pPr>
        <w:pStyle w:val="Akapitzlist"/>
        <w:numPr>
          <w:ilvl w:val="0"/>
          <w:numId w:val="142"/>
        </w:numPr>
        <w:overflowPunct w:val="0"/>
        <w:autoSpaceDE w:val="0"/>
        <w:spacing w:after="0" w:line="240" w:lineRule="auto"/>
        <w:textAlignment w:val="auto"/>
        <w:rPr>
          <w:rFonts w:asciiTheme="minorHAnsi" w:hAnsiTheme="minorHAnsi" w:cstheme="minorHAnsi"/>
        </w:rPr>
      </w:pPr>
      <w:r w:rsidRPr="00F6678B">
        <w:rPr>
          <w:rFonts w:asciiTheme="minorHAnsi" w:hAnsiTheme="minorHAnsi" w:cstheme="minorHAnsi"/>
          <w:b/>
          <w:bCs/>
        </w:rPr>
        <w:t xml:space="preserve">załącznik nr </w:t>
      </w:r>
      <w:r>
        <w:rPr>
          <w:rFonts w:asciiTheme="minorHAnsi" w:hAnsiTheme="minorHAnsi" w:cstheme="minorHAnsi"/>
          <w:b/>
          <w:bCs/>
        </w:rPr>
        <w:t>6</w:t>
      </w:r>
      <w:r w:rsidRPr="00F6678B">
        <w:rPr>
          <w:rFonts w:asciiTheme="minorHAnsi" w:hAnsiTheme="minorHAnsi" w:cstheme="minorHAnsi"/>
        </w:rPr>
        <w:t xml:space="preserve"> – Polisa ubezpieczeniowa Wykonawcy,</w:t>
      </w:r>
    </w:p>
    <w:p w14:paraId="7C469DAE" w14:textId="77777777" w:rsidR="00131F5A" w:rsidRPr="00F6678B" w:rsidRDefault="00131F5A" w:rsidP="00131F5A">
      <w:pPr>
        <w:pStyle w:val="Akapitzlist"/>
        <w:numPr>
          <w:ilvl w:val="0"/>
          <w:numId w:val="142"/>
        </w:numPr>
        <w:overflowPunct w:val="0"/>
        <w:autoSpaceDE w:val="0"/>
        <w:spacing w:after="0" w:line="240" w:lineRule="auto"/>
        <w:textAlignment w:val="auto"/>
        <w:rPr>
          <w:rFonts w:asciiTheme="minorHAnsi" w:hAnsiTheme="minorHAnsi" w:cstheme="minorHAnsi"/>
        </w:rPr>
      </w:pPr>
      <w:r w:rsidRPr="00F6678B">
        <w:rPr>
          <w:rFonts w:asciiTheme="minorHAnsi" w:hAnsiTheme="minorHAnsi" w:cstheme="minorHAnsi"/>
          <w:b/>
          <w:bCs/>
        </w:rPr>
        <w:t xml:space="preserve">załącznik nr </w:t>
      </w:r>
      <w:r>
        <w:rPr>
          <w:rFonts w:asciiTheme="minorHAnsi" w:hAnsiTheme="minorHAnsi" w:cstheme="minorHAnsi"/>
          <w:b/>
          <w:bCs/>
        </w:rPr>
        <w:t>7</w:t>
      </w:r>
      <w:r w:rsidRPr="00F6678B">
        <w:rPr>
          <w:rFonts w:asciiTheme="minorHAnsi" w:hAnsiTheme="minorHAnsi" w:cstheme="minorHAnsi"/>
        </w:rPr>
        <w:t xml:space="preserve"> – Wzór protokołu stwierdzającego nieprawidłowość wykonanych prac,</w:t>
      </w:r>
    </w:p>
    <w:p w14:paraId="3C1C2136" w14:textId="77777777" w:rsidR="00131F5A" w:rsidRPr="00F6678B" w:rsidRDefault="00131F5A" w:rsidP="00131F5A">
      <w:pPr>
        <w:pStyle w:val="Akapitzlist"/>
        <w:numPr>
          <w:ilvl w:val="0"/>
          <w:numId w:val="142"/>
        </w:numPr>
        <w:overflowPunct w:val="0"/>
        <w:autoSpaceDE w:val="0"/>
        <w:spacing w:after="720" w:line="240" w:lineRule="auto"/>
        <w:ind w:left="1003" w:hanging="357"/>
        <w:textAlignment w:val="auto"/>
        <w:rPr>
          <w:rFonts w:asciiTheme="minorHAnsi" w:hAnsiTheme="minorHAnsi" w:cstheme="minorHAnsi"/>
        </w:rPr>
      </w:pPr>
      <w:r w:rsidRPr="00F6678B">
        <w:rPr>
          <w:rFonts w:asciiTheme="minorHAnsi" w:hAnsiTheme="minorHAnsi" w:cstheme="minorHAnsi"/>
          <w:b/>
          <w:bCs/>
        </w:rPr>
        <w:t xml:space="preserve">załącznik nr </w:t>
      </w:r>
      <w:r>
        <w:rPr>
          <w:rFonts w:asciiTheme="minorHAnsi" w:hAnsiTheme="minorHAnsi" w:cstheme="minorHAnsi"/>
          <w:b/>
          <w:bCs/>
        </w:rPr>
        <w:t>8</w:t>
      </w:r>
      <w:r w:rsidRPr="00F6678B">
        <w:rPr>
          <w:rFonts w:asciiTheme="minorHAnsi" w:hAnsiTheme="minorHAnsi" w:cstheme="minorHAnsi"/>
        </w:rPr>
        <w:t xml:space="preserve"> – Wzór zlecenia.</w:t>
      </w:r>
    </w:p>
    <w:p w14:paraId="1E32D7FB" w14:textId="77777777" w:rsidR="00131F5A" w:rsidRDefault="00131F5A" w:rsidP="00131F5A">
      <w:pPr>
        <w:jc w:val="center"/>
        <w:rPr>
          <w:rFonts w:asciiTheme="minorHAnsi" w:hAnsiTheme="minorHAnsi" w:cstheme="minorHAnsi"/>
        </w:rPr>
      </w:pPr>
      <w:r w:rsidRPr="0019558C">
        <w:rPr>
          <w:rFonts w:asciiTheme="minorHAnsi" w:hAnsiTheme="minorHAnsi" w:cstheme="minorHAnsi"/>
          <w:b/>
        </w:rPr>
        <w:t xml:space="preserve">ZAMAWIAJĄCY  </w:t>
      </w:r>
      <w:r w:rsidRPr="0019558C">
        <w:rPr>
          <w:rFonts w:asciiTheme="minorHAnsi" w:hAnsiTheme="minorHAnsi" w:cstheme="minorHAnsi"/>
        </w:rPr>
        <w:t xml:space="preserve">                                                                         </w:t>
      </w:r>
      <w:r w:rsidRPr="0019558C">
        <w:rPr>
          <w:rFonts w:asciiTheme="minorHAnsi" w:hAnsiTheme="minorHAnsi" w:cstheme="minorHAnsi"/>
          <w:b/>
        </w:rPr>
        <w:t>WYKONAWCA</w:t>
      </w:r>
    </w:p>
    <w:p w14:paraId="3C451035" w14:textId="77777777" w:rsidR="001749D7" w:rsidRDefault="001749D7" w:rsidP="005371BF">
      <w:pPr>
        <w:suppressAutoHyphens w:val="0"/>
        <w:rPr>
          <w:rFonts w:asciiTheme="minorHAnsi" w:eastAsia="Palatino Linotype" w:hAnsiTheme="minorHAnsi" w:cstheme="minorHAnsi"/>
          <w:b/>
          <w:color w:val="000000"/>
          <w:lang w:eastAsia="pl-PL"/>
        </w:rPr>
        <w:sectPr w:rsidR="001749D7" w:rsidSect="005E61C9">
          <w:footerReference w:type="default" r:id="rId53"/>
          <w:pgSz w:w="11906" w:h="16838"/>
          <w:pgMar w:top="1416" w:right="1413" w:bottom="1276" w:left="1359" w:header="708" w:footer="705" w:gutter="0"/>
          <w:cols w:space="708"/>
          <w:titlePg/>
          <w:docGrid w:linePitch="299"/>
        </w:sectPr>
      </w:pPr>
    </w:p>
    <w:p w14:paraId="6F6F254D" w14:textId="2189E4B5" w:rsidR="00131F5A" w:rsidRPr="00D87BC9" w:rsidRDefault="00131F5A" w:rsidP="00131F5A">
      <w:pPr>
        <w:spacing w:after="0" w:line="240" w:lineRule="auto"/>
        <w:jc w:val="right"/>
        <w:rPr>
          <w:rFonts w:asciiTheme="minorHAnsi" w:hAnsiTheme="minorHAnsi" w:cstheme="minorHAnsi"/>
          <w:b/>
        </w:rPr>
      </w:pPr>
      <w:r w:rsidRPr="00D87BC9">
        <w:rPr>
          <w:rFonts w:asciiTheme="minorHAnsi" w:eastAsia="Times New Roman" w:hAnsiTheme="minorHAnsi" w:cstheme="minorHAnsi"/>
          <w:b/>
          <w:lang w:eastAsia="pl-PL"/>
        </w:rPr>
        <w:lastRenderedPageBreak/>
        <w:t>Załącznik nr 2</w:t>
      </w:r>
      <w:r w:rsidR="00B30676">
        <w:rPr>
          <w:rFonts w:asciiTheme="minorHAnsi" w:eastAsia="Times New Roman" w:hAnsiTheme="minorHAnsi" w:cstheme="minorHAnsi"/>
          <w:b/>
          <w:lang w:eastAsia="pl-PL"/>
        </w:rPr>
        <w:t>b</w:t>
      </w:r>
      <w:r w:rsidRPr="00D87BC9">
        <w:rPr>
          <w:rFonts w:asciiTheme="minorHAnsi" w:eastAsia="Times New Roman" w:hAnsiTheme="minorHAnsi" w:cstheme="minorHAnsi"/>
          <w:b/>
          <w:lang w:eastAsia="pl-PL"/>
        </w:rPr>
        <w:t xml:space="preserve"> do SWZ</w:t>
      </w:r>
    </w:p>
    <w:p w14:paraId="15F70106" w14:textId="77777777" w:rsidR="00131F5A" w:rsidRPr="00D87BC9" w:rsidRDefault="00131F5A" w:rsidP="00131F5A">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131F5A" w:rsidRPr="00D87BC9" w14:paraId="49D9252F" w14:textId="77777777" w:rsidTr="00AB0EB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3FEEF502" w14:textId="77777777" w:rsidR="00131F5A" w:rsidRPr="00D87BC9" w:rsidRDefault="00131F5A" w:rsidP="00AB0EB7">
            <w:pPr>
              <w:widowControl w:val="0"/>
              <w:autoSpaceDE w:val="0"/>
              <w:spacing w:after="0" w:line="240" w:lineRule="auto"/>
              <w:rPr>
                <w:rFonts w:asciiTheme="minorHAnsi" w:eastAsia="Arial" w:hAnsiTheme="minorHAnsi" w:cstheme="minorHAnsi"/>
                <w:b/>
                <w:i/>
                <w:sz w:val="14"/>
                <w:szCs w:val="14"/>
                <w:lang w:eastAsia="ar-SA"/>
              </w:rPr>
            </w:pPr>
          </w:p>
          <w:p w14:paraId="4D3A1F8C" w14:textId="4217BE02" w:rsidR="00131F5A" w:rsidRPr="00D87BC9" w:rsidRDefault="00131F5A" w:rsidP="00AB0EB7">
            <w:pPr>
              <w:widowControl w:val="0"/>
              <w:autoSpaceDE w:val="0"/>
              <w:spacing w:after="0" w:line="240" w:lineRule="auto"/>
              <w:jc w:val="center"/>
              <w:rPr>
                <w:rFonts w:asciiTheme="minorHAnsi" w:hAnsiTheme="minorHAnsi" w:cstheme="minorHAnsi"/>
              </w:rPr>
            </w:pPr>
            <w:r w:rsidRPr="00D87BC9">
              <w:rPr>
                <w:rFonts w:asciiTheme="minorHAnsi" w:eastAsia="Arial" w:hAnsiTheme="minorHAnsi" w:cstheme="minorHAnsi"/>
                <w:b/>
                <w:sz w:val="28"/>
                <w:szCs w:val="28"/>
                <w:lang w:eastAsia="ar-SA"/>
              </w:rPr>
              <w:t>PROJEKTOWANE POSTANOWIENIA UMOWY</w:t>
            </w:r>
            <w:r>
              <w:rPr>
                <w:rFonts w:asciiTheme="minorHAnsi" w:eastAsia="Arial" w:hAnsiTheme="minorHAnsi" w:cstheme="minorHAnsi"/>
                <w:b/>
                <w:sz w:val="28"/>
                <w:szCs w:val="28"/>
                <w:lang w:eastAsia="ar-SA"/>
              </w:rPr>
              <w:t xml:space="preserve"> DLA CZĘŚCI I</w:t>
            </w:r>
            <w:r w:rsidR="00B30676">
              <w:rPr>
                <w:rFonts w:asciiTheme="minorHAnsi" w:eastAsia="Arial" w:hAnsiTheme="minorHAnsi" w:cstheme="minorHAnsi"/>
                <w:b/>
                <w:sz w:val="28"/>
                <w:szCs w:val="28"/>
                <w:lang w:eastAsia="ar-SA"/>
              </w:rPr>
              <w:t>I</w:t>
            </w:r>
          </w:p>
        </w:tc>
      </w:tr>
    </w:tbl>
    <w:p w14:paraId="2A74686C" w14:textId="77777777" w:rsidR="00131F5A" w:rsidRPr="00D87BC9" w:rsidRDefault="00131F5A" w:rsidP="00131F5A">
      <w:pPr>
        <w:jc w:val="center"/>
        <w:rPr>
          <w:rFonts w:asciiTheme="minorHAnsi" w:hAnsiTheme="minorHAnsi" w:cstheme="minorHAnsi"/>
          <w:b/>
        </w:rPr>
      </w:pPr>
    </w:p>
    <w:p w14:paraId="39386211" w14:textId="7E5F587A" w:rsidR="00976C1B" w:rsidRPr="0019558C" w:rsidRDefault="00976C1B" w:rsidP="00976C1B">
      <w:pPr>
        <w:jc w:val="center"/>
        <w:rPr>
          <w:rFonts w:asciiTheme="minorHAnsi" w:hAnsiTheme="minorHAnsi" w:cstheme="minorHAnsi"/>
          <w:b/>
          <w:spacing w:val="20"/>
        </w:rPr>
      </w:pPr>
      <w:r w:rsidRPr="00D87BC9">
        <w:rPr>
          <w:rFonts w:asciiTheme="minorHAnsi" w:hAnsiTheme="minorHAnsi" w:cstheme="minorHAnsi"/>
          <w:b/>
          <w:spacing w:val="20"/>
        </w:rPr>
        <w:t>Umowa nr  LMW/………/</w:t>
      </w:r>
      <w:r>
        <w:rPr>
          <w:rFonts w:asciiTheme="minorHAnsi" w:hAnsiTheme="minorHAnsi" w:cstheme="minorHAnsi"/>
          <w:b/>
          <w:spacing w:val="20"/>
        </w:rPr>
        <w:t>2025</w:t>
      </w:r>
    </w:p>
    <w:p w14:paraId="4316EE68" w14:textId="77777777" w:rsidR="00976C1B" w:rsidRPr="0019558C" w:rsidRDefault="00976C1B" w:rsidP="00976C1B">
      <w:pPr>
        <w:jc w:val="both"/>
        <w:rPr>
          <w:rFonts w:asciiTheme="minorHAnsi" w:hAnsiTheme="minorHAnsi" w:cstheme="minorHAnsi"/>
          <w:b/>
          <w:spacing w:val="20"/>
        </w:rPr>
      </w:pPr>
    </w:p>
    <w:p w14:paraId="61C4E984" w14:textId="77777777" w:rsidR="00976C1B" w:rsidRPr="0019558C" w:rsidRDefault="00976C1B" w:rsidP="00976C1B">
      <w:pPr>
        <w:jc w:val="both"/>
        <w:rPr>
          <w:rFonts w:asciiTheme="minorHAnsi" w:hAnsiTheme="minorHAnsi" w:cstheme="minorHAnsi"/>
        </w:rPr>
      </w:pPr>
      <w:r w:rsidRPr="0019558C">
        <w:rPr>
          <w:rFonts w:asciiTheme="minorHAnsi" w:hAnsiTheme="minorHAnsi" w:cstheme="minorHAnsi"/>
        </w:rPr>
        <w:t>Umowa zawarta w dniu  ………………..………. w Warszawie pomiędzy:</w:t>
      </w:r>
    </w:p>
    <w:p w14:paraId="5A3F4FB5" w14:textId="77777777" w:rsidR="00976C1B" w:rsidRPr="0019558C" w:rsidRDefault="00976C1B" w:rsidP="00976C1B">
      <w:pPr>
        <w:jc w:val="both"/>
        <w:rPr>
          <w:rFonts w:asciiTheme="minorHAnsi" w:hAnsiTheme="minorHAnsi" w:cstheme="minorHAnsi"/>
        </w:rPr>
      </w:pPr>
    </w:p>
    <w:p w14:paraId="49E1BC07" w14:textId="77777777" w:rsidR="00976C1B" w:rsidRPr="005760BA" w:rsidRDefault="00976C1B" w:rsidP="00976C1B">
      <w:pPr>
        <w:jc w:val="both"/>
        <w:rPr>
          <w:rFonts w:asciiTheme="minorHAnsi" w:hAnsiTheme="minorHAnsi" w:cstheme="minorHAnsi"/>
        </w:rPr>
      </w:pPr>
      <w:r w:rsidRPr="005760BA">
        <w:rPr>
          <w:rFonts w:asciiTheme="minorHAnsi" w:hAnsiTheme="minorHAnsi" w:cstheme="minorHAnsi"/>
          <w:b/>
          <w:bCs/>
        </w:rPr>
        <w:t xml:space="preserve">Miastem Stołecznym Warszawą </w:t>
      </w:r>
      <w:r w:rsidRPr="005760BA">
        <w:rPr>
          <w:rFonts w:asciiTheme="minorHAnsi" w:hAnsiTheme="minorHAnsi" w:cstheme="minorHAnsi"/>
        </w:rPr>
        <w:t xml:space="preserve">z siedzibą Plac Bankowy 3/5, 00-950 Warszawa, </w:t>
      </w:r>
      <w:r w:rsidRPr="005760BA">
        <w:rPr>
          <w:rFonts w:asciiTheme="minorHAnsi" w:hAnsiTheme="minorHAnsi" w:cstheme="minorHAnsi"/>
        </w:rPr>
        <w:br/>
      </w:r>
      <w:r w:rsidRPr="005760BA">
        <w:rPr>
          <w:rFonts w:asciiTheme="minorHAnsi" w:hAnsiTheme="minorHAnsi" w:cstheme="minorHAnsi"/>
          <w:bCs/>
        </w:rPr>
        <w:t xml:space="preserve">NIP </w:t>
      </w:r>
      <w:r w:rsidRPr="005760BA">
        <w:rPr>
          <w:rFonts w:asciiTheme="minorHAnsi" w:hAnsiTheme="minorHAnsi" w:cstheme="minorHAnsi"/>
        </w:rPr>
        <w:t>525-22-48-481, reprezentowanym na podstawie pełnomocnictwa nr GP.OR.0052.4433.2015 z dnia 19.11.2015 r. przez:</w:t>
      </w:r>
    </w:p>
    <w:p w14:paraId="73F73A3F" w14:textId="77777777" w:rsidR="00976C1B" w:rsidRPr="005760BA" w:rsidRDefault="00976C1B" w:rsidP="00976C1B">
      <w:pPr>
        <w:jc w:val="both"/>
        <w:rPr>
          <w:rFonts w:asciiTheme="minorHAnsi" w:hAnsiTheme="minorHAnsi" w:cstheme="minorHAnsi"/>
          <w:bCs/>
        </w:rPr>
      </w:pPr>
      <w:r w:rsidRPr="005760BA">
        <w:rPr>
          <w:rFonts w:asciiTheme="minorHAnsi" w:hAnsiTheme="minorHAnsi" w:cstheme="minorHAnsi"/>
          <w:b/>
          <w:bCs/>
        </w:rPr>
        <w:t>Karola Podgórskiego – Dyrektora Lasów Miejskich – Warszawa</w:t>
      </w:r>
      <w:r w:rsidRPr="005760BA">
        <w:rPr>
          <w:rFonts w:asciiTheme="minorHAnsi" w:hAnsiTheme="minorHAnsi" w:cstheme="minorHAnsi"/>
          <w:bCs/>
        </w:rPr>
        <w:t xml:space="preserve"> z siedzibą przy </w:t>
      </w:r>
      <w:r w:rsidRPr="005760BA">
        <w:rPr>
          <w:rFonts w:asciiTheme="minorHAnsi" w:hAnsiTheme="minorHAnsi" w:cstheme="minorHAnsi"/>
          <w:bCs/>
        </w:rPr>
        <w:br/>
        <w:t xml:space="preserve">ul. Korkowej 170A, 04-549 Warszawa, </w:t>
      </w:r>
    </w:p>
    <w:p w14:paraId="6E827DB1" w14:textId="77777777" w:rsidR="00976C1B" w:rsidRPr="005760BA" w:rsidRDefault="00976C1B" w:rsidP="00976C1B">
      <w:pPr>
        <w:jc w:val="both"/>
        <w:rPr>
          <w:rFonts w:asciiTheme="minorHAnsi" w:hAnsiTheme="minorHAnsi" w:cstheme="minorHAnsi"/>
          <w:b/>
          <w:bCs/>
        </w:rPr>
      </w:pPr>
      <w:r w:rsidRPr="005760BA">
        <w:rPr>
          <w:rFonts w:asciiTheme="minorHAnsi" w:hAnsiTheme="minorHAnsi" w:cstheme="minorHAnsi"/>
          <w:bCs/>
        </w:rPr>
        <w:t xml:space="preserve">Zwanymi dalej łącznie </w:t>
      </w:r>
      <w:r w:rsidRPr="005760BA">
        <w:rPr>
          <w:rFonts w:asciiTheme="minorHAnsi" w:hAnsiTheme="minorHAnsi" w:cstheme="minorHAnsi"/>
          <w:b/>
          <w:bCs/>
        </w:rPr>
        <w:t>Zamawiającym</w:t>
      </w:r>
      <w:r w:rsidRPr="005760BA">
        <w:rPr>
          <w:rFonts w:asciiTheme="minorHAnsi" w:hAnsiTheme="minorHAnsi" w:cstheme="minorHAnsi"/>
          <w:bCs/>
        </w:rPr>
        <w:t>,</w:t>
      </w:r>
    </w:p>
    <w:p w14:paraId="1F1CE46B" w14:textId="77777777" w:rsidR="00976C1B" w:rsidRPr="005760BA" w:rsidRDefault="00976C1B" w:rsidP="00976C1B">
      <w:pPr>
        <w:spacing w:before="120" w:after="120"/>
        <w:rPr>
          <w:rFonts w:asciiTheme="minorHAnsi" w:hAnsiTheme="minorHAnsi" w:cstheme="minorHAnsi"/>
        </w:rPr>
      </w:pPr>
      <w:r w:rsidRPr="005760BA">
        <w:rPr>
          <w:rFonts w:asciiTheme="minorHAnsi" w:hAnsiTheme="minorHAnsi" w:cstheme="minorHAnsi"/>
        </w:rPr>
        <w:t>a</w:t>
      </w:r>
    </w:p>
    <w:p w14:paraId="32738CC0" w14:textId="77777777" w:rsidR="00976C1B" w:rsidRPr="005760BA" w:rsidRDefault="00976C1B" w:rsidP="00976C1B">
      <w:pPr>
        <w:overflowPunct w:val="0"/>
        <w:autoSpaceDE w:val="0"/>
        <w:adjustRightInd w:val="0"/>
        <w:jc w:val="both"/>
        <w:rPr>
          <w:rFonts w:asciiTheme="minorHAnsi" w:hAnsiTheme="minorHAnsi" w:cstheme="minorHAnsi"/>
        </w:rPr>
      </w:pPr>
      <w:r w:rsidRPr="005760BA">
        <w:rPr>
          <w:rFonts w:asciiTheme="minorHAnsi" w:hAnsiTheme="minorHAnsi" w:cstheme="minorHAnsi"/>
          <w:b/>
        </w:rPr>
        <w:t xml:space="preserve">…………………………………….. </w:t>
      </w:r>
      <w:r w:rsidRPr="005760BA">
        <w:rPr>
          <w:rFonts w:asciiTheme="minorHAnsi" w:hAnsiTheme="minorHAnsi" w:cstheme="minorHAnsi"/>
        </w:rPr>
        <w:t>z siedzibą  w miejscowości …………………… nr ……………….., ……-……. poczta ……….</w:t>
      </w:r>
      <w:r>
        <w:rPr>
          <w:rFonts w:asciiTheme="minorHAnsi" w:hAnsiTheme="minorHAnsi" w:cstheme="minorHAnsi"/>
        </w:rPr>
        <w:t>,……………………………………………………………………………………………….</w:t>
      </w:r>
      <w:r w:rsidRPr="005760BA">
        <w:rPr>
          <w:rFonts w:asciiTheme="minorHAnsi" w:hAnsiTheme="minorHAnsi" w:cstheme="minorHAnsi"/>
          <w:b/>
        </w:rPr>
        <w:t>NIP:</w:t>
      </w:r>
      <w:r w:rsidRPr="005760BA">
        <w:rPr>
          <w:rFonts w:asciiTheme="minorHAnsi" w:hAnsiTheme="minorHAnsi" w:cstheme="minorHAnsi"/>
        </w:rPr>
        <w:t xml:space="preserve"> </w:t>
      </w:r>
      <w:r w:rsidRPr="005760BA">
        <w:rPr>
          <w:rFonts w:asciiTheme="minorHAnsi" w:hAnsiTheme="minorHAnsi" w:cstheme="minorHAnsi"/>
          <w:b/>
        </w:rPr>
        <w:t>……………………………,</w:t>
      </w:r>
      <w:r w:rsidRPr="005760BA">
        <w:rPr>
          <w:rFonts w:asciiTheme="minorHAnsi" w:hAnsiTheme="minorHAnsi" w:cstheme="minorHAnsi"/>
        </w:rPr>
        <w:t xml:space="preserve"> </w:t>
      </w:r>
      <w:r w:rsidRPr="005760BA">
        <w:rPr>
          <w:rFonts w:asciiTheme="minorHAnsi" w:hAnsiTheme="minorHAnsi" w:cstheme="minorHAnsi"/>
          <w:b/>
        </w:rPr>
        <w:t>REGON: …………</w:t>
      </w:r>
      <w:r>
        <w:rPr>
          <w:rFonts w:asciiTheme="minorHAnsi" w:hAnsiTheme="minorHAnsi" w:cstheme="minorHAnsi"/>
          <w:b/>
        </w:rPr>
        <w:t>……………………………………………………………………………………………………………………………….</w:t>
      </w:r>
      <w:r w:rsidRPr="005760BA">
        <w:rPr>
          <w:rFonts w:asciiTheme="minorHAnsi" w:hAnsiTheme="minorHAnsi" w:cstheme="minorHAnsi"/>
          <w:b/>
        </w:rPr>
        <w:t xml:space="preserve">……………, </w:t>
      </w:r>
    </w:p>
    <w:p w14:paraId="15EB7E37" w14:textId="77777777" w:rsidR="00976C1B" w:rsidRPr="005760BA" w:rsidRDefault="00976C1B" w:rsidP="00976C1B">
      <w:pPr>
        <w:overflowPunct w:val="0"/>
        <w:autoSpaceDE w:val="0"/>
        <w:adjustRightInd w:val="0"/>
        <w:jc w:val="both"/>
        <w:rPr>
          <w:rFonts w:asciiTheme="minorHAnsi" w:hAnsiTheme="minorHAnsi" w:cstheme="minorHAnsi"/>
          <w:b/>
        </w:rPr>
      </w:pPr>
      <w:r w:rsidRPr="005760BA">
        <w:rPr>
          <w:rFonts w:asciiTheme="minorHAnsi" w:hAnsiTheme="minorHAnsi" w:cstheme="minorHAnsi"/>
        </w:rPr>
        <w:t>reprezentowanym przez</w:t>
      </w:r>
      <w:r w:rsidRPr="005760BA">
        <w:rPr>
          <w:rFonts w:asciiTheme="minorHAnsi" w:hAnsiTheme="minorHAnsi" w:cstheme="minorHAnsi"/>
          <w:b/>
        </w:rPr>
        <w:t xml:space="preserve"> …………………………</w:t>
      </w:r>
      <w:r>
        <w:rPr>
          <w:rFonts w:asciiTheme="minorHAnsi" w:hAnsiTheme="minorHAnsi" w:cstheme="minorHAnsi"/>
          <w:b/>
        </w:rPr>
        <w:t>……………………………………………………………………………….</w:t>
      </w:r>
      <w:r w:rsidRPr="005760BA">
        <w:rPr>
          <w:rFonts w:asciiTheme="minorHAnsi" w:hAnsiTheme="minorHAnsi" w:cstheme="minorHAnsi"/>
          <w:b/>
        </w:rPr>
        <w:t xml:space="preserve">………. </w:t>
      </w:r>
    </w:p>
    <w:p w14:paraId="0655BD01" w14:textId="77777777" w:rsidR="00976C1B" w:rsidRPr="0019558C" w:rsidRDefault="00976C1B" w:rsidP="00976C1B">
      <w:pPr>
        <w:overflowPunct w:val="0"/>
        <w:autoSpaceDE w:val="0"/>
        <w:adjustRightInd w:val="0"/>
        <w:jc w:val="both"/>
        <w:rPr>
          <w:rFonts w:asciiTheme="minorHAnsi" w:hAnsiTheme="minorHAnsi" w:cstheme="minorHAnsi"/>
          <w:b/>
        </w:rPr>
      </w:pPr>
      <w:r w:rsidRPr="005760BA">
        <w:rPr>
          <w:rFonts w:asciiTheme="minorHAnsi" w:hAnsiTheme="minorHAnsi" w:cstheme="minorHAnsi"/>
        </w:rPr>
        <w:t xml:space="preserve">zwanym dalej </w:t>
      </w:r>
      <w:r w:rsidRPr="005760BA">
        <w:rPr>
          <w:rFonts w:asciiTheme="minorHAnsi" w:hAnsiTheme="minorHAnsi" w:cstheme="minorHAnsi"/>
          <w:b/>
        </w:rPr>
        <w:t>Wykonawcą,</w:t>
      </w:r>
      <w:r w:rsidRPr="0019558C">
        <w:rPr>
          <w:rFonts w:asciiTheme="minorHAnsi" w:hAnsiTheme="minorHAnsi" w:cstheme="minorHAnsi"/>
          <w:b/>
        </w:rPr>
        <w:t xml:space="preserve"> </w:t>
      </w:r>
    </w:p>
    <w:p w14:paraId="22408B9C" w14:textId="77777777" w:rsidR="00976C1B" w:rsidRPr="0019558C" w:rsidRDefault="00976C1B" w:rsidP="00976C1B">
      <w:pPr>
        <w:tabs>
          <w:tab w:val="center" w:pos="4536"/>
          <w:tab w:val="right" w:pos="9072"/>
        </w:tabs>
        <w:jc w:val="both"/>
        <w:rPr>
          <w:rFonts w:asciiTheme="minorHAnsi" w:hAnsiTheme="minorHAnsi" w:cstheme="minorHAnsi"/>
        </w:rPr>
      </w:pPr>
    </w:p>
    <w:p w14:paraId="213894A6" w14:textId="77777777" w:rsidR="00976C1B" w:rsidRPr="0019558C" w:rsidRDefault="00976C1B" w:rsidP="00976C1B">
      <w:pPr>
        <w:jc w:val="both"/>
        <w:rPr>
          <w:rFonts w:asciiTheme="minorHAnsi" w:hAnsiTheme="minorHAnsi" w:cstheme="minorHAnsi"/>
          <w:b/>
        </w:rPr>
      </w:pPr>
      <w:r w:rsidRPr="0019558C">
        <w:rPr>
          <w:rFonts w:asciiTheme="minorHAnsi" w:hAnsiTheme="minorHAnsi" w:cstheme="minorHAnsi"/>
        </w:rPr>
        <w:t xml:space="preserve">W wyniku przeprowadzenia postępowania o udzielenie zamówienia publicznego w trybie art. 275 </w:t>
      </w:r>
      <w:r>
        <w:rPr>
          <w:rFonts w:asciiTheme="minorHAnsi" w:hAnsiTheme="minorHAnsi" w:cstheme="minorHAnsi"/>
        </w:rPr>
        <w:br/>
      </w:r>
      <w:r w:rsidRPr="0019558C">
        <w:rPr>
          <w:rFonts w:asciiTheme="minorHAnsi" w:hAnsiTheme="minorHAnsi" w:cstheme="minorHAnsi"/>
        </w:rPr>
        <w:t>pkt 1 ustawy z dnia 11 września 2019 r. Prawo zamówień publicznych (</w:t>
      </w:r>
      <w:r w:rsidRPr="004B283B">
        <w:rPr>
          <w:rFonts w:asciiTheme="minorHAnsi" w:hAnsiTheme="minorHAnsi" w:cstheme="minorHAnsi"/>
        </w:rPr>
        <w:t xml:space="preserve">Dz. U. z </w:t>
      </w:r>
      <w:r>
        <w:rPr>
          <w:rFonts w:asciiTheme="minorHAnsi" w:hAnsiTheme="minorHAnsi" w:cstheme="minorHAnsi"/>
        </w:rPr>
        <w:t>2024</w:t>
      </w:r>
      <w:r w:rsidRPr="004B283B">
        <w:rPr>
          <w:rFonts w:asciiTheme="minorHAnsi" w:hAnsiTheme="minorHAnsi" w:cstheme="minorHAnsi"/>
        </w:rPr>
        <w:t xml:space="preserve"> roku poz. </w:t>
      </w:r>
      <w:r>
        <w:rPr>
          <w:rFonts w:asciiTheme="minorHAnsi" w:hAnsiTheme="minorHAnsi" w:cstheme="minorHAnsi"/>
        </w:rPr>
        <w:t>1320</w:t>
      </w:r>
      <w:r w:rsidRPr="0019558C">
        <w:rPr>
          <w:rFonts w:asciiTheme="minorHAnsi" w:hAnsiTheme="minorHAnsi" w:cstheme="minorHAnsi"/>
        </w:rPr>
        <w:t>)  zwanej dalej  „Pzp”</w:t>
      </w:r>
      <w:r>
        <w:rPr>
          <w:rFonts w:asciiTheme="minorHAnsi" w:hAnsiTheme="minorHAnsi" w:cstheme="minorHAnsi"/>
        </w:rPr>
        <w:t>,</w:t>
      </w:r>
      <w:r w:rsidRPr="0019558C">
        <w:rPr>
          <w:rFonts w:asciiTheme="minorHAnsi" w:hAnsiTheme="minorHAnsi" w:cstheme="minorHAnsi"/>
        </w:rPr>
        <w:t xml:space="preserve"> zawarta została umowa o następującej treści:</w:t>
      </w:r>
    </w:p>
    <w:p w14:paraId="12AB67E5" w14:textId="77777777" w:rsidR="00976C1B" w:rsidRDefault="00976C1B" w:rsidP="00976C1B">
      <w:pPr>
        <w:jc w:val="center"/>
        <w:rPr>
          <w:rFonts w:asciiTheme="minorHAnsi" w:hAnsiTheme="minorHAnsi" w:cstheme="minorHAnsi"/>
          <w:b/>
        </w:rPr>
      </w:pPr>
    </w:p>
    <w:p w14:paraId="54BD6986" w14:textId="77777777" w:rsidR="00976C1B" w:rsidRPr="0019558C" w:rsidRDefault="00976C1B" w:rsidP="00976C1B">
      <w:pPr>
        <w:jc w:val="center"/>
        <w:rPr>
          <w:rFonts w:asciiTheme="minorHAnsi" w:hAnsiTheme="minorHAnsi" w:cstheme="minorHAnsi"/>
          <w:b/>
        </w:rPr>
      </w:pPr>
      <w:r w:rsidRPr="0019558C">
        <w:rPr>
          <w:rFonts w:asciiTheme="minorHAnsi" w:hAnsiTheme="minorHAnsi" w:cstheme="minorHAnsi"/>
          <w:b/>
        </w:rPr>
        <w:t>§ 1</w:t>
      </w:r>
    </w:p>
    <w:p w14:paraId="01860F67" w14:textId="77777777" w:rsidR="00976C1B" w:rsidRPr="0019558C" w:rsidRDefault="00976C1B" w:rsidP="00976C1B">
      <w:pPr>
        <w:jc w:val="center"/>
        <w:rPr>
          <w:rFonts w:asciiTheme="minorHAnsi" w:hAnsiTheme="minorHAnsi" w:cstheme="minorHAnsi"/>
          <w:i/>
        </w:rPr>
      </w:pPr>
      <w:r w:rsidRPr="0019558C">
        <w:rPr>
          <w:rFonts w:asciiTheme="minorHAnsi" w:hAnsiTheme="minorHAnsi" w:cstheme="minorHAnsi"/>
          <w:i/>
        </w:rPr>
        <w:t>(Przedmiot umowy)</w:t>
      </w:r>
    </w:p>
    <w:p w14:paraId="0F098E1B" w14:textId="77777777" w:rsidR="00976C1B" w:rsidRPr="0019558C" w:rsidRDefault="00976C1B" w:rsidP="00976C1B">
      <w:pPr>
        <w:numPr>
          <w:ilvl w:val="0"/>
          <w:numId w:val="115"/>
        </w:numPr>
        <w:suppressAutoHyphens w:val="0"/>
        <w:autoSpaceDN/>
        <w:spacing w:after="0" w:line="240" w:lineRule="auto"/>
        <w:jc w:val="both"/>
        <w:textAlignment w:val="auto"/>
        <w:rPr>
          <w:rFonts w:asciiTheme="minorHAnsi" w:hAnsiTheme="minorHAnsi" w:cstheme="minorHAnsi"/>
        </w:rPr>
      </w:pPr>
      <w:r w:rsidRPr="0019558C">
        <w:rPr>
          <w:rFonts w:asciiTheme="minorHAnsi" w:hAnsiTheme="minorHAnsi" w:cstheme="minorHAnsi"/>
        </w:rPr>
        <w:t>Przedmiotem umowy jest „</w:t>
      </w:r>
      <w:r w:rsidRPr="004D7C4E">
        <w:rPr>
          <w:rFonts w:asciiTheme="minorHAnsi" w:hAnsiTheme="minorHAnsi" w:cstheme="minorHAnsi"/>
        </w:rPr>
        <w:t>Utrzymanie i konserwacja drewnianych urządzeń oraz urządzeń do odłowu dzików, a także przeglądy i konserwacja urządzeń na placach zabaw w kompleksach leś</w:t>
      </w:r>
      <w:r>
        <w:rPr>
          <w:rFonts w:asciiTheme="minorHAnsi" w:hAnsiTheme="minorHAnsi" w:cstheme="minorHAnsi"/>
        </w:rPr>
        <w:t>nych m.st. Warszawy w 2025 roku – Część II</w:t>
      </w:r>
      <w:r w:rsidRPr="00077494">
        <w:t xml:space="preserve"> </w:t>
      </w:r>
      <w:r w:rsidRPr="00077494">
        <w:rPr>
          <w:rFonts w:asciiTheme="minorHAnsi" w:hAnsiTheme="minorHAnsi" w:cstheme="minorHAnsi"/>
        </w:rPr>
        <w:t>: Przeglądy i konserwacja urządzeń na placach zabaw</w:t>
      </w:r>
      <w:r w:rsidRPr="0019558C">
        <w:rPr>
          <w:rFonts w:asciiTheme="minorHAnsi" w:hAnsiTheme="minorHAnsi" w:cstheme="minorHAnsi"/>
        </w:rPr>
        <w:t xml:space="preserve">”, w tym: </w:t>
      </w:r>
    </w:p>
    <w:p w14:paraId="7C9D5150" w14:textId="77777777" w:rsidR="00976C1B" w:rsidRPr="0019558C" w:rsidRDefault="00976C1B" w:rsidP="00976C1B">
      <w:pPr>
        <w:numPr>
          <w:ilvl w:val="0"/>
          <w:numId w:val="111"/>
        </w:numPr>
        <w:suppressAutoHyphens w:val="0"/>
        <w:autoSpaceDN/>
        <w:spacing w:after="0" w:line="240" w:lineRule="auto"/>
        <w:ind w:left="709"/>
        <w:jc w:val="both"/>
        <w:textAlignment w:val="auto"/>
        <w:rPr>
          <w:rFonts w:asciiTheme="minorHAnsi" w:hAnsiTheme="minorHAnsi" w:cstheme="minorHAnsi"/>
        </w:rPr>
      </w:pPr>
      <w:r>
        <w:rPr>
          <w:rFonts w:asciiTheme="minorHAnsi" w:hAnsiTheme="minorHAnsi" w:cstheme="minorHAnsi"/>
          <w:b/>
        </w:rPr>
        <w:t>Naprawy urządzeń zabawowych i ćwiczeniowych określonych</w:t>
      </w:r>
      <w:r w:rsidRPr="0019558C">
        <w:rPr>
          <w:rFonts w:asciiTheme="minorHAnsi" w:hAnsiTheme="minorHAnsi" w:cstheme="minorHAnsi"/>
          <w:b/>
        </w:rPr>
        <w:t xml:space="preserve"> w wyk</w:t>
      </w:r>
      <w:r>
        <w:rPr>
          <w:rFonts w:asciiTheme="minorHAnsi" w:hAnsiTheme="minorHAnsi" w:cstheme="minorHAnsi"/>
          <w:b/>
        </w:rPr>
        <w:t>azie zawartym w załączniku nr 1a do umowy w zakresie czynności określonych w załączniku 1b.</w:t>
      </w:r>
    </w:p>
    <w:p w14:paraId="3A45558C" w14:textId="77777777" w:rsidR="00976C1B" w:rsidRPr="00D71AA2" w:rsidRDefault="00976C1B" w:rsidP="00976C1B">
      <w:pPr>
        <w:numPr>
          <w:ilvl w:val="0"/>
          <w:numId w:val="111"/>
        </w:numPr>
        <w:suppressAutoHyphens w:val="0"/>
        <w:autoSpaceDN/>
        <w:spacing w:line="240" w:lineRule="auto"/>
        <w:ind w:left="709"/>
        <w:jc w:val="both"/>
        <w:textAlignment w:val="auto"/>
        <w:rPr>
          <w:rFonts w:asciiTheme="minorHAnsi" w:hAnsiTheme="minorHAnsi" w:cstheme="minorHAnsi"/>
        </w:rPr>
      </w:pPr>
      <w:r w:rsidRPr="0019558C">
        <w:rPr>
          <w:rFonts w:asciiTheme="minorHAnsi" w:hAnsiTheme="minorHAnsi" w:cstheme="minorHAnsi"/>
          <w:b/>
          <w:bCs/>
        </w:rPr>
        <w:t xml:space="preserve">przeglądy roczne, kontrole, </w:t>
      </w:r>
      <w:r>
        <w:rPr>
          <w:rFonts w:asciiTheme="minorHAnsi" w:hAnsiTheme="minorHAnsi" w:cstheme="minorHAnsi"/>
          <w:b/>
          <w:bCs/>
        </w:rPr>
        <w:t>demontaże,</w:t>
      </w:r>
      <w:r w:rsidRPr="0019558C">
        <w:rPr>
          <w:rFonts w:asciiTheme="minorHAnsi" w:hAnsiTheme="minorHAnsi" w:cstheme="minorHAnsi"/>
          <w:b/>
          <w:bCs/>
        </w:rPr>
        <w:t xml:space="preserve"> utrzymanie i konserwacja istniejących urządzeń zabawowych na terenie placów zab</w:t>
      </w:r>
      <w:r>
        <w:rPr>
          <w:rFonts w:asciiTheme="minorHAnsi" w:hAnsiTheme="minorHAnsi" w:cstheme="minorHAnsi"/>
          <w:b/>
          <w:bCs/>
        </w:rPr>
        <w:t>aw wskazanych w załączniku nr 1a</w:t>
      </w:r>
      <w:r w:rsidRPr="0019558C">
        <w:rPr>
          <w:rFonts w:asciiTheme="minorHAnsi" w:hAnsiTheme="minorHAnsi" w:cstheme="minorHAnsi"/>
          <w:b/>
          <w:bCs/>
        </w:rPr>
        <w:t xml:space="preserve"> zgodnie</w:t>
      </w:r>
      <w:r>
        <w:rPr>
          <w:rFonts w:asciiTheme="minorHAnsi" w:hAnsiTheme="minorHAnsi" w:cstheme="minorHAnsi"/>
          <w:b/>
          <w:bCs/>
        </w:rPr>
        <w:br/>
      </w:r>
      <w:r w:rsidRPr="0019558C">
        <w:rPr>
          <w:rFonts w:asciiTheme="minorHAnsi" w:hAnsiTheme="minorHAnsi" w:cstheme="minorHAnsi"/>
          <w:b/>
          <w:bCs/>
        </w:rPr>
        <w:t xml:space="preserve"> z wytycznymi wskazanymi w załączniku nr 1c.</w:t>
      </w:r>
    </w:p>
    <w:p w14:paraId="10EFB840" w14:textId="77777777" w:rsidR="00976C1B" w:rsidRPr="0019558C" w:rsidRDefault="00976C1B" w:rsidP="00976C1B">
      <w:pPr>
        <w:numPr>
          <w:ilvl w:val="0"/>
          <w:numId w:val="115"/>
        </w:numPr>
        <w:suppressAutoHyphens w:val="0"/>
        <w:autoSpaceDN/>
        <w:spacing w:after="0" w:line="240" w:lineRule="auto"/>
        <w:ind w:left="357" w:hanging="357"/>
        <w:jc w:val="both"/>
        <w:textAlignment w:val="auto"/>
        <w:rPr>
          <w:rFonts w:asciiTheme="minorHAnsi" w:hAnsiTheme="minorHAnsi" w:cstheme="minorHAnsi"/>
        </w:rPr>
      </w:pPr>
      <w:r w:rsidRPr="0019558C">
        <w:rPr>
          <w:rFonts w:asciiTheme="minorHAnsi" w:hAnsiTheme="minorHAnsi" w:cstheme="minorHAnsi"/>
        </w:rPr>
        <w:t xml:space="preserve">Zakres czynności </w:t>
      </w:r>
      <w:r>
        <w:rPr>
          <w:rFonts w:asciiTheme="minorHAnsi" w:hAnsiTheme="minorHAnsi" w:cstheme="minorHAnsi"/>
        </w:rPr>
        <w:t>naprawczych</w:t>
      </w:r>
      <w:r w:rsidRPr="0019558C">
        <w:rPr>
          <w:rFonts w:asciiTheme="minorHAnsi" w:hAnsiTheme="minorHAnsi" w:cstheme="minorHAnsi"/>
        </w:rPr>
        <w:t xml:space="preserve"> urządzeń</w:t>
      </w:r>
      <w:r w:rsidRPr="0019558C">
        <w:rPr>
          <w:rFonts w:asciiTheme="minorHAnsi" w:hAnsiTheme="minorHAnsi" w:cstheme="minorHAnsi"/>
          <w:bCs/>
        </w:rPr>
        <w:t xml:space="preserve"> wskazanych w</w:t>
      </w:r>
      <w:r>
        <w:rPr>
          <w:rFonts w:asciiTheme="minorHAnsi" w:hAnsiTheme="minorHAnsi" w:cstheme="minorHAnsi"/>
          <w:bCs/>
        </w:rPr>
        <w:t xml:space="preserve"> </w:t>
      </w:r>
      <w:r w:rsidRPr="00231512">
        <w:rPr>
          <w:rFonts w:asciiTheme="minorHAnsi" w:hAnsiTheme="minorHAnsi" w:cstheme="minorHAnsi"/>
        </w:rPr>
        <w:t>§ 1</w:t>
      </w:r>
      <w:r w:rsidRPr="0019558C">
        <w:rPr>
          <w:rFonts w:asciiTheme="minorHAnsi" w:hAnsiTheme="minorHAnsi" w:cstheme="minorHAnsi"/>
          <w:bCs/>
        </w:rPr>
        <w:t xml:space="preserve"> ust. 1 pkt 1 </w:t>
      </w:r>
      <w:r w:rsidRPr="0019558C">
        <w:rPr>
          <w:rFonts w:asciiTheme="minorHAnsi" w:hAnsiTheme="minorHAnsi" w:cstheme="minorHAnsi"/>
        </w:rPr>
        <w:t xml:space="preserve">obejmuje: </w:t>
      </w:r>
    </w:p>
    <w:p w14:paraId="577C214D" w14:textId="77777777" w:rsidR="00976C1B" w:rsidRPr="0019558C" w:rsidRDefault="00976C1B" w:rsidP="00976C1B">
      <w:pPr>
        <w:numPr>
          <w:ilvl w:val="0"/>
          <w:numId w:val="112"/>
        </w:numPr>
        <w:tabs>
          <w:tab w:val="left" w:pos="720"/>
        </w:tabs>
        <w:suppressAutoHyphens w:val="0"/>
        <w:autoSpaceDN/>
        <w:spacing w:after="0" w:line="240" w:lineRule="auto"/>
        <w:ind w:left="709" w:hanging="283"/>
        <w:jc w:val="both"/>
        <w:textAlignment w:val="auto"/>
        <w:rPr>
          <w:rFonts w:asciiTheme="minorHAnsi" w:hAnsiTheme="minorHAnsi" w:cstheme="minorHAnsi"/>
        </w:rPr>
      </w:pPr>
      <w:r>
        <w:rPr>
          <w:rFonts w:asciiTheme="minorHAnsi" w:hAnsiTheme="minorHAnsi" w:cstheme="minorHAnsi"/>
        </w:rPr>
        <w:lastRenderedPageBreak/>
        <w:t>prace</w:t>
      </w:r>
      <w:r w:rsidRPr="0019558C">
        <w:rPr>
          <w:rFonts w:asciiTheme="minorHAnsi" w:hAnsiTheme="minorHAnsi" w:cstheme="minorHAnsi"/>
        </w:rPr>
        <w:t xml:space="preserve"> w celu utrzymania w stanie używalności wszystkich urządzeń </w:t>
      </w:r>
      <w:r>
        <w:rPr>
          <w:rFonts w:asciiTheme="minorHAnsi" w:hAnsiTheme="minorHAnsi" w:cstheme="minorHAnsi"/>
        </w:rPr>
        <w:t>zabawowych na placach zabaw i siłowni plenerowych. Prace te będą każdorazowo zlecane Wykonawcy pisemnym zleceniem i odebrane na podstawie protokołu zdawczo – odbiorczego.</w:t>
      </w:r>
    </w:p>
    <w:p w14:paraId="50166DB3" w14:textId="77777777" w:rsidR="00976C1B" w:rsidRPr="0019558C" w:rsidRDefault="00976C1B" w:rsidP="00976C1B">
      <w:pPr>
        <w:numPr>
          <w:ilvl w:val="0"/>
          <w:numId w:val="112"/>
        </w:numPr>
        <w:tabs>
          <w:tab w:val="left" w:pos="720"/>
        </w:tabs>
        <w:suppressAutoHyphens w:val="0"/>
        <w:autoSpaceDN/>
        <w:spacing w:after="0" w:line="240" w:lineRule="auto"/>
        <w:ind w:left="709" w:hanging="283"/>
        <w:jc w:val="both"/>
        <w:textAlignment w:val="auto"/>
        <w:rPr>
          <w:rFonts w:asciiTheme="minorHAnsi" w:hAnsiTheme="minorHAnsi" w:cstheme="minorHAnsi"/>
        </w:rPr>
      </w:pPr>
      <w:r w:rsidRPr="0019558C">
        <w:rPr>
          <w:rFonts w:asciiTheme="minorHAnsi" w:hAnsiTheme="minorHAnsi" w:cstheme="minorHAnsi"/>
        </w:rPr>
        <w:t>likwidację urządzeń</w:t>
      </w:r>
      <w:r>
        <w:rPr>
          <w:rFonts w:asciiTheme="minorHAnsi" w:hAnsiTheme="minorHAnsi" w:cstheme="minorHAnsi"/>
        </w:rPr>
        <w:t>, które przestały spełniać swoją</w:t>
      </w:r>
      <w:r w:rsidRPr="0019558C">
        <w:rPr>
          <w:rFonts w:asciiTheme="minorHAnsi" w:hAnsiTheme="minorHAnsi" w:cstheme="minorHAnsi"/>
        </w:rPr>
        <w:t xml:space="preserve"> funkcję, stanowią zagrożenie lub ich stan nie pozwala na przywrócenie im pierwotnej funkcji.</w:t>
      </w:r>
    </w:p>
    <w:p w14:paraId="077B46FE" w14:textId="77777777" w:rsidR="00976C1B" w:rsidRPr="0019558C" w:rsidRDefault="00976C1B" w:rsidP="00976C1B">
      <w:pPr>
        <w:numPr>
          <w:ilvl w:val="0"/>
          <w:numId w:val="115"/>
        </w:numPr>
        <w:tabs>
          <w:tab w:val="left" w:pos="720"/>
        </w:tabs>
        <w:suppressAutoHyphens w:val="0"/>
        <w:autoSpaceDN/>
        <w:spacing w:after="0" w:line="240" w:lineRule="auto"/>
        <w:jc w:val="both"/>
        <w:textAlignment w:val="auto"/>
        <w:rPr>
          <w:rFonts w:asciiTheme="minorHAnsi" w:hAnsiTheme="minorHAnsi" w:cstheme="minorHAnsi"/>
        </w:rPr>
      </w:pPr>
      <w:r w:rsidRPr="0019558C">
        <w:rPr>
          <w:rFonts w:asciiTheme="minorHAnsi" w:hAnsiTheme="minorHAnsi" w:cstheme="minorHAnsi"/>
        </w:rPr>
        <w:t xml:space="preserve">Szczegółowy zakres prac </w:t>
      </w:r>
      <w:r>
        <w:rPr>
          <w:rFonts w:asciiTheme="minorHAnsi" w:hAnsiTheme="minorHAnsi" w:cstheme="minorHAnsi"/>
        </w:rPr>
        <w:t>naprawczych</w:t>
      </w:r>
      <w:r w:rsidRPr="0019558C">
        <w:rPr>
          <w:rFonts w:asciiTheme="minorHAnsi" w:hAnsiTheme="minorHAnsi" w:cstheme="minorHAnsi"/>
        </w:rPr>
        <w:t xml:space="preserve"> urządzeń </w:t>
      </w:r>
      <w:r w:rsidRPr="0019558C">
        <w:rPr>
          <w:rFonts w:asciiTheme="minorHAnsi" w:hAnsiTheme="minorHAnsi" w:cstheme="minorHAnsi"/>
          <w:bCs/>
        </w:rPr>
        <w:t>wskazanych w</w:t>
      </w:r>
      <w:r>
        <w:rPr>
          <w:rFonts w:asciiTheme="minorHAnsi" w:hAnsiTheme="minorHAnsi" w:cstheme="minorHAnsi"/>
          <w:bCs/>
        </w:rPr>
        <w:t xml:space="preserve"> </w:t>
      </w:r>
      <w:r w:rsidRPr="00231512">
        <w:rPr>
          <w:rFonts w:asciiTheme="minorHAnsi" w:hAnsiTheme="minorHAnsi" w:cstheme="minorHAnsi"/>
        </w:rPr>
        <w:t>§ 1</w:t>
      </w:r>
      <w:r w:rsidRPr="0019558C">
        <w:rPr>
          <w:rFonts w:asciiTheme="minorHAnsi" w:hAnsiTheme="minorHAnsi" w:cstheme="minorHAnsi"/>
          <w:bCs/>
        </w:rPr>
        <w:t xml:space="preserve"> ust. 1 pkt 1 </w:t>
      </w:r>
      <w:r>
        <w:rPr>
          <w:rFonts w:asciiTheme="minorHAnsi" w:hAnsiTheme="minorHAnsi" w:cstheme="minorHAnsi"/>
        </w:rPr>
        <w:t>oraz wskazania wykonawcze</w:t>
      </w:r>
      <w:r w:rsidRPr="0019558C">
        <w:rPr>
          <w:rFonts w:asciiTheme="minorHAnsi" w:hAnsiTheme="minorHAnsi" w:cstheme="minorHAnsi"/>
        </w:rPr>
        <w:t xml:space="preserve"> określa </w:t>
      </w:r>
      <w:r>
        <w:rPr>
          <w:rFonts w:asciiTheme="minorHAnsi" w:hAnsiTheme="minorHAnsi" w:cstheme="minorHAnsi"/>
          <w:b/>
          <w:bCs/>
        </w:rPr>
        <w:t>załącznik nr 1b</w:t>
      </w:r>
      <w:r w:rsidRPr="0019558C">
        <w:rPr>
          <w:rFonts w:asciiTheme="minorHAnsi" w:hAnsiTheme="minorHAnsi" w:cstheme="minorHAnsi"/>
        </w:rPr>
        <w:t xml:space="preserve"> do umowy.</w:t>
      </w:r>
    </w:p>
    <w:p w14:paraId="1F5F4562" w14:textId="77777777" w:rsidR="00976C1B" w:rsidRPr="00F14EF0" w:rsidRDefault="00976C1B" w:rsidP="00976C1B">
      <w:pPr>
        <w:numPr>
          <w:ilvl w:val="0"/>
          <w:numId w:val="115"/>
        </w:numPr>
        <w:tabs>
          <w:tab w:val="left" w:pos="720"/>
        </w:tabs>
        <w:suppressAutoHyphens w:val="0"/>
        <w:autoSpaceDN/>
        <w:spacing w:after="0" w:line="240" w:lineRule="auto"/>
        <w:jc w:val="both"/>
        <w:textAlignment w:val="auto"/>
        <w:rPr>
          <w:rFonts w:asciiTheme="minorHAnsi" w:hAnsiTheme="minorHAnsi" w:cstheme="minorHAnsi"/>
        </w:rPr>
      </w:pPr>
      <w:r w:rsidRPr="0019558C">
        <w:rPr>
          <w:rFonts w:asciiTheme="minorHAnsi" w:hAnsiTheme="minorHAnsi" w:cstheme="minorHAnsi"/>
        </w:rPr>
        <w:t xml:space="preserve">Zakres czynności związany z naprawami, utrzymaniem i konserwacją </w:t>
      </w:r>
      <w:r w:rsidRPr="0019558C">
        <w:rPr>
          <w:rFonts w:asciiTheme="minorHAnsi" w:hAnsiTheme="minorHAnsi" w:cstheme="minorHAnsi"/>
          <w:bCs/>
        </w:rPr>
        <w:t xml:space="preserve">istniejących urządzeń </w:t>
      </w:r>
      <w:r w:rsidRPr="00F14EF0">
        <w:rPr>
          <w:rFonts w:asciiTheme="minorHAnsi" w:hAnsiTheme="minorHAnsi" w:cstheme="minorHAnsi"/>
          <w:bCs/>
        </w:rPr>
        <w:t xml:space="preserve">zabawowych na terenie placów zabaw wskazanych w </w:t>
      </w:r>
      <w:r>
        <w:rPr>
          <w:rFonts w:asciiTheme="minorHAnsi" w:hAnsiTheme="minorHAnsi" w:cstheme="minorHAnsi"/>
          <w:b/>
          <w:bCs/>
        </w:rPr>
        <w:t>załączniku nr 1c</w:t>
      </w:r>
      <w:r w:rsidRPr="00F14EF0">
        <w:rPr>
          <w:rFonts w:asciiTheme="minorHAnsi" w:hAnsiTheme="minorHAnsi" w:cstheme="minorHAnsi"/>
          <w:bCs/>
        </w:rPr>
        <w:t xml:space="preserve"> obejmuje:</w:t>
      </w:r>
    </w:p>
    <w:p w14:paraId="24F5828A" w14:textId="77777777" w:rsidR="00976C1B" w:rsidRPr="0019558C" w:rsidRDefault="00976C1B" w:rsidP="00976C1B">
      <w:pPr>
        <w:pStyle w:val="Akapitzlist"/>
        <w:numPr>
          <w:ilvl w:val="0"/>
          <w:numId w:val="151"/>
        </w:numPr>
        <w:tabs>
          <w:tab w:val="left" w:pos="720"/>
        </w:tabs>
        <w:suppressAutoHyphens w:val="0"/>
        <w:autoSpaceDN/>
        <w:spacing w:after="0" w:line="240" w:lineRule="auto"/>
        <w:contextualSpacing/>
        <w:textAlignment w:val="auto"/>
        <w:rPr>
          <w:rFonts w:asciiTheme="minorHAnsi" w:hAnsiTheme="minorHAnsi" w:cstheme="minorHAnsi"/>
        </w:rPr>
      </w:pPr>
      <w:r w:rsidRPr="00F14EF0">
        <w:rPr>
          <w:rFonts w:asciiTheme="minorHAnsi" w:hAnsiTheme="minorHAnsi" w:cstheme="minorHAnsi"/>
        </w:rPr>
        <w:t xml:space="preserve">wykonanie </w:t>
      </w:r>
      <w:r w:rsidRPr="00F14EF0">
        <w:rPr>
          <w:rFonts w:asciiTheme="minorHAnsi" w:hAnsiTheme="minorHAnsi"/>
        </w:rPr>
        <w:t>przeglądów rocznych urządzeń</w:t>
      </w:r>
      <w:r w:rsidRPr="00F14EF0">
        <w:rPr>
          <w:rFonts w:asciiTheme="minorHAnsi" w:hAnsiTheme="minorHAnsi" w:cstheme="minorHAnsi"/>
        </w:rPr>
        <w:t xml:space="preserve"> zabawowych pod kątem spełniania przez nie warunków odpowiednich norm, w tym w szczególności norm PN-EN 1176 </w:t>
      </w:r>
      <w:r w:rsidRPr="00F14EF0">
        <w:rPr>
          <w:rFonts w:asciiTheme="minorHAnsi" w:hAnsiTheme="minorHAnsi" w:cstheme="minorHAnsi"/>
        </w:rPr>
        <w:br/>
        <w:t>i 1177 dotyczących  urządzeń zabawowych</w:t>
      </w:r>
      <w:r w:rsidRPr="0019558C">
        <w:rPr>
          <w:rFonts w:asciiTheme="minorHAnsi" w:hAnsiTheme="minorHAnsi" w:cstheme="minorHAnsi"/>
        </w:rPr>
        <w:t xml:space="preserve"> i placów zabaw, sporządzenie raportów, które zostaną dołączone do książek elektronicznych lub papierowych odpowiednich obiektów zwanych dalej książkami obiektów oraz przekazane w wersji elektronicznej w formie pliku pdf Zamawiającemu,</w:t>
      </w:r>
    </w:p>
    <w:p w14:paraId="799DBBF9" w14:textId="77777777" w:rsidR="00976C1B" w:rsidRPr="0019558C" w:rsidRDefault="00976C1B" w:rsidP="00976C1B">
      <w:pPr>
        <w:pStyle w:val="Akapitzlist"/>
        <w:numPr>
          <w:ilvl w:val="0"/>
          <w:numId w:val="151"/>
        </w:numPr>
        <w:tabs>
          <w:tab w:val="left" w:pos="720"/>
        </w:tabs>
        <w:suppressAutoHyphens w:val="0"/>
        <w:autoSpaceDN/>
        <w:spacing w:after="0" w:line="240" w:lineRule="auto"/>
        <w:contextualSpacing/>
        <w:textAlignment w:val="auto"/>
        <w:rPr>
          <w:rFonts w:asciiTheme="minorHAnsi" w:hAnsiTheme="minorHAnsi" w:cstheme="minorHAnsi"/>
        </w:rPr>
      </w:pPr>
      <w:r w:rsidRPr="0019558C">
        <w:rPr>
          <w:rFonts w:asciiTheme="minorHAnsi" w:hAnsiTheme="minorHAnsi" w:cstheme="minorHAnsi"/>
        </w:rPr>
        <w:t>kontrolę fun</w:t>
      </w:r>
      <w:r>
        <w:rPr>
          <w:rFonts w:asciiTheme="minorHAnsi" w:hAnsiTheme="minorHAnsi" w:cstheme="minorHAnsi"/>
        </w:rPr>
        <w:t>kcjonalną placów zabaw połączoną z konserwacją raz w</w:t>
      </w:r>
      <w:r w:rsidRPr="0019558C">
        <w:rPr>
          <w:rFonts w:asciiTheme="minorHAnsi" w:hAnsiTheme="minorHAnsi" w:cstheme="minorHAnsi"/>
        </w:rPr>
        <w:t xml:space="preserve"> miesiącu (w pierwszym tygodniu każdego mi</w:t>
      </w:r>
      <w:r>
        <w:rPr>
          <w:rFonts w:asciiTheme="minorHAnsi" w:hAnsiTheme="minorHAnsi" w:cstheme="minorHAnsi"/>
        </w:rPr>
        <w:t>esiąca), której przeprowadzenie</w:t>
      </w:r>
      <w:r w:rsidRPr="0019558C">
        <w:rPr>
          <w:rFonts w:asciiTheme="minorHAnsi" w:hAnsiTheme="minorHAnsi" w:cstheme="minorHAnsi"/>
        </w:rPr>
        <w:t xml:space="preserve"> </w:t>
      </w:r>
      <w:r>
        <w:rPr>
          <w:rFonts w:asciiTheme="minorHAnsi" w:hAnsiTheme="minorHAnsi" w:cstheme="minorHAnsi"/>
        </w:rPr>
        <w:t>winno być każdorazowo odnotowane</w:t>
      </w:r>
      <w:r w:rsidRPr="0019558C">
        <w:rPr>
          <w:rFonts w:asciiTheme="minorHAnsi" w:hAnsiTheme="minorHAnsi" w:cstheme="minorHAnsi"/>
        </w:rPr>
        <w:t xml:space="preserve"> w książce obiektu,</w:t>
      </w:r>
    </w:p>
    <w:p w14:paraId="3341497A" w14:textId="77777777" w:rsidR="00976C1B" w:rsidRPr="00F14EF0" w:rsidRDefault="00976C1B" w:rsidP="00976C1B">
      <w:pPr>
        <w:pStyle w:val="Akapitzlist"/>
        <w:numPr>
          <w:ilvl w:val="0"/>
          <w:numId w:val="151"/>
        </w:numPr>
        <w:tabs>
          <w:tab w:val="left" w:pos="720"/>
        </w:tabs>
        <w:suppressAutoHyphens w:val="0"/>
        <w:autoSpaceDN/>
        <w:spacing w:after="0" w:line="240" w:lineRule="auto"/>
        <w:contextualSpacing/>
        <w:textAlignment w:val="auto"/>
        <w:rPr>
          <w:rFonts w:asciiTheme="minorHAnsi" w:hAnsiTheme="minorHAnsi" w:cstheme="minorHAnsi"/>
        </w:rPr>
      </w:pPr>
      <w:r w:rsidRPr="00F14EF0">
        <w:rPr>
          <w:rFonts w:asciiTheme="minorHAnsi" w:hAnsiTheme="minorHAnsi" w:cstheme="minorHAnsi"/>
        </w:rPr>
        <w:t>kontrolę stanu placów zabaw raz w tygodniu, połączoną z konserwacją, w czwartki od godziny 8.00, której przeprowadzenie winno być każdorazowo odnotowane w książce obiektu,</w:t>
      </w:r>
    </w:p>
    <w:p w14:paraId="6AAC9746" w14:textId="77777777" w:rsidR="00976C1B" w:rsidRPr="00F14EF0" w:rsidRDefault="00976C1B" w:rsidP="00976C1B">
      <w:pPr>
        <w:pStyle w:val="Akapitzlist"/>
        <w:numPr>
          <w:ilvl w:val="0"/>
          <w:numId w:val="151"/>
        </w:numPr>
        <w:tabs>
          <w:tab w:val="left" w:pos="720"/>
        </w:tabs>
        <w:suppressAutoHyphens w:val="0"/>
        <w:autoSpaceDN/>
        <w:spacing w:after="0" w:line="240" w:lineRule="auto"/>
        <w:contextualSpacing/>
        <w:textAlignment w:val="auto"/>
        <w:rPr>
          <w:rFonts w:asciiTheme="minorHAnsi" w:hAnsiTheme="minorHAnsi" w:cstheme="minorHAnsi"/>
        </w:rPr>
      </w:pPr>
      <w:r w:rsidRPr="00F14EF0">
        <w:rPr>
          <w:rFonts w:asciiTheme="minorHAnsi" w:hAnsiTheme="minorHAnsi" w:cstheme="minorHAnsi"/>
        </w:rPr>
        <w:t xml:space="preserve"> prowadzenie książek obiektów w formie książek elektronicznych lub papierowych przekazanych przez Zamawiającego dla każdego z placów zab</w:t>
      </w:r>
      <w:r>
        <w:rPr>
          <w:rFonts w:asciiTheme="minorHAnsi" w:hAnsiTheme="minorHAnsi" w:cstheme="minorHAnsi"/>
        </w:rPr>
        <w:t>aw wskazanego w załączniku nr 1a</w:t>
      </w:r>
      <w:r w:rsidRPr="00F14EF0">
        <w:rPr>
          <w:rFonts w:asciiTheme="minorHAnsi" w:hAnsiTheme="minorHAnsi" w:cstheme="minorHAnsi"/>
        </w:rPr>
        <w:t>,</w:t>
      </w:r>
    </w:p>
    <w:p w14:paraId="7A343CFB" w14:textId="77777777" w:rsidR="00976C1B" w:rsidRPr="0019558C" w:rsidRDefault="00976C1B" w:rsidP="00976C1B">
      <w:pPr>
        <w:pStyle w:val="Akapitzlist"/>
        <w:numPr>
          <w:ilvl w:val="0"/>
          <w:numId w:val="151"/>
        </w:numPr>
        <w:tabs>
          <w:tab w:val="left" w:pos="720"/>
        </w:tabs>
        <w:suppressAutoHyphens w:val="0"/>
        <w:autoSpaceDN/>
        <w:spacing w:after="0" w:line="240" w:lineRule="auto"/>
        <w:contextualSpacing/>
        <w:textAlignment w:val="auto"/>
        <w:rPr>
          <w:rFonts w:asciiTheme="minorHAnsi" w:hAnsiTheme="minorHAnsi" w:cstheme="minorHAnsi"/>
        </w:rPr>
      </w:pPr>
      <w:r w:rsidRPr="00F14EF0">
        <w:rPr>
          <w:rFonts w:asciiTheme="minorHAnsi" w:hAnsiTheme="minorHAnsi" w:cstheme="minorHAnsi"/>
        </w:rPr>
        <w:t>wykonywanie czynności konserwacyjnych i drobn</w:t>
      </w:r>
      <w:r>
        <w:rPr>
          <w:rFonts w:asciiTheme="minorHAnsi" w:hAnsiTheme="minorHAnsi" w:cstheme="minorHAnsi"/>
        </w:rPr>
        <w:t>ych napraw urządzeń zabawowych</w:t>
      </w:r>
      <w:r w:rsidRPr="00F14EF0">
        <w:rPr>
          <w:rFonts w:asciiTheme="minorHAnsi" w:hAnsiTheme="minorHAnsi" w:cstheme="minorHAnsi"/>
        </w:rPr>
        <w:t>, których</w:t>
      </w:r>
      <w:r w:rsidRPr="0019558C">
        <w:rPr>
          <w:rFonts w:asciiTheme="minorHAnsi" w:hAnsiTheme="minorHAnsi" w:cstheme="minorHAnsi"/>
        </w:rPr>
        <w:t xml:space="preserve"> szczegółowy zakres określa </w:t>
      </w:r>
      <w:r w:rsidRPr="00493880">
        <w:rPr>
          <w:rFonts w:asciiTheme="minorHAnsi" w:hAnsiTheme="minorHAnsi" w:cstheme="minorHAnsi"/>
          <w:b/>
        </w:rPr>
        <w:t>załącznik nr 1c</w:t>
      </w:r>
      <w:r w:rsidRPr="0019558C">
        <w:rPr>
          <w:rFonts w:asciiTheme="minorHAnsi" w:hAnsiTheme="minorHAnsi" w:cstheme="minorHAnsi"/>
        </w:rPr>
        <w:t xml:space="preserve"> do umowy, potwierdzanych wpisem do książki obiektu.</w:t>
      </w:r>
    </w:p>
    <w:p w14:paraId="4114603F" w14:textId="77777777" w:rsidR="00976C1B" w:rsidRPr="0019558C" w:rsidRDefault="00976C1B" w:rsidP="00976C1B">
      <w:pPr>
        <w:pStyle w:val="Akapitzlist"/>
        <w:numPr>
          <w:ilvl w:val="0"/>
          <w:numId w:val="151"/>
        </w:numPr>
        <w:tabs>
          <w:tab w:val="left" w:pos="720"/>
        </w:tabs>
        <w:suppressAutoHyphens w:val="0"/>
        <w:autoSpaceDN/>
        <w:spacing w:after="0" w:line="240" w:lineRule="auto"/>
        <w:contextualSpacing/>
        <w:textAlignment w:val="auto"/>
        <w:rPr>
          <w:rFonts w:asciiTheme="minorHAnsi" w:hAnsiTheme="minorHAnsi" w:cstheme="minorHAnsi"/>
        </w:rPr>
      </w:pPr>
      <w:r w:rsidRPr="0019558C">
        <w:rPr>
          <w:rFonts w:asciiTheme="minorHAnsi" w:hAnsiTheme="minorHAnsi" w:cstheme="minorHAnsi"/>
        </w:rPr>
        <w:t>demontażu urządzenia, którego stan uniemożliwi</w:t>
      </w:r>
      <w:r>
        <w:rPr>
          <w:rFonts w:asciiTheme="minorHAnsi" w:hAnsiTheme="minorHAnsi" w:cstheme="minorHAnsi"/>
        </w:rPr>
        <w:t>a przy</w:t>
      </w:r>
      <w:r w:rsidRPr="0019558C">
        <w:rPr>
          <w:rFonts w:asciiTheme="minorHAnsi" w:hAnsiTheme="minorHAnsi" w:cstheme="minorHAnsi"/>
        </w:rPr>
        <w:t xml:space="preserve">wrócenie go do stanu zgodności </w:t>
      </w:r>
      <w:r w:rsidRPr="0019558C">
        <w:rPr>
          <w:rFonts w:asciiTheme="minorHAnsi" w:hAnsiTheme="minorHAnsi" w:cstheme="minorHAnsi"/>
        </w:rPr>
        <w:br/>
        <w:t>z właściwymi  normami, po uzyskaniu zlecenia demontażu od Zamawiającego.</w:t>
      </w:r>
    </w:p>
    <w:p w14:paraId="45BD1C7D" w14:textId="77777777" w:rsidR="00976C1B" w:rsidRPr="00EA2718" w:rsidRDefault="00976C1B" w:rsidP="00976C1B">
      <w:pPr>
        <w:numPr>
          <w:ilvl w:val="0"/>
          <w:numId w:val="115"/>
        </w:numPr>
        <w:suppressAutoHyphens w:val="0"/>
        <w:autoSpaceDN/>
        <w:spacing w:after="0" w:line="240" w:lineRule="auto"/>
        <w:ind w:left="357" w:hanging="357"/>
        <w:jc w:val="both"/>
        <w:textAlignment w:val="auto"/>
        <w:rPr>
          <w:rFonts w:asciiTheme="minorHAnsi" w:hAnsiTheme="minorHAnsi" w:cstheme="minorHAnsi"/>
        </w:rPr>
      </w:pPr>
      <w:r w:rsidRPr="00EA2718">
        <w:rPr>
          <w:rFonts w:asciiTheme="minorHAnsi" w:hAnsiTheme="minorHAnsi" w:cstheme="minorHAnsi"/>
          <w:bCs/>
        </w:rPr>
        <w:t xml:space="preserve">Zamawiający z dniem podpisania umowy wprowadzi Wykonawcę w teren celem wykonania przeglądu rocznego, o którym mowa w </w:t>
      </w:r>
      <w:r w:rsidRPr="00231512">
        <w:rPr>
          <w:rFonts w:asciiTheme="minorHAnsi" w:hAnsiTheme="minorHAnsi" w:cstheme="minorHAnsi"/>
        </w:rPr>
        <w:t>§ 1</w:t>
      </w:r>
      <w:r>
        <w:rPr>
          <w:rFonts w:asciiTheme="minorHAnsi" w:hAnsiTheme="minorHAnsi" w:cstheme="minorHAnsi"/>
        </w:rPr>
        <w:t xml:space="preserve"> </w:t>
      </w:r>
      <w:r w:rsidRPr="00EA2718">
        <w:rPr>
          <w:rFonts w:asciiTheme="minorHAnsi" w:hAnsiTheme="minorHAnsi" w:cstheme="minorHAnsi"/>
          <w:bCs/>
        </w:rPr>
        <w:t>ust. 4 pkt 1,  urz</w:t>
      </w:r>
      <w:r>
        <w:rPr>
          <w:rFonts w:asciiTheme="minorHAnsi" w:hAnsiTheme="minorHAnsi" w:cstheme="minorHAnsi"/>
          <w:bCs/>
        </w:rPr>
        <w:t>ądzeń wskazanych w załączniku 1a</w:t>
      </w:r>
      <w:r w:rsidRPr="00EA2718">
        <w:rPr>
          <w:rFonts w:asciiTheme="minorHAnsi" w:hAnsiTheme="minorHAnsi" w:cstheme="minorHAnsi"/>
          <w:bCs/>
        </w:rPr>
        <w:t xml:space="preserve">,  </w:t>
      </w:r>
      <w:r>
        <w:rPr>
          <w:rFonts w:asciiTheme="minorHAnsi" w:hAnsiTheme="minorHAnsi" w:cstheme="minorHAnsi"/>
          <w:bCs/>
        </w:rPr>
        <w:br/>
      </w:r>
      <w:r w:rsidRPr="00EA2718">
        <w:rPr>
          <w:rFonts w:asciiTheme="minorHAnsi" w:hAnsiTheme="minorHAnsi" w:cstheme="minorHAnsi"/>
          <w:bCs/>
        </w:rPr>
        <w:t xml:space="preserve">a Wykonawca zobowiązuje się  wykonać przegląd roczny urządzeń w celu wskazania niezbędnych do wykonania czynności naprawczych wskazanych w </w:t>
      </w:r>
      <w:r w:rsidRPr="004B4FDE">
        <w:rPr>
          <w:rFonts w:asciiTheme="minorHAnsi" w:hAnsiTheme="minorHAnsi" w:cstheme="minorHAnsi"/>
          <w:bCs/>
        </w:rPr>
        <w:t xml:space="preserve">załączniku 1c w terminie do dnia </w:t>
      </w:r>
      <w:r w:rsidRPr="004B4FDE">
        <w:rPr>
          <w:rFonts w:asciiTheme="minorHAnsi" w:hAnsiTheme="minorHAnsi" w:cstheme="minorHAnsi"/>
        </w:rPr>
        <w:t xml:space="preserve">15 marca </w:t>
      </w:r>
      <w:r>
        <w:rPr>
          <w:rFonts w:asciiTheme="minorHAnsi" w:hAnsiTheme="minorHAnsi" w:cstheme="minorHAnsi"/>
        </w:rPr>
        <w:br/>
      </w:r>
      <w:r w:rsidRPr="004B4FDE">
        <w:rPr>
          <w:rFonts w:asciiTheme="minorHAnsi" w:hAnsiTheme="minorHAnsi" w:cstheme="minorHAnsi"/>
        </w:rPr>
        <w:t>202</w:t>
      </w:r>
      <w:r>
        <w:rPr>
          <w:rFonts w:asciiTheme="minorHAnsi" w:hAnsiTheme="minorHAnsi" w:cstheme="minorHAnsi"/>
        </w:rPr>
        <w:t>5</w:t>
      </w:r>
      <w:r w:rsidRPr="004B4FDE">
        <w:rPr>
          <w:rFonts w:asciiTheme="minorHAnsi" w:hAnsiTheme="minorHAnsi" w:cstheme="minorHAnsi"/>
        </w:rPr>
        <w:t xml:space="preserve"> r.</w:t>
      </w:r>
      <w:r w:rsidRPr="004B4FDE">
        <w:rPr>
          <w:rFonts w:asciiTheme="minorHAnsi" w:hAnsiTheme="minorHAnsi" w:cstheme="minorHAnsi"/>
          <w:bCs/>
        </w:rPr>
        <w:t xml:space="preserve"> Wersję elektroniczną raportu z przeglądu Wykonawca zobowiązuje się przekazać Zamawiającemu niezwłocznie, nie później niż w ciągu 3 dni kalendarzowych od dnia przeprowadzenia przeglądu.</w:t>
      </w:r>
    </w:p>
    <w:p w14:paraId="02FACBD1" w14:textId="77777777" w:rsidR="00976C1B" w:rsidRPr="0019558C" w:rsidRDefault="00976C1B" w:rsidP="00976C1B">
      <w:pPr>
        <w:numPr>
          <w:ilvl w:val="0"/>
          <w:numId w:val="115"/>
        </w:numPr>
        <w:tabs>
          <w:tab w:val="left" w:pos="720"/>
        </w:tabs>
        <w:suppressAutoHyphens w:val="0"/>
        <w:autoSpaceDN/>
        <w:spacing w:after="0" w:line="240" w:lineRule="auto"/>
        <w:jc w:val="both"/>
        <w:textAlignment w:val="auto"/>
        <w:rPr>
          <w:rFonts w:asciiTheme="minorHAnsi" w:hAnsiTheme="minorHAnsi" w:cstheme="minorHAnsi"/>
          <w:bCs/>
        </w:rPr>
      </w:pPr>
      <w:r w:rsidRPr="0019558C">
        <w:rPr>
          <w:rFonts w:asciiTheme="minorHAnsi" w:hAnsiTheme="minorHAnsi" w:cstheme="minorHAnsi"/>
          <w:bCs/>
        </w:rPr>
        <w:t>Wykonawca</w:t>
      </w:r>
      <w:r>
        <w:rPr>
          <w:rFonts w:asciiTheme="minorHAnsi" w:hAnsiTheme="minorHAnsi" w:cstheme="minorHAnsi"/>
          <w:bCs/>
        </w:rPr>
        <w:t xml:space="preserve"> zobowiązany jest w terminie 14</w:t>
      </w:r>
      <w:r w:rsidRPr="0019558C">
        <w:rPr>
          <w:rFonts w:asciiTheme="minorHAnsi" w:hAnsiTheme="minorHAnsi" w:cstheme="minorHAnsi"/>
          <w:bCs/>
        </w:rPr>
        <w:t xml:space="preserve"> dni</w:t>
      </w:r>
      <w:r>
        <w:rPr>
          <w:rFonts w:asciiTheme="minorHAnsi" w:hAnsiTheme="minorHAnsi" w:cstheme="minorHAnsi"/>
          <w:bCs/>
        </w:rPr>
        <w:t xml:space="preserve"> kalendarzowych</w:t>
      </w:r>
      <w:r w:rsidRPr="0019558C">
        <w:rPr>
          <w:rFonts w:asciiTheme="minorHAnsi" w:hAnsiTheme="minorHAnsi" w:cstheme="minorHAnsi"/>
          <w:bCs/>
        </w:rPr>
        <w:t xml:space="preserve"> od daty przedstawienia Zamawiającemu raportu z przeglądu rocznego wskazanego w </w:t>
      </w:r>
      <w:r w:rsidRPr="00231512">
        <w:rPr>
          <w:rFonts w:asciiTheme="minorHAnsi" w:hAnsiTheme="minorHAnsi" w:cstheme="minorHAnsi"/>
        </w:rPr>
        <w:t>§ 1</w:t>
      </w:r>
      <w:r>
        <w:rPr>
          <w:rFonts w:asciiTheme="minorHAnsi" w:hAnsiTheme="minorHAnsi" w:cstheme="minorHAnsi"/>
        </w:rPr>
        <w:t xml:space="preserve"> </w:t>
      </w:r>
      <w:r w:rsidRPr="0019558C">
        <w:rPr>
          <w:rFonts w:asciiTheme="minorHAnsi" w:hAnsiTheme="minorHAnsi" w:cstheme="minorHAnsi"/>
          <w:bCs/>
        </w:rPr>
        <w:t xml:space="preserve">ust. 5 dokonać niezbędnych napraw urządzeń określonych w załączniku 1c do umowy. Strony  podpiszą protokół zdawczo-odbiorczy potwierdzający wykonanie niezbędnych prac. Wykonawca ponosi od dnia podpisania protokołu zdawczo-odbiorczego wszelką odpowiedzialność za szkody powstałe </w:t>
      </w:r>
      <w:r>
        <w:rPr>
          <w:rFonts w:asciiTheme="minorHAnsi" w:hAnsiTheme="minorHAnsi" w:cstheme="minorHAnsi"/>
          <w:bCs/>
        </w:rPr>
        <w:br/>
      </w:r>
      <w:r w:rsidRPr="0019558C">
        <w:rPr>
          <w:rFonts w:asciiTheme="minorHAnsi" w:hAnsiTheme="minorHAnsi" w:cstheme="minorHAnsi"/>
          <w:bCs/>
        </w:rPr>
        <w:t>na placach zabaw, których podstawą jest niewłaściwy stan techniczny urządzeń.</w:t>
      </w:r>
    </w:p>
    <w:p w14:paraId="6A69D3AF" w14:textId="77777777" w:rsidR="00976C1B" w:rsidRPr="0019558C" w:rsidRDefault="00976C1B" w:rsidP="00976C1B">
      <w:pPr>
        <w:numPr>
          <w:ilvl w:val="0"/>
          <w:numId w:val="115"/>
        </w:numPr>
        <w:tabs>
          <w:tab w:val="left" w:pos="720"/>
        </w:tabs>
        <w:suppressAutoHyphens w:val="0"/>
        <w:autoSpaceDN/>
        <w:spacing w:after="0" w:line="240" w:lineRule="auto"/>
        <w:jc w:val="both"/>
        <w:textAlignment w:val="auto"/>
        <w:rPr>
          <w:rFonts w:asciiTheme="minorHAnsi" w:hAnsiTheme="minorHAnsi" w:cstheme="minorHAnsi"/>
          <w:bCs/>
        </w:rPr>
      </w:pPr>
      <w:r w:rsidRPr="0019558C">
        <w:rPr>
          <w:rFonts w:asciiTheme="minorHAnsi" w:hAnsiTheme="minorHAnsi" w:cstheme="minorHAnsi"/>
          <w:bCs/>
        </w:rPr>
        <w:t xml:space="preserve">W przypadku, gdy zakres koniecznych do przeprowadzenia prac dla urządzenia wynikający </w:t>
      </w:r>
      <w:r w:rsidRPr="0019558C">
        <w:rPr>
          <w:rFonts w:asciiTheme="minorHAnsi" w:hAnsiTheme="minorHAnsi" w:cstheme="minorHAnsi"/>
          <w:bCs/>
        </w:rPr>
        <w:br/>
        <w:t>z przeprowadzonego przeglądu rocznego, o którym mowa w</w:t>
      </w:r>
      <w:r>
        <w:rPr>
          <w:rFonts w:asciiTheme="minorHAnsi" w:hAnsiTheme="minorHAnsi" w:cstheme="minorHAnsi"/>
          <w:bCs/>
        </w:rPr>
        <w:t xml:space="preserve"> </w:t>
      </w:r>
      <w:r w:rsidRPr="00231512">
        <w:rPr>
          <w:rFonts w:asciiTheme="minorHAnsi" w:hAnsiTheme="minorHAnsi" w:cstheme="minorHAnsi"/>
        </w:rPr>
        <w:t>§ 1</w:t>
      </w:r>
      <w:r w:rsidRPr="0019558C">
        <w:rPr>
          <w:rFonts w:asciiTheme="minorHAnsi" w:hAnsiTheme="minorHAnsi" w:cstheme="minorHAnsi"/>
          <w:bCs/>
        </w:rPr>
        <w:t xml:space="preserve"> ust. 5, wykracza poza zakres określony w załączniku nr 1c, strony w protokole zdawczo-odbiorczym </w:t>
      </w:r>
      <w:r>
        <w:rPr>
          <w:rFonts w:asciiTheme="minorHAnsi" w:hAnsiTheme="minorHAnsi" w:cstheme="minorHAnsi"/>
          <w:bCs/>
        </w:rPr>
        <w:t>ustalą zakres niezbędnych do wykonania prac naprawczych zgodnie z załącznikiem nr 1b. W protokole określony zostanie zakres, koszt i termin realizacji prac. Do czasu wykonania naprawy Wykonawca wyłączy urządzenie z korzystania.</w:t>
      </w:r>
    </w:p>
    <w:p w14:paraId="78EADAB5" w14:textId="77777777" w:rsidR="00976C1B" w:rsidRPr="00DC772A" w:rsidRDefault="00976C1B" w:rsidP="00976C1B">
      <w:pPr>
        <w:numPr>
          <w:ilvl w:val="0"/>
          <w:numId w:val="115"/>
        </w:numPr>
        <w:tabs>
          <w:tab w:val="left" w:pos="720"/>
        </w:tabs>
        <w:suppressAutoHyphens w:val="0"/>
        <w:autoSpaceDN/>
        <w:spacing w:after="240" w:line="240" w:lineRule="auto"/>
        <w:ind w:left="357" w:hanging="357"/>
        <w:jc w:val="both"/>
        <w:textAlignment w:val="auto"/>
        <w:rPr>
          <w:rFonts w:asciiTheme="minorHAnsi" w:hAnsiTheme="minorHAnsi" w:cstheme="minorHAnsi"/>
          <w:bCs/>
        </w:rPr>
      </w:pPr>
      <w:r w:rsidRPr="0019558C">
        <w:rPr>
          <w:rFonts w:asciiTheme="minorHAnsi" w:hAnsiTheme="minorHAnsi" w:cstheme="minorHAnsi"/>
          <w:bCs/>
        </w:rPr>
        <w:t>Po wykonaniu naprawy o której mowa w</w:t>
      </w:r>
      <w:r>
        <w:rPr>
          <w:rFonts w:asciiTheme="minorHAnsi" w:hAnsiTheme="minorHAnsi" w:cstheme="minorHAnsi"/>
          <w:bCs/>
        </w:rPr>
        <w:t xml:space="preserve"> </w:t>
      </w:r>
      <w:r w:rsidRPr="00231512">
        <w:rPr>
          <w:rFonts w:asciiTheme="minorHAnsi" w:hAnsiTheme="minorHAnsi" w:cstheme="minorHAnsi"/>
        </w:rPr>
        <w:t>§ 1</w:t>
      </w:r>
      <w:r w:rsidRPr="0019558C">
        <w:rPr>
          <w:rFonts w:asciiTheme="minorHAnsi" w:hAnsiTheme="minorHAnsi" w:cstheme="minorHAnsi"/>
          <w:bCs/>
        </w:rPr>
        <w:t xml:space="preserve"> ust. 7 strony podpiszą aneks do protokołu zdawczo-odbiorczego przekazujący Wykonawcy urządzenie zgodnie z</w:t>
      </w:r>
      <w:r>
        <w:rPr>
          <w:rFonts w:asciiTheme="minorHAnsi" w:hAnsiTheme="minorHAnsi" w:cstheme="minorHAnsi"/>
          <w:bCs/>
        </w:rPr>
        <w:t xml:space="preserve"> </w:t>
      </w:r>
      <w:r w:rsidRPr="00231512">
        <w:rPr>
          <w:rFonts w:asciiTheme="minorHAnsi" w:hAnsiTheme="minorHAnsi" w:cstheme="minorHAnsi"/>
        </w:rPr>
        <w:t>§ 1</w:t>
      </w:r>
      <w:r w:rsidRPr="0019558C">
        <w:rPr>
          <w:rFonts w:asciiTheme="minorHAnsi" w:hAnsiTheme="minorHAnsi" w:cstheme="minorHAnsi"/>
          <w:bCs/>
        </w:rPr>
        <w:t xml:space="preserve"> ust. 6.</w:t>
      </w:r>
    </w:p>
    <w:p w14:paraId="64D54571" w14:textId="77777777" w:rsidR="00976C1B" w:rsidRPr="0019558C" w:rsidRDefault="00976C1B" w:rsidP="00976C1B">
      <w:pPr>
        <w:spacing w:after="0" w:line="257" w:lineRule="auto"/>
        <w:jc w:val="center"/>
        <w:rPr>
          <w:rFonts w:asciiTheme="minorHAnsi" w:hAnsiTheme="minorHAnsi" w:cstheme="minorHAnsi"/>
          <w:b/>
        </w:rPr>
      </w:pPr>
      <w:r w:rsidRPr="0019558C">
        <w:rPr>
          <w:rFonts w:asciiTheme="minorHAnsi" w:hAnsiTheme="minorHAnsi" w:cstheme="minorHAnsi"/>
          <w:b/>
        </w:rPr>
        <w:t>§ 2</w:t>
      </w:r>
    </w:p>
    <w:p w14:paraId="64D5EB45" w14:textId="77777777" w:rsidR="00976C1B" w:rsidRPr="0019558C" w:rsidRDefault="00976C1B" w:rsidP="00976C1B">
      <w:pPr>
        <w:jc w:val="center"/>
        <w:rPr>
          <w:rFonts w:asciiTheme="minorHAnsi" w:hAnsiTheme="minorHAnsi" w:cstheme="minorHAnsi"/>
          <w:i/>
        </w:rPr>
      </w:pPr>
      <w:r w:rsidRPr="0019558C">
        <w:rPr>
          <w:rFonts w:asciiTheme="minorHAnsi" w:hAnsiTheme="minorHAnsi" w:cstheme="minorHAnsi"/>
          <w:i/>
        </w:rPr>
        <w:t>(Czas obowiązywania)</w:t>
      </w:r>
    </w:p>
    <w:p w14:paraId="5885EB86" w14:textId="4BF3CDAC" w:rsidR="00976C1B" w:rsidRPr="00976C1B" w:rsidRDefault="00976C1B" w:rsidP="00976C1B">
      <w:pPr>
        <w:overflowPunct w:val="0"/>
        <w:autoSpaceDE w:val="0"/>
        <w:adjustRightInd w:val="0"/>
        <w:ind w:firstLine="284"/>
        <w:jc w:val="both"/>
        <w:rPr>
          <w:rFonts w:asciiTheme="minorHAnsi" w:hAnsiTheme="minorHAnsi" w:cstheme="minorHAnsi"/>
        </w:rPr>
      </w:pPr>
      <w:r w:rsidRPr="0019558C">
        <w:rPr>
          <w:rFonts w:asciiTheme="minorHAnsi" w:hAnsiTheme="minorHAnsi" w:cstheme="minorHAnsi"/>
        </w:rPr>
        <w:t xml:space="preserve">Umowa zostaje zawarta na okres </w:t>
      </w:r>
      <w:r>
        <w:rPr>
          <w:rFonts w:asciiTheme="minorHAnsi" w:hAnsiTheme="minorHAnsi" w:cstheme="minorHAnsi"/>
          <w:b/>
          <w:bCs/>
        </w:rPr>
        <w:t>od dnia podpisania umowy do 18 grudnia 2025 r.</w:t>
      </w:r>
    </w:p>
    <w:p w14:paraId="24A94C2C" w14:textId="77777777" w:rsidR="00976C1B" w:rsidRPr="0019558C" w:rsidRDefault="00976C1B" w:rsidP="00976C1B">
      <w:pPr>
        <w:spacing w:after="0"/>
        <w:jc w:val="center"/>
        <w:rPr>
          <w:rFonts w:asciiTheme="minorHAnsi" w:hAnsiTheme="minorHAnsi" w:cstheme="minorHAnsi"/>
          <w:b/>
        </w:rPr>
      </w:pPr>
      <w:r w:rsidRPr="0019558C">
        <w:rPr>
          <w:rFonts w:asciiTheme="minorHAnsi" w:hAnsiTheme="minorHAnsi" w:cstheme="minorHAnsi"/>
          <w:b/>
        </w:rPr>
        <w:lastRenderedPageBreak/>
        <w:t>§ 3</w:t>
      </w:r>
    </w:p>
    <w:p w14:paraId="0DDBFB52" w14:textId="77777777" w:rsidR="00976C1B" w:rsidRPr="0019558C" w:rsidRDefault="00976C1B" w:rsidP="00976C1B">
      <w:pPr>
        <w:jc w:val="center"/>
        <w:rPr>
          <w:rFonts w:asciiTheme="minorHAnsi" w:hAnsiTheme="minorHAnsi" w:cstheme="minorHAnsi"/>
          <w:i/>
        </w:rPr>
      </w:pPr>
      <w:r w:rsidRPr="0019558C">
        <w:rPr>
          <w:rFonts w:asciiTheme="minorHAnsi" w:hAnsiTheme="minorHAnsi" w:cstheme="minorHAnsi"/>
          <w:i/>
        </w:rPr>
        <w:t>(Warunki wykonania umowy)</w:t>
      </w:r>
    </w:p>
    <w:p w14:paraId="4B452944" w14:textId="77777777" w:rsidR="00976C1B" w:rsidRPr="0019558C" w:rsidRDefault="00976C1B" w:rsidP="00976C1B">
      <w:pPr>
        <w:numPr>
          <w:ilvl w:val="0"/>
          <w:numId w:val="155"/>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Szczegółowy zakres oraz terminy wykonania prac, z wyłączeniem prac wskazanych w § 1, ust. 4 </w:t>
      </w:r>
      <w:r>
        <w:rPr>
          <w:rFonts w:asciiTheme="minorHAnsi" w:hAnsiTheme="minorHAnsi" w:cstheme="minorHAnsi"/>
        </w:rPr>
        <w:br/>
        <w:t>pkt od 1 do 5 oraz ust. 5 i 6</w:t>
      </w:r>
      <w:r w:rsidRPr="0019558C">
        <w:rPr>
          <w:rFonts w:asciiTheme="minorHAnsi" w:hAnsiTheme="minorHAnsi" w:cstheme="minorHAnsi"/>
        </w:rPr>
        <w:t xml:space="preserve"> będą ustalane przez Zamawiającego w formie dokumentu zlecenia.</w:t>
      </w:r>
      <w:r>
        <w:rPr>
          <w:rFonts w:asciiTheme="minorHAnsi" w:hAnsiTheme="minorHAnsi" w:cstheme="minorHAnsi"/>
        </w:rPr>
        <w:t xml:space="preserve"> </w:t>
      </w:r>
      <w:r>
        <w:rPr>
          <w:rFonts w:asciiTheme="minorHAnsi" w:hAnsiTheme="minorHAnsi"/>
        </w:rPr>
        <w:t xml:space="preserve">Zlecenie zostaje każdorazowo wystawione na adres e-mail Wykonawcy.  </w:t>
      </w:r>
      <w:r>
        <w:rPr>
          <w:rFonts w:asciiTheme="minorHAnsi" w:hAnsiTheme="minorHAnsi" w:cstheme="minorHAnsi"/>
        </w:rPr>
        <w:t xml:space="preserve">Wzór zlecenia stanowi </w:t>
      </w:r>
      <w:r w:rsidRPr="003914FF">
        <w:rPr>
          <w:rFonts w:asciiTheme="minorHAnsi" w:hAnsiTheme="minorHAnsi" w:cstheme="minorHAnsi"/>
          <w:b/>
        </w:rPr>
        <w:t>załącznik nr 8</w:t>
      </w:r>
      <w:r w:rsidRPr="00FB405F">
        <w:rPr>
          <w:rFonts w:asciiTheme="minorHAnsi" w:hAnsiTheme="minorHAnsi" w:cstheme="minorHAnsi"/>
          <w:color w:val="FF0000"/>
        </w:rPr>
        <w:t xml:space="preserve"> </w:t>
      </w:r>
      <w:r>
        <w:rPr>
          <w:rFonts w:asciiTheme="minorHAnsi" w:hAnsiTheme="minorHAnsi" w:cstheme="minorHAnsi"/>
        </w:rPr>
        <w:t xml:space="preserve">do niniejszej umowy. Zlecenie </w:t>
      </w:r>
      <w:r w:rsidRPr="00DB3034">
        <w:rPr>
          <w:rFonts w:asciiTheme="minorHAnsi" w:hAnsiTheme="minorHAnsi" w:cstheme="minorHAnsi"/>
        </w:rPr>
        <w:t>zostanie dostarczone Wykonawcy w dniu wystawienia, w formie papierowej lub elektronicznej (PDF). Zlecenie przekazane Wykonawcy w formie papierowej Wykonawca lub kierownik prac przyjmuje do realizacji, potwierdzając je własnoręcznym podpisem. Zlecenie przekazywane Wykonawcy w formie elektronicznej musi zostać wysłane w formacie PDF, w dniu wystawienia, na adres e-mail wskazany przez Wykonawcę do korespondencji, wraz z zaznaczeniem opcji potwierdzenia odbioru emaila.</w:t>
      </w:r>
      <w:r w:rsidRPr="0019558C">
        <w:rPr>
          <w:rFonts w:asciiTheme="minorHAnsi" w:hAnsiTheme="minorHAnsi" w:cstheme="minorHAnsi"/>
        </w:rPr>
        <w:t xml:space="preserve"> Zlecenie Zamawiający wystawi najpóźniej do ostatniego dnia roboczego każdego poprzedzającego miesiąca, odnośnie prac przewidywanych do realizacji w miesiącu następnym</w:t>
      </w:r>
      <w:r>
        <w:rPr>
          <w:rFonts w:asciiTheme="minorHAnsi" w:hAnsiTheme="minorHAnsi" w:cstheme="minorHAnsi"/>
        </w:rPr>
        <w:t xml:space="preserve">, </w:t>
      </w:r>
      <w:r w:rsidRPr="00C91093">
        <w:rPr>
          <w:rFonts w:asciiTheme="minorHAnsi" w:hAnsiTheme="minorHAnsi" w:cstheme="minorHAnsi"/>
        </w:rPr>
        <w:t>z terminem realizacji ustalonym nie wcześniej niż na 7 dni kalendarzowych przed zakończeniem danego miesiąca</w:t>
      </w:r>
      <w:r w:rsidRPr="0019558C">
        <w:rPr>
          <w:rFonts w:asciiTheme="minorHAnsi" w:hAnsiTheme="minorHAnsi" w:cstheme="minorHAnsi"/>
        </w:rPr>
        <w:t>. Zamawiający zastrzega sobie możliwość sporządzania zleceń do realizacji w bieżącym miesiącu na prace, których potrzeby wykonania nie można było przewidzieć przy planowaniu miesięcznym oraz w przypadku zaistnienia konieczności wykonania prac interwencyjnych.</w:t>
      </w:r>
    </w:p>
    <w:p w14:paraId="374D038D" w14:textId="77777777" w:rsidR="00976C1B" w:rsidRPr="0019558C" w:rsidRDefault="00976C1B" w:rsidP="00976C1B">
      <w:pPr>
        <w:numPr>
          <w:ilvl w:val="0"/>
          <w:numId w:val="155"/>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Wykonawca lub Kierownik robót przyjmuje zlecenie do realizacji, potwierdzając je własnoręcznym podpisem.</w:t>
      </w:r>
    </w:p>
    <w:p w14:paraId="208DF6A4" w14:textId="77777777" w:rsidR="00976C1B" w:rsidRDefault="00976C1B" w:rsidP="00976C1B">
      <w:pPr>
        <w:numPr>
          <w:ilvl w:val="0"/>
          <w:numId w:val="155"/>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Wykonawca wyznacza Kierownika robót w osobie: ………………………………………. </w:t>
      </w:r>
    </w:p>
    <w:p w14:paraId="013BB0D2" w14:textId="77777777" w:rsidR="00976C1B" w:rsidRDefault="00976C1B" w:rsidP="00976C1B">
      <w:pPr>
        <w:pStyle w:val="Akapitzlist"/>
        <w:numPr>
          <w:ilvl w:val="0"/>
          <w:numId w:val="155"/>
        </w:numPr>
        <w:spacing w:after="0"/>
        <w:ind w:left="357" w:hanging="357"/>
        <w:rPr>
          <w:rFonts w:asciiTheme="minorHAnsi" w:eastAsia="Calibri" w:hAnsiTheme="minorHAnsi" w:cstheme="minorHAnsi"/>
          <w:color w:val="auto"/>
          <w:lang w:eastAsia="en-US"/>
        </w:rPr>
      </w:pPr>
      <w:r>
        <w:rPr>
          <w:rFonts w:asciiTheme="minorHAnsi" w:eastAsia="Calibri" w:hAnsiTheme="minorHAnsi" w:cstheme="minorHAnsi"/>
          <w:color w:val="auto"/>
          <w:lang w:eastAsia="en-US"/>
        </w:rPr>
        <w:t>Klauzula informacyjna dotycząca przetwarzania danych osobowych osób wskazanych do kontaktu i realizacji umowy</w:t>
      </w:r>
      <w:r w:rsidRPr="006C17DE">
        <w:rPr>
          <w:rFonts w:asciiTheme="minorHAnsi" w:eastAsia="Calibri" w:hAnsiTheme="minorHAnsi" w:cstheme="minorHAnsi"/>
          <w:color w:val="auto"/>
          <w:lang w:eastAsia="en-US"/>
        </w:rPr>
        <w:t xml:space="preserve"> stanowi załącznik nr </w:t>
      </w:r>
      <w:r>
        <w:rPr>
          <w:rFonts w:asciiTheme="minorHAnsi" w:eastAsia="Calibri" w:hAnsiTheme="minorHAnsi" w:cstheme="minorHAnsi"/>
          <w:color w:val="auto"/>
          <w:lang w:eastAsia="en-US"/>
        </w:rPr>
        <w:t>3 do niniejszej umowy.</w:t>
      </w:r>
      <w:r w:rsidRPr="006C17DE">
        <w:rPr>
          <w:rFonts w:asciiTheme="minorHAnsi" w:eastAsia="Calibri" w:hAnsiTheme="minorHAnsi" w:cstheme="minorHAnsi"/>
          <w:color w:val="auto"/>
          <w:lang w:eastAsia="en-US"/>
        </w:rPr>
        <w:t xml:space="preserve"> Wykonawca ma obowiązek zapoznać wszystkich pracowników, których dane zawarte są w umowie z tą informacją.</w:t>
      </w:r>
    </w:p>
    <w:p w14:paraId="69FB2774" w14:textId="77777777" w:rsidR="00976C1B" w:rsidRDefault="00976C1B" w:rsidP="00976C1B">
      <w:pPr>
        <w:numPr>
          <w:ilvl w:val="0"/>
          <w:numId w:val="155"/>
        </w:numPr>
        <w:suppressAutoHyphens w:val="0"/>
        <w:overflowPunct w:val="0"/>
        <w:autoSpaceDE w:val="0"/>
        <w:adjustRightInd w:val="0"/>
        <w:spacing w:after="0" w:line="240" w:lineRule="auto"/>
        <w:ind w:left="357" w:hanging="357"/>
        <w:jc w:val="both"/>
        <w:textAlignment w:val="auto"/>
        <w:rPr>
          <w:rFonts w:asciiTheme="minorHAnsi" w:eastAsia="Times New Roman" w:hAnsiTheme="minorHAnsi" w:cstheme="minorHAnsi"/>
        </w:rPr>
      </w:pPr>
      <w:r>
        <w:rPr>
          <w:rFonts w:asciiTheme="minorHAnsi" w:hAnsiTheme="minorHAnsi" w:cstheme="minorHAnsi"/>
        </w:rPr>
        <w:t>Zamawiający zastrzega sobie prawo do ustalenia w zleceniu szczegółowego terminu rozpoczęcia oraz ewentualnego wstrzymania prac przewidzianych do realizacji w ramach zlecenia, poprzez dodanie szczegółów na temat terminów realizacji prac.</w:t>
      </w:r>
    </w:p>
    <w:p w14:paraId="63256BB3" w14:textId="77777777" w:rsidR="00976C1B" w:rsidRPr="00087906" w:rsidRDefault="00976C1B" w:rsidP="00976C1B">
      <w:pPr>
        <w:numPr>
          <w:ilvl w:val="0"/>
          <w:numId w:val="155"/>
        </w:numPr>
        <w:suppressAutoHyphens w:val="0"/>
        <w:overflowPunct w:val="0"/>
        <w:autoSpaceDE w:val="0"/>
        <w:adjustRightInd w:val="0"/>
        <w:spacing w:after="0" w:line="240" w:lineRule="auto"/>
        <w:ind w:left="357" w:hanging="357"/>
        <w:jc w:val="both"/>
        <w:textAlignment w:val="auto"/>
        <w:rPr>
          <w:rFonts w:asciiTheme="minorHAnsi" w:eastAsia="Times New Roman" w:hAnsiTheme="minorHAnsi" w:cstheme="minorHAnsi"/>
        </w:rPr>
      </w:pPr>
      <w:r>
        <w:rPr>
          <w:rFonts w:asciiTheme="minorHAnsi" w:hAnsiTheme="minorHAnsi" w:cstheme="minorHAnsi"/>
        </w:rPr>
        <w:t xml:space="preserve">Zamawiający ma prawo do bieżącej kontroli w trakcie wykonywania prac. Przeprowadzenie kontroli zostanie udokumentowane poprzez sporządzenie protokołu kontroli. Podczas wykonywania kontroli w trakcie przeprowadzania prac, Wykonawca lub kierownik prac zobowiązany jest do udziału w kontroli. W przypadku nieobecności przedstawiciela Wykonawcy podczas przeprowadzania kontroli, Zamawiający sporządzi jednostronny protokół kontroli. </w:t>
      </w:r>
      <w:r>
        <w:rPr>
          <w:rFonts w:asciiTheme="minorHAnsi" w:hAnsiTheme="minorHAnsi" w:cstheme="minorHAnsi"/>
        </w:rPr>
        <w:br/>
        <w:t xml:space="preserve">W przypadku stwierdzenia nienależytego wykonania zleconych prac (ilościowo lub jakościowo, niezgodnie ze szczegółowym opisem przedmiotu zamówienia oraz wskazaniami wykonawczymi) Zamawiający opisze wszystkie nieprawidłowości w sporządzonym protokole kontroli, </w:t>
      </w:r>
      <w:r>
        <w:rPr>
          <w:rFonts w:asciiTheme="minorHAnsi" w:hAnsiTheme="minorHAnsi"/>
        </w:rPr>
        <w:t>oraz najpóźniej następnego dnia roboczego  poinformuje o tym fakcie Wykonawcę poprzez pocztę elektroniczną oraz przekaże Wykonawcy kopię protokołu kontroli</w:t>
      </w:r>
      <w:r>
        <w:rPr>
          <w:rFonts w:asciiTheme="minorHAnsi" w:hAnsiTheme="minorHAnsi" w:cstheme="minorHAnsi"/>
        </w:rPr>
        <w:t xml:space="preserve">. Wykonawca zobowiązany jest do usunięcia nieprawidłowości w terminie określonym w zleceniu. Powyższe protokoły, w przypadku nieusunięcia nieprawidłowości, będą podstawą do obniżenia lub niewypłacenia wynagrodzenia i naliczenia kar umownych. </w:t>
      </w:r>
    </w:p>
    <w:p w14:paraId="2DA1A02C" w14:textId="77777777" w:rsidR="00976C1B" w:rsidRPr="00087906" w:rsidRDefault="00976C1B" w:rsidP="00976C1B">
      <w:pPr>
        <w:numPr>
          <w:ilvl w:val="0"/>
          <w:numId w:val="155"/>
        </w:numPr>
        <w:suppressAutoHyphens w:val="0"/>
        <w:overflowPunct w:val="0"/>
        <w:autoSpaceDE w:val="0"/>
        <w:adjustRightInd w:val="0"/>
        <w:spacing w:after="120" w:line="276" w:lineRule="auto"/>
        <w:jc w:val="both"/>
        <w:textAlignment w:val="auto"/>
        <w:rPr>
          <w:rFonts w:asciiTheme="minorHAnsi" w:eastAsia="Times New Roman" w:hAnsiTheme="minorHAnsi" w:cstheme="minorHAnsi"/>
        </w:rPr>
      </w:pPr>
      <w:r>
        <w:rPr>
          <w:rFonts w:asciiTheme="minorHAnsi" w:hAnsiTheme="minorHAnsi" w:cstheme="minorHAnsi"/>
        </w:rPr>
        <w:t xml:space="preserve">Zamawiający dokonywał będzie protokolarnego odbioru prac z wystawionych zleceń najpóźniej następnego dnia roboczego po terminie realizacji prac określonym w zleceniu, przy czym dopuszcza się możliwość jednostronnej analizy przez Zamawiającego realizacji zleconych i zakończonych prac, w tym prac interwencyjnych w trakcie trwania danego miesiąca, która zostanie wykorzystana dla potrzeb sporządzenia protokołu odbioru zleconych w danym miesiącu prac. Wykonawca lub kierownik prac ma prawo do obecności podczas odbioru prac wg. informacji zawartych w zleceniu </w:t>
      </w:r>
      <w:r w:rsidRPr="004A1C62">
        <w:rPr>
          <w:rFonts w:asciiTheme="minorHAnsi" w:hAnsiTheme="minorHAnsi" w:cstheme="minorHAnsi"/>
          <w:color w:val="000000" w:themeColor="text1"/>
        </w:rPr>
        <w:t xml:space="preserve">(załącznik nr 8). </w:t>
      </w:r>
      <w:r>
        <w:rPr>
          <w:rFonts w:asciiTheme="minorHAnsi" w:hAnsiTheme="minorHAnsi" w:cstheme="minorHAnsi"/>
        </w:rPr>
        <w:t xml:space="preserve">W przypadku chęci udziału Wykonawcy w odbiorze prac, zobowiązany on jest powiadomić osobę wskazaną do kontaktu Pana Michała Babicza, tel. 514-823-821, na dwa dni robocze przed planowanym zakończeniem prac bądź terminem realizacji prac wskazanym w zleceniu. W przypadku odbioru prac bez przedstawiciela Wykonawcy, Zamawiający sporządzi jednostronny </w:t>
      </w:r>
      <w:r>
        <w:rPr>
          <w:rFonts w:asciiTheme="minorHAnsi" w:hAnsiTheme="minorHAnsi" w:cstheme="minorHAnsi"/>
        </w:rPr>
        <w:lastRenderedPageBreak/>
        <w:t xml:space="preserve">protokół odbioru prac, a gdy stwierdzi niewykonanie lub nienależyte wykonanie zleconych prac (ilościowo lub jakościowo, niezgodnie ze szczegółowym opisem przedmiotu zamówienia lub wskazaniami wykonawczymi) poinformuje o zaistniałej sytuacji kierownika robót. Powyższe protokoły mogą być podstawą do obniżenia lub niewypłacenia wynagrodzenia i naliczenia kar umownych. Protokół odbioru prac potwierdzający wykonanie zleconych prac stanowi zarazem protokół odbioru powierzchni, na których wykonywane były prace objęte zleceniem. </w:t>
      </w:r>
    </w:p>
    <w:p w14:paraId="2C8A9246" w14:textId="77777777" w:rsidR="00976C1B" w:rsidRPr="0019558C" w:rsidRDefault="00976C1B" w:rsidP="00976C1B">
      <w:pPr>
        <w:numPr>
          <w:ilvl w:val="0"/>
          <w:numId w:val="155"/>
        </w:numPr>
        <w:suppressAutoHyphens w:val="0"/>
        <w:overflowPunct w:val="0"/>
        <w:autoSpaceDE w:val="0"/>
        <w:adjustRightInd w:val="0"/>
        <w:spacing w:after="120" w:line="240" w:lineRule="auto"/>
        <w:jc w:val="both"/>
        <w:rPr>
          <w:rFonts w:asciiTheme="minorHAnsi" w:hAnsiTheme="minorHAnsi" w:cstheme="minorHAnsi"/>
        </w:rPr>
      </w:pPr>
      <w:r>
        <w:rPr>
          <w:rFonts w:asciiTheme="minorHAnsi" w:hAnsiTheme="minorHAnsi" w:cstheme="minorHAnsi"/>
        </w:rPr>
        <w:t xml:space="preserve">Wzór </w:t>
      </w:r>
      <w:r w:rsidRPr="0019558C">
        <w:rPr>
          <w:rFonts w:asciiTheme="minorHAnsi" w:hAnsiTheme="minorHAnsi" w:cstheme="minorHAnsi"/>
        </w:rPr>
        <w:t>protoko</w:t>
      </w:r>
      <w:r>
        <w:rPr>
          <w:rFonts w:asciiTheme="minorHAnsi" w:hAnsiTheme="minorHAnsi" w:cstheme="minorHAnsi"/>
        </w:rPr>
        <w:t>łu stwierdzającego nieprawidłowości wykonanych prac stanowi (</w:t>
      </w:r>
      <w:r w:rsidRPr="004A1C62">
        <w:rPr>
          <w:rFonts w:asciiTheme="minorHAnsi" w:hAnsiTheme="minorHAnsi" w:cstheme="minorHAnsi"/>
          <w:b/>
          <w:bCs/>
          <w:color w:val="000000" w:themeColor="text1"/>
        </w:rPr>
        <w:t xml:space="preserve">załącznik nr 7)  </w:t>
      </w:r>
      <w:r w:rsidRPr="00010D12">
        <w:rPr>
          <w:rFonts w:asciiTheme="minorHAnsi" w:hAnsiTheme="minorHAnsi" w:cstheme="minorHAnsi"/>
        </w:rPr>
        <w:t>do niniejszej umowy</w:t>
      </w:r>
      <w:r w:rsidRPr="0019558C">
        <w:rPr>
          <w:rFonts w:asciiTheme="minorHAnsi" w:hAnsiTheme="minorHAnsi" w:cstheme="minorHAnsi"/>
        </w:rPr>
        <w:t>.</w:t>
      </w:r>
    </w:p>
    <w:p w14:paraId="5B1A5C8C" w14:textId="77777777" w:rsidR="00976C1B" w:rsidRPr="0019558C" w:rsidRDefault="00976C1B" w:rsidP="00976C1B">
      <w:pPr>
        <w:numPr>
          <w:ilvl w:val="0"/>
          <w:numId w:val="155"/>
        </w:numPr>
        <w:suppressAutoHyphens w:val="0"/>
        <w:overflowPunct w:val="0"/>
        <w:autoSpaceDE w:val="0"/>
        <w:adjustRightInd w:val="0"/>
        <w:spacing w:after="120" w:line="240" w:lineRule="auto"/>
        <w:jc w:val="both"/>
        <w:rPr>
          <w:rFonts w:asciiTheme="minorHAnsi" w:hAnsiTheme="minorHAnsi" w:cstheme="minorHAnsi"/>
        </w:rPr>
      </w:pPr>
      <w:r w:rsidRPr="0019558C">
        <w:rPr>
          <w:rFonts w:asciiTheme="minorHAnsi" w:hAnsiTheme="minorHAnsi" w:cstheme="minorHAnsi"/>
        </w:rPr>
        <w:t xml:space="preserve">Wykonawca akceptuje formę </w:t>
      </w:r>
      <w:r>
        <w:rPr>
          <w:rFonts w:asciiTheme="minorHAnsi" w:hAnsiTheme="minorHAnsi" w:cstheme="minorHAnsi"/>
        </w:rPr>
        <w:t>przekazywania informacji dotyczących realizacji umowy, a w szczególności przekazywania zleceń</w:t>
      </w:r>
      <w:r w:rsidRPr="0019558C">
        <w:rPr>
          <w:rFonts w:asciiTheme="minorHAnsi" w:hAnsiTheme="minorHAnsi" w:cstheme="minorHAnsi"/>
        </w:rPr>
        <w:t>, o któr</w:t>
      </w:r>
      <w:r>
        <w:rPr>
          <w:rFonts w:asciiTheme="minorHAnsi" w:hAnsiTheme="minorHAnsi" w:cstheme="minorHAnsi"/>
        </w:rPr>
        <w:t>ych</w:t>
      </w:r>
      <w:r w:rsidRPr="0019558C">
        <w:rPr>
          <w:rFonts w:asciiTheme="minorHAnsi" w:hAnsiTheme="minorHAnsi" w:cstheme="minorHAnsi"/>
        </w:rPr>
        <w:t xml:space="preserve"> mowa </w:t>
      </w:r>
      <w:r>
        <w:rPr>
          <w:rFonts w:asciiTheme="minorHAnsi" w:hAnsiTheme="minorHAnsi" w:cstheme="minorHAnsi"/>
        </w:rPr>
        <w:t xml:space="preserve">w ust. 1, ustalenia terminu, o którym mowa w ust. 5, przekazywania protokołów, o których mowa w ust. 6,7,8 </w:t>
      </w:r>
      <w:r w:rsidRPr="0019558C">
        <w:rPr>
          <w:rFonts w:asciiTheme="minorHAnsi" w:hAnsiTheme="minorHAnsi" w:cstheme="minorHAnsi"/>
        </w:rPr>
        <w:t>za pośrednictwem poczty elektronicznej oraz wskazuje do tego celu adres e-mail:</w:t>
      </w:r>
      <w:r>
        <w:rPr>
          <w:rFonts w:asciiTheme="minorHAnsi" w:hAnsiTheme="minorHAnsi" w:cstheme="minorHAnsi"/>
        </w:rPr>
        <w:t xml:space="preserve"> </w:t>
      </w:r>
      <w:r>
        <w:rPr>
          <w:rFonts w:asciiTheme="minorHAnsi" w:hAnsiTheme="minorHAnsi" w:cstheme="minorHAnsi"/>
          <w:b/>
          <w:bCs/>
        </w:rPr>
        <w:t>………………….………..</w:t>
      </w:r>
      <w:r w:rsidRPr="0019558C">
        <w:rPr>
          <w:rFonts w:asciiTheme="minorHAnsi" w:hAnsiTheme="minorHAnsi" w:cstheme="minorHAnsi"/>
        </w:rPr>
        <w:t>.</w:t>
      </w:r>
    </w:p>
    <w:p w14:paraId="1D5D4DE3" w14:textId="77777777" w:rsidR="00976C1B" w:rsidRPr="00983965" w:rsidRDefault="00976C1B" w:rsidP="00976C1B">
      <w:pPr>
        <w:numPr>
          <w:ilvl w:val="0"/>
          <w:numId w:val="155"/>
        </w:numPr>
        <w:suppressAutoHyphens w:val="0"/>
        <w:overflowPunct w:val="0"/>
        <w:autoSpaceDE w:val="0"/>
        <w:adjustRightInd w:val="0"/>
        <w:spacing w:after="120" w:line="240" w:lineRule="auto"/>
        <w:jc w:val="both"/>
        <w:rPr>
          <w:rFonts w:asciiTheme="minorHAnsi" w:hAnsiTheme="minorHAnsi" w:cstheme="minorHAnsi"/>
        </w:rPr>
      </w:pPr>
      <w:r w:rsidRPr="0019558C">
        <w:rPr>
          <w:rFonts w:asciiTheme="minorHAnsi" w:hAnsiTheme="minorHAnsi" w:cstheme="minorHAnsi"/>
        </w:rPr>
        <w:t xml:space="preserve">Zamawiający wymaga pełnej dyspozycyjności </w:t>
      </w:r>
      <w:r>
        <w:rPr>
          <w:rFonts w:asciiTheme="minorHAnsi" w:hAnsiTheme="minorHAnsi" w:cstheme="minorHAnsi"/>
          <w:bCs/>
        </w:rPr>
        <w:t>k</w:t>
      </w:r>
      <w:r w:rsidRPr="00010D12">
        <w:rPr>
          <w:rFonts w:asciiTheme="minorHAnsi" w:hAnsiTheme="minorHAnsi" w:cstheme="minorHAnsi"/>
          <w:bCs/>
        </w:rPr>
        <w:t>ierownika robót</w:t>
      </w:r>
      <w:r w:rsidRPr="0019558C">
        <w:rPr>
          <w:rFonts w:asciiTheme="minorHAnsi" w:hAnsiTheme="minorHAnsi" w:cstheme="minorHAnsi"/>
        </w:rPr>
        <w:t xml:space="preserve"> w dni robocze </w:t>
      </w:r>
      <w:r w:rsidRPr="0019558C">
        <w:rPr>
          <w:rFonts w:asciiTheme="minorHAnsi" w:hAnsiTheme="minorHAnsi" w:cstheme="minorHAnsi"/>
        </w:rPr>
        <w:br/>
        <w:t xml:space="preserve">w godzinach 7:30 – 15:30 oraz łączności telefonicznej, pod </w:t>
      </w:r>
      <w:r w:rsidRPr="00010D12">
        <w:rPr>
          <w:rFonts w:asciiTheme="minorHAnsi" w:hAnsiTheme="minorHAnsi" w:cstheme="minorHAnsi"/>
          <w:b/>
          <w:bCs/>
        </w:rPr>
        <w:t>nr</w:t>
      </w:r>
      <w:r w:rsidRPr="0019558C">
        <w:rPr>
          <w:rFonts w:asciiTheme="minorHAnsi" w:hAnsiTheme="minorHAnsi" w:cstheme="minorHAnsi"/>
        </w:rPr>
        <w:t xml:space="preserve"> </w:t>
      </w:r>
      <w:r w:rsidRPr="0019558C">
        <w:rPr>
          <w:rFonts w:asciiTheme="minorHAnsi" w:hAnsiTheme="minorHAnsi" w:cstheme="minorHAnsi"/>
          <w:b/>
        </w:rPr>
        <w:t xml:space="preserve">tel. </w:t>
      </w:r>
      <w:r>
        <w:rPr>
          <w:rFonts w:asciiTheme="minorHAnsi" w:hAnsiTheme="minorHAnsi" w:cstheme="minorHAnsi"/>
          <w:b/>
        </w:rPr>
        <w:t>……………………………..</w:t>
      </w:r>
    </w:p>
    <w:p w14:paraId="1F81CDF1" w14:textId="77777777" w:rsidR="00976C1B" w:rsidRPr="00983965" w:rsidRDefault="00976C1B" w:rsidP="00976C1B">
      <w:pPr>
        <w:numPr>
          <w:ilvl w:val="0"/>
          <w:numId w:val="155"/>
        </w:numPr>
        <w:suppressAutoHyphens w:val="0"/>
        <w:overflowPunct w:val="0"/>
        <w:autoSpaceDE w:val="0"/>
        <w:adjustRightInd w:val="0"/>
        <w:spacing w:after="120" w:line="240" w:lineRule="auto"/>
        <w:jc w:val="both"/>
        <w:rPr>
          <w:rFonts w:asciiTheme="minorHAnsi" w:hAnsiTheme="minorHAnsi" w:cstheme="minorHAnsi"/>
        </w:rPr>
      </w:pPr>
      <w:r>
        <w:t>W razie n</w:t>
      </w:r>
      <w:r>
        <w:rPr>
          <w:rFonts w:asciiTheme="minorHAnsi" w:hAnsiTheme="minorHAnsi" w:cstheme="minorHAnsi"/>
        </w:rPr>
        <w:t xml:space="preserve">ieobecności kierownika </w:t>
      </w:r>
      <w:r w:rsidRPr="0051062C">
        <w:rPr>
          <w:rFonts w:asciiTheme="minorHAnsi" w:hAnsiTheme="minorHAnsi" w:cstheme="minorHAnsi"/>
        </w:rPr>
        <w:t>prac</w:t>
      </w:r>
      <w:r>
        <w:rPr>
          <w:rFonts w:asciiTheme="minorHAnsi" w:hAnsiTheme="minorHAnsi" w:cstheme="minorHAnsi"/>
        </w:rPr>
        <w:t>,</w:t>
      </w:r>
      <w:r w:rsidRPr="0051062C">
        <w:rPr>
          <w:rFonts w:asciiTheme="minorHAnsi" w:hAnsiTheme="minorHAnsi" w:cstheme="minorHAnsi"/>
        </w:rPr>
        <w:t xml:space="preserve"> lub zaistnienia okoliczności powodujących zmianę kierownika prac</w:t>
      </w:r>
      <w:r>
        <w:rPr>
          <w:rFonts w:asciiTheme="minorHAnsi" w:hAnsiTheme="minorHAnsi" w:cstheme="minorHAnsi"/>
        </w:rPr>
        <w:t>,</w:t>
      </w:r>
      <w:r w:rsidRPr="0051062C">
        <w:rPr>
          <w:rFonts w:asciiTheme="minorHAnsi" w:hAnsiTheme="minorHAnsi" w:cstheme="minorHAnsi"/>
        </w:rPr>
        <w:t xml:space="preserve"> Wykonawca jest zobowiązany zapewnić zastępstwo i </w:t>
      </w:r>
      <w:r>
        <w:rPr>
          <w:rFonts w:asciiTheme="minorHAnsi" w:hAnsiTheme="minorHAnsi" w:cstheme="minorHAnsi"/>
        </w:rPr>
        <w:t>natychmiast</w:t>
      </w:r>
      <w:r w:rsidRPr="0051062C">
        <w:rPr>
          <w:rFonts w:asciiTheme="minorHAnsi" w:hAnsiTheme="minorHAnsi" w:cstheme="minorHAnsi"/>
        </w:rPr>
        <w:t xml:space="preserve"> powiadomić </w:t>
      </w:r>
      <w:r>
        <w:rPr>
          <w:rFonts w:asciiTheme="minorHAnsi" w:hAnsiTheme="minorHAnsi" w:cstheme="minorHAnsi"/>
        </w:rPr>
        <w:t>telefonicznie</w:t>
      </w:r>
      <w:r w:rsidRPr="0051062C">
        <w:rPr>
          <w:rFonts w:asciiTheme="minorHAnsi" w:hAnsiTheme="minorHAnsi" w:cstheme="minorHAnsi"/>
        </w:rPr>
        <w:t xml:space="preserve"> Zamawiającego o danych personalnych i n</w:t>
      </w:r>
      <w:r>
        <w:rPr>
          <w:rFonts w:asciiTheme="minorHAnsi" w:hAnsiTheme="minorHAnsi" w:cstheme="minorHAnsi"/>
        </w:rPr>
        <w:t xml:space="preserve">umerze </w:t>
      </w:r>
      <w:r w:rsidRPr="0051062C">
        <w:rPr>
          <w:rFonts w:asciiTheme="minorHAnsi" w:hAnsiTheme="minorHAnsi" w:cstheme="minorHAnsi"/>
        </w:rPr>
        <w:t xml:space="preserve">telefonu komórkowego osoby zastępującej </w:t>
      </w:r>
      <w:r>
        <w:rPr>
          <w:rFonts w:asciiTheme="minorHAnsi" w:hAnsiTheme="minorHAnsi" w:cstheme="minorHAnsi"/>
        </w:rPr>
        <w:t>k</w:t>
      </w:r>
      <w:r w:rsidRPr="0051062C">
        <w:rPr>
          <w:rFonts w:asciiTheme="minorHAnsi" w:hAnsiTheme="minorHAnsi" w:cstheme="minorHAnsi"/>
        </w:rPr>
        <w:t>ierownika prac</w:t>
      </w:r>
      <w:r>
        <w:rPr>
          <w:rFonts w:asciiTheme="minorHAnsi" w:hAnsiTheme="minorHAnsi" w:cstheme="minorHAnsi"/>
        </w:rPr>
        <w:t>, a także w ciągu maksymalnie 24 godzin wysłać pisemne zawiadomienie o nieobecności kierownika prac wraz z podaniem</w:t>
      </w:r>
      <w:r w:rsidRPr="005B5010">
        <w:rPr>
          <w:rFonts w:asciiTheme="minorHAnsi" w:hAnsiTheme="minorHAnsi" w:cstheme="minorHAnsi"/>
        </w:rPr>
        <w:t xml:space="preserve"> </w:t>
      </w:r>
      <w:r w:rsidRPr="0051062C">
        <w:rPr>
          <w:rFonts w:asciiTheme="minorHAnsi" w:hAnsiTheme="minorHAnsi" w:cstheme="minorHAnsi"/>
        </w:rPr>
        <w:t>danych personalnych i n</w:t>
      </w:r>
      <w:r>
        <w:rPr>
          <w:rFonts w:asciiTheme="minorHAnsi" w:hAnsiTheme="minorHAnsi" w:cstheme="minorHAnsi"/>
        </w:rPr>
        <w:t xml:space="preserve">umeru </w:t>
      </w:r>
      <w:r w:rsidRPr="0051062C">
        <w:rPr>
          <w:rFonts w:asciiTheme="minorHAnsi" w:hAnsiTheme="minorHAnsi" w:cstheme="minorHAnsi"/>
        </w:rPr>
        <w:t>telefonu komórkowego osoby zastępującej</w:t>
      </w:r>
      <w:r>
        <w:rPr>
          <w:rFonts w:asciiTheme="minorHAnsi" w:hAnsiTheme="minorHAnsi" w:cstheme="minorHAnsi"/>
        </w:rPr>
        <w:t xml:space="preserve"> ki</w:t>
      </w:r>
      <w:r w:rsidRPr="0051062C">
        <w:rPr>
          <w:rFonts w:asciiTheme="minorHAnsi" w:hAnsiTheme="minorHAnsi" w:cstheme="minorHAnsi"/>
        </w:rPr>
        <w:t>erownika prac</w:t>
      </w:r>
      <w:r>
        <w:rPr>
          <w:rFonts w:asciiTheme="minorHAnsi" w:hAnsiTheme="minorHAnsi" w:cstheme="minorHAnsi"/>
        </w:rPr>
        <w:t xml:space="preserve"> w formie wiadomości e-mail na adres </w:t>
      </w:r>
      <w:hyperlink r:id="rId54" w:history="1">
        <w:r w:rsidRPr="008420E9">
          <w:rPr>
            <w:rStyle w:val="Hipercze"/>
            <w:rFonts w:asciiTheme="minorHAnsi" w:hAnsiTheme="minorHAnsi" w:cstheme="minorHAnsi"/>
          </w:rPr>
          <w:t>sekretariat@lasymiejskie.waw.pl</w:t>
        </w:r>
      </w:hyperlink>
      <w:r>
        <w:rPr>
          <w:rStyle w:val="Hipercze"/>
          <w:rFonts w:asciiTheme="minorHAnsi" w:hAnsiTheme="minorHAnsi" w:cstheme="minorHAnsi"/>
        </w:rPr>
        <w:t xml:space="preserve">, </w:t>
      </w:r>
      <w:r>
        <w:t xml:space="preserve">a także zapoznać osobę zastępującą z klauzulą informacyjną dotyczącą przetwarzania danych osobowych o której mowa w </w:t>
      </w:r>
      <w:r>
        <w:rPr>
          <w:rFonts w:asciiTheme="minorHAnsi" w:hAnsiTheme="minorHAnsi" w:cstheme="minorHAnsi"/>
        </w:rPr>
        <w:t>ust.</w:t>
      </w:r>
      <w:r w:rsidRPr="006F51DC">
        <w:rPr>
          <w:rFonts w:asciiTheme="minorHAnsi" w:hAnsiTheme="minorHAnsi" w:cstheme="minorHAnsi"/>
        </w:rPr>
        <w:t xml:space="preserve"> </w:t>
      </w:r>
      <w:r>
        <w:rPr>
          <w:rFonts w:asciiTheme="minorHAnsi" w:hAnsiTheme="minorHAnsi" w:cstheme="minorHAnsi"/>
        </w:rPr>
        <w:t>4</w:t>
      </w:r>
      <w:r w:rsidRPr="006F51DC">
        <w:rPr>
          <w:rFonts w:asciiTheme="minorHAnsi" w:hAnsiTheme="minorHAnsi" w:cstheme="minorHAnsi"/>
        </w:rPr>
        <w:t>.</w:t>
      </w:r>
    </w:p>
    <w:p w14:paraId="51C64D2C" w14:textId="77777777" w:rsidR="00976C1B" w:rsidRPr="0019558C" w:rsidRDefault="00976C1B" w:rsidP="00976C1B">
      <w:pPr>
        <w:numPr>
          <w:ilvl w:val="0"/>
          <w:numId w:val="155"/>
        </w:numPr>
        <w:tabs>
          <w:tab w:val="left" w:pos="36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Kontrole funkcjonalne, o których mowa w § 1, ust. 4 pkt 2 oraz przeglądy roczne, o których mowa w § 1, ust. 4 pkt 1 powinny być przeprowadzone  przez osoby uprawnione do sprawdzenia urządzeń w zakresie sprawdzenia ich zgodności ze wskazanymi normami. Na potwierdzenie spełnienia tego wymogu Wykonawca dołącza dokumenty potwierdzające uprawnienia osób, które będą prowadzić kontrole funkcjonalne oraz przeglądy roczne</w:t>
      </w:r>
      <w:r>
        <w:rPr>
          <w:rFonts w:asciiTheme="minorHAnsi" w:hAnsiTheme="minorHAnsi" w:cstheme="minorHAnsi"/>
        </w:rPr>
        <w:t xml:space="preserve"> i będą one stanowiły załącznik nr 4 do niniejszej umowy</w:t>
      </w:r>
      <w:r w:rsidRPr="0019558C">
        <w:rPr>
          <w:rFonts w:asciiTheme="minorHAnsi" w:hAnsiTheme="minorHAnsi" w:cstheme="minorHAnsi"/>
        </w:rPr>
        <w:t xml:space="preserve">. </w:t>
      </w:r>
    </w:p>
    <w:p w14:paraId="3F8B7AC9" w14:textId="77777777" w:rsidR="00976C1B" w:rsidRDefault="00976C1B" w:rsidP="00976C1B">
      <w:pPr>
        <w:numPr>
          <w:ilvl w:val="0"/>
          <w:numId w:val="155"/>
        </w:numPr>
        <w:tabs>
          <w:tab w:val="left" w:pos="36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Wykonanie przeglądów rocznych Wykonawca może zlecić firmie zewnętrznej posiadającej odpowiednie kwalifikacje w zakresie certyfikacji urządzeń zabawowych i ćwiczeniowych. W takiej sytuacji Wykonawca przedstawi Zamawiającemu umowę z Wykonawcą, która zostanie dołączona do protokołu odbioru prac za miesiąc</w:t>
      </w:r>
      <w:r>
        <w:rPr>
          <w:rFonts w:asciiTheme="minorHAnsi" w:hAnsiTheme="minorHAnsi" w:cstheme="minorHAnsi"/>
        </w:rPr>
        <w:t>, w którym przeprowadzono przeglądy roczne placów zabaw.</w:t>
      </w:r>
    </w:p>
    <w:p w14:paraId="64F236C7" w14:textId="77777777" w:rsidR="00976C1B" w:rsidRPr="00960996" w:rsidRDefault="00976C1B" w:rsidP="00976C1B">
      <w:pPr>
        <w:widowControl w:val="0"/>
        <w:numPr>
          <w:ilvl w:val="0"/>
          <w:numId w:val="155"/>
        </w:numPr>
        <w:tabs>
          <w:tab w:val="left" w:pos="852"/>
        </w:tabs>
        <w:spacing w:after="0" w:line="240" w:lineRule="auto"/>
        <w:ind w:left="357" w:hanging="357"/>
        <w:jc w:val="both"/>
        <w:textAlignment w:val="auto"/>
        <w:rPr>
          <w:rFonts w:asciiTheme="minorHAnsi" w:eastAsia="Arial" w:hAnsiTheme="minorHAnsi"/>
          <w:lang w:eastAsia="ar-SA"/>
        </w:rPr>
      </w:pPr>
      <w:r w:rsidRPr="00960996">
        <w:rPr>
          <w:rFonts w:asciiTheme="minorHAnsi" w:eastAsia="Arial" w:hAnsiTheme="minorHAnsi"/>
          <w:lang w:eastAsia="ar-SA"/>
        </w:rPr>
        <w:t xml:space="preserve">Do smarowania układów tnących w eksploatowanych piłach łańcuchowych i głowicach tnących Wykonawca będzie zobowiązany stosować olej biodegradowalny o parametrze biodegradacji nie gorszym niż 60%. Wymagane jest określenie biodegradowalności zgodnie z metodyką badań opisaną w Rozporządzeniu komisji (WE) NR 440/2008 z dnia 30.05.2008 roku metoda </w:t>
      </w:r>
      <w:r>
        <w:rPr>
          <w:rFonts w:asciiTheme="minorHAnsi" w:eastAsia="Arial" w:hAnsiTheme="minorHAnsi"/>
          <w:lang w:eastAsia="ar-SA"/>
        </w:rPr>
        <w:br/>
      </w:r>
      <w:r w:rsidRPr="00960996">
        <w:rPr>
          <w:rFonts w:asciiTheme="minorHAnsi" w:eastAsia="Arial" w:hAnsiTheme="minorHAnsi"/>
          <w:lang w:eastAsia="ar-SA"/>
        </w:rPr>
        <w:t xml:space="preserve">OECD 301 A-F ustalająca metody badań zgodnie z Rozporządzeniem (WE) nr 1907/2006 Parlamentu Europejskiego i Rady w sprawie rejestracji, oceny, udzielania zezwoleń i stosownych ograniczeń w zakresie chemikaliów (REACH). </w:t>
      </w:r>
    </w:p>
    <w:p w14:paraId="3B2C4E41" w14:textId="77777777" w:rsidR="00976C1B" w:rsidRPr="00B83FC1" w:rsidRDefault="00976C1B" w:rsidP="00976C1B">
      <w:pPr>
        <w:numPr>
          <w:ilvl w:val="0"/>
          <w:numId w:val="155"/>
        </w:numPr>
        <w:tabs>
          <w:tab w:val="left" w:pos="360"/>
        </w:tabs>
        <w:suppressAutoHyphens w:val="0"/>
        <w:overflowPunct w:val="0"/>
        <w:autoSpaceDE w:val="0"/>
        <w:adjustRightInd w:val="0"/>
        <w:spacing w:after="0" w:line="240" w:lineRule="auto"/>
        <w:jc w:val="both"/>
        <w:rPr>
          <w:rFonts w:asciiTheme="minorHAnsi" w:hAnsiTheme="minorHAnsi" w:cstheme="minorHAnsi"/>
        </w:rPr>
      </w:pPr>
      <w:r w:rsidRPr="00960996">
        <w:rPr>
          <w:rFonts w:asciiTheme="minorHAnsi" w:eastAsia="Arial" w:hAnsiTheme="minorHAnsi"/>
          <w:lang w:eastAsia="ar-SA"/>
        </w:rPr>
        <w:t xml:space="preserve"> Wykonawca zobowiązany jest do wyposażenia wszystkich maszyn, ciągników i urządzeń pracujących na powierzchniach leśnych w odpowiednie zestawy (sorbenty, maty sorpcyjne itp.) </w:t>
      </w:r>
      <w:r>
        <w:rPr>
          <w:rFonts w:asciiTheme="minorHAnsi" w:eastAsia="Arial" w:hAnsiTheme="minorHAnsi"/>
          <w:lang w:eastAsia="ar-SA"/>
        </w:rPr>
        <w:br/>
      </w:r>
      <w:r w:rsidRPr="00960996">
        <w:rPr>
          <w:rFonts w:asciiTheme="minorHAnsi" w:eastAsia="Arial" w:hAnsiTheme="minorHAnsi"/>
          <w:lang w:eastAsia="ar-SA"/>
        </w:rPr>
        <w:t xml:space="preserve">do pochłaniania rozlanego paliwa lub oleju oraz innych płynów technologicznych używanych </w:t>
      </w:r>
      <w:r>
        <w:rPr>
          <w:rFonts w:asciiTheme="minorHAnsi" w:eastAsia="Arial" w:hAnsiTheme="minorHAnsi"/>
          <w:lang w:eastAsia="ar-SA"/>
        </w:rPr>
        <w:br/>
      </w:r>
      <w:r w:rsidRPr="00960996">
        <w:rPr>
          <w:rFonts w:asciiTheme="minorHAnsi" w:eastAsia="Arial" w:hAnsiTheme="minorHAnsi"/>
          <w:lang w:eastAsia="ar-SA"/>
        </w:rPr>
        <w:t xml:space="preserve">w maszynach, ciągnikach, pilarkach i innych urządzeniach pracujących w lesie oraz użycia tych środków w sytuacjach wymagających zastosowania (awarie, naprawy, tankowania itp.) – w celu zapobieżenia skażeniu środowiska. Dopuszcza się posiadanie i używanie przez pilarzy kanistrów </w:t>
      </w:r>
      <w:r>
        <w:rPr>
          <w:rFonts w:asciiTheme="minorHAnsi" w:eastAsia="Arial" w:hAnsiTheme="minorHAnsi"/>
          <w:lang w:eastAsia="ar-SA"/>
        </w:rPr>
        <w:br/>
      </w:r>
      <w:r w:rsidRPr="00960996">
        <w:rPr>
          <w:rFonts w:asciiTheme="minorHAnsi" w:eastAsia="Arial" w:hAnsiTheme="minorHAnsi"/>
          <w:lang w:eastAsia="ar-SA"/>
        </w:rPr>
        <w:t xml:space="preserve">z bezpiecznymi końcówkami (dozownikami), uniemożliwiającymi rozlanie (przelanie) oleju </w:t>
      </w:r>
      <w:r>
        <w:rPr>
          <w:rFonts w:asciiTheme="minorHAnsi" w:eastAsia="Arial" w:hAnsiTheme="minorHAnsi"/>
          <w:lang w:eastAsia="ar-SA"/>
        </w:rPr>
        <w:br/>
      </w:r>
      <w:r w:rsidRPr="00960996">
        <w:rPr>
          <w:rFonts w:asciiTheme="minorHAnsi" w:eastAsia="Arial" w:hAnsiTheme="minorHAnsi"/>
          <w:lang w:eastAsia="ar-SA"/>
        </w:rPr>
        <w:t>i mieszanki paliwowej podczas tankowania pilarki (zastępczo na maty pochłaniające paliwo i olej).</w:t>
      </w:r>
    </w:p>
    <w:p w14:paraId="2DC2E4E9" w14:textId="77777777" w:rsidR="00976C1B" w:rsidRPr="00DC772A" w:rsidRDefault="00976C1B" w:rsidP="00976C1B">
      <w:pPr>
        <w:numPr>
          <w:ilvl w:val="0"/>
          <w:numId w:val="155"/>
        </w:numPr>
        <w:suppressAutoHyphens w:val="0"/>
        <w:overflowPunct w:val="0"/>
        <w:autoSpaceDE w:val="0"/>
        <w:adjustRightInd w:val="0"/>
        <w:spacing w:after="0" w:line="240" w:lineRule="auto"/>
        <w:jc w:val="both"/>
        <w:textAlignment w:val="auto"/>
        <w:rPr>
          <w:rFonts w:asciiTheme="minorHAnsi" w:hAnsiTheme="minorHAnsi" w:cstheme="minorHAnsi"/>
        </w:rPr>
      </w:pPr>
      <w:r w:rsidRPr="0051062C">
        <w:rPr>
          <w:rFonts w:asciiTheme="minorHAnsi" w:hAnsiTheme="minorHAnsi" w:cstheme="minorHAnsi"/>
        </w:rPr>
        <w:lastRenderedPageBreak/>
        <w:t xml:space="preserve">Wskazana w </w:t>
      </w:r>
      <w:r>
        <w:rPr>
          <w:rFonts w:asciiTheme="minorHAnsi" w:hAnsiTheme="minorHAnsi" w:cstheme="minorHAnsi"/>
        </w:rPr>
        <w:t>załączniku nr 1b</w:t>
      </w:r>
      <w:r w:rsidRPr="0051062C">
        <w:rPr>
          <w:rFonts w:asciiTheme="minorHAnsi" w:hAnsiTheme="minorHAnsi" w:cstheme="minorHAnsi"/>
        </w:rPr>
        <w:t xml:space="preserve"> ilość prac ma charakter szacunkowy. Ilość prac zleconych do</w:t>
      </w:r>
      <w:r>
        <w:rPr>
          <w:rFonts w:asciiTheme="minorHAnsi" w:hAnsiTheme="minorHAnsi" w:cstheme="minorHAnsi"/>
        </w:rPr>
        <w:t> </w:t>
      </w:r>
      <w:r w:rsidRPr="0051062C">
        <w:rPr>
          <w:rFonts w:asciiTheme="minorHAnsi" w:hAnsiTheme="minorHAnsi" w:cstheme="minorHAnsi"/>
        </w:rPr>
        <w:t xml:space="preserve">wykonania w trakcie realizacji umowy może </w:t>
      </w:r>
      <w:r>
        <w:rPr>
          <w:rFonts w:asciiTheme="minorHAnsi" w:hAnsiTheme="minorHAnsi" w:cstheme="minorHAnsi"/>
        </w:rPr>
        <w:t>się różnić</w:t>
      </w:r>
      <w:r w:rsidRPr="0051062C">
        <w:rPr>
          <w:rFonts w:asciiTheme="minorHAnsi" w:hAnsiTheme="minorHAnsi" w:cstheme="minorHAnsi"/>
        </w:rPr>
        <w:t xml:space="preserve"> od ilości przedstawionej w szczegółowym opisie przedmiotu zamówienia, co jednak nie może być podstawą do jakichkolwiek roszczeń w</w:t>
      </w:r>
      <w:r>
        <w:rPr>
          <w:rFonts w:asciiTheme="minorHAnsi" w:hAnsiTheme="minorHAnsi" w:cstheme="minorHAnsi"/>
        </w:rPr>
        <w:t> </w:t>
      </w:r>
      <w:r w:rsidRPr="0051062C">
        <w:rPr>
          <w:rFonts w:asciiTheme="minorHAnsi" w:hAnsiTheme="minorHAnsi" w:cstheme="minorHAnsi"/>
        </w:rPr>
        <w:t xml:space="preserve">stosunku do Zamawiającego. Zamawiający oświadcza, że zleci wykonanie prac </w:t>
      </w:r>
      <w:r>
        <w:rPr>
          <w:rFonts w:asciiTheme="minorHAnsi" w:hAnsiTheme="minorHAnsi" w:cstheme="minorHAnsi"/>
        </w:rPr>
        <w:t>o łącznej wartości co najmniej 7</w:t>
      </w:r>
      <w:r w:rsidRPr="0051062C">
        <w:rPr>
          <w:rFonts w:asciiTheme="minorHAnsi" w:hAnsiTheme="minorHAnsi" w:cstheme="minorHAnsi"/>
        </w:rPr>
        <w:t xml:space="preserve">0% maksymalnego całkowitego wynagrodzenia Wykonawcy brutto, o którym mowa </w:t>
      </w:r>
      <w:r>
        <w:rPr>
          <w:rFonts w:asciiTheme="minorHAnsi" w:hAnsiTheme="minorHAnsi" w:cstheme="minorHAnsi"/>
        </w:rPr>
        <w:br/>
      </w:r>
      <w:r w:rsidRPr="0051062C">
        <w:rPr>
          <w:rFonts w:asciiTheme="minorHAnsi" w:hAnsiTheme="minorHAnsi" w:cstheme="minorHAnsi"/>
        </w:rPr>
        <w:t>w § 4</w:t>
      </w:r>
      <w:r>
        <w:rPr>
          <w:rFonts w:asciiTheme="minorHAnsi" w:hAnsiTheme="minorHAnsi" w:cstheme="minorHAnsi"/>
        </w:rPr>
        <w:t xml:space="preserve"> ust. 1 lit. a).</w:t>
      </w:r>
    </w:p>
    <w:p w14:paraId="28D49B8F" w14:textId="77777777" w:rsidR="00976C1B" w:rsidRPr="0019558C" w:rsidRDefault="00976C1B" w:rsidP="00976C1B">
      <w:pPr>
        <w:spacing w:after="0"/>
        <w:jc w:val="center"/>
        <w:rPr>
          <w:rFonts w:asciiTheme="minorHAnsi" w:hAnsiTheme="minorHAnsi" w:cstheme="minorHAnsi"/>
          <w:b/>
        </w:rPr>
      </w:pPr>
      <w:r w:rsidRPr="0019558C">
        <w:rPr>
          <w:rFonts w:asciiTheme="minorHAnsi" w:hAnsiTheme="minorHAnsi" w:cstheme="minorHAnsi"/>
          <w:b/>
        </w:rPr>
        <w:t>§ 4</w:t>
      </w:r>
    </w:p>
    <w:p w14:paraId="7F60796A" w14:textId="77777777" w:rsidR="00976C1B" w:rsidRPr="0019558C" w:rsidRDefault="00976C1B" w:rsidP="00976C1B">
      <w:pPr>
        <w:jc w:val="center"/>
        <w:rPr>
          <w:rFonts w:asciiTheme="minorHAnsi" w:hAnsiTheme="minorHAnsi" w:cstheme="minorHAnsi"/>
          <w:i/>
        </w:rPr>
      </w:pPr>
      <w:r w:rsidRPr="0019558C">
        <w:rPr>
          <w:rFonts w:asciiTheme="minorHAnsi" w:hAnsiTheme="minorHAnsi" w:cstheme="minorHAnsi"/>
          <w:i/>
        </w:rPr>
        <w:t>(Wynagrodzenie. Warunki, termin zapłaty)</w:t>
      </w:r>
    </w:p>
    <w:p w14:paraId="331EC7C0" w14:textId="77777777" w:rsidR="00976C1B" w:rsidRPr="0019558C" w:rsidRDefault="00976C1B" w:rsidP="00976C1B">
      <w:pPr>
        <w:numPr>
          <w:ilvl w:val="0"/>
          <w:numId w:val="119"/>
        </w:numPr>
        <w:suppressAutoHyphens w:val="0"/>
        <w:autoSpaceDN/>
        <w:spacing w:after="0" w:line="240" w:lineRule="auto"/>
        <w:jc w:val="both"/>
        <w:textAlignment w:val="auto"/>
        <w:rPr>
          <w:rFonts w:asciiTheme="minorHAnsi" w:hAnsiTheme="minorHAnsi" w:cstheme="minorHAnsi"/>
        </w:rPr>
      </w:pPr>
      <w:r w:rsidRPr="0019558C">
        <w:rPr>
          <w:rFonts w:asciiTheme="minorHAnsi" w:hAnsiTheme="minorHAnsi" w:cstheme="minorHAnsi"/>
        </w:rPr>
        <w:t>Strony ustalają, że maksymalne całkowite wynagrodzenie Wykonawcy z tytułu realizacji przedmiotu umowy wynosi:</w:t>
      </w:r>
    </w:p>
    <w:p w14:paraId="3EE1EE7C" w14:textId="77777777" w:rsidR="00976C1B" w:rsidRPr="0019558C" w:rsidRDefault="00976C1B" w:rsidP="00976C1B">
      <w:pPr>
        <w:spacing w:after="0" w:line="240" w:lineRule="auto"/>
        <w:ind w:left="357"/>
        <w:jc w:val="both"/>
        <w:rPr>
          <w:rFonts w:asciiTheme="minorHAnsi" w:hAnsiTheme="minorHAnsi" w:cstheme="minorHAnsi"/>
        </w:rPr>
      </w:pPr>
      <w:r w:rsidRPr="0019558C">
        <w:rPr>
          <w:rFonts w:asciiTheme="minorHAnsi" w:hAnsiTheme="minorHAnsi" w:cstheme="minorHAnsi"/>
        </w:rPr>
        <w:t>netto: ………………. zł (słownie: ……………………………….. 00/100)</w:t>
      </w:r>
    </w:p>
    <w:p w14:paraId="7C86EDCD" w14:textId="77777777" w:rsidR="00976C1B" w:rsidRPr="0019558C" w:rsidRDefault="00976C1B" w:rsidP="00976C1B">
      <w:pPr>
        <w:spacing w:after="0" w:line="240" w:lineRule="auto"/>
        <w:ind w:left="357"/>
        <w:jc w:val="both"/>
        <w:rPr>
          <w:rFonts w:asciiTheme="minorHAnsi" w:hAnsiTheme="minorHAnsi" w:cstheme="minorHAnsi"/>
        </w:rPr>
      </w:pPr>
      <w:r w:rsidRPr="0019558C">
        <w:rPr>
          <w:rFonts w:asciiTheme="minorHAnsi" w:hAnsiTheme="minorHAnsi" w:cstheme="minorHAnsi"/>
        </w:rPr>
        <w:t xml:space="preserve">VAT: ……………… zł (słownie: …………………………………… 00/100) </w:t>
      </w:r>
    </w:p>
    <w:p w14:paraId="5F5DBABF" w14:textId="77777777" w:rsidR="00976C1B" w:rsidRDefault="00976C1B" w:rsidP="00976C1B">
      <w:pPr>
        <w:spacing w:after="0" w:line="240" w:lineRule="auto"/>
        <w:ind w:left="360"/>
        <w:jc w:val="both"/>
        <w:rPr>
          <w:rFonts w:asciiTheme="minorHAnsi" w:hAnsiTheme="minorHAnsi" w:cstheme="minorHAnsi"/>
        </w:rPr>
      </w:pPr>
      <w:r w:rsidRPr="0019558C">
        <w:rPr>
          <w:rFonts w:asciiTheme="minorHAnsi" w:hAnsiTheme="minorHAnsi" w:cstheme="minorHAnsi"/>
        </w:rPr>
        <w:t xml:space="preserve">brutto: ……………………. zł (słownie: ……………………………….. 00/100) zgodnie z ofertą </w:t>
      </w:r>
      <w:r>
        <w:rPr>
          <w:rFonts w:asciiTheme="minorHAnsi" w:hAnsiTheme="minorHAnsi" w:cstheme="minorHAnsi"/>
        </w:rPr>
        <w:t xml:space="preserve">Wykonawcy </w:t>
      </w:r>
      <w:r w:rsidRPr="0019558C">
        <w:rPr>
          <w:rFonts w:asciiTheme="minorHAnsi" w:hAnsiTheme="minorHAnsi" w:cstheme="minorHAnsi"/>
        </w:rPr>
        <w:t>stanowiącą załącznik nr 2 do umowy, w tym :</w:t>
      </w:r>
    </w:p>
    <w:p w14:paraId="29D2132B" w14:textId="77777777" w:rsidR="00976C1B" w:rsidRPr="003D74B3" w:rsidRDefault="00976C1B" w:rsidP="00976C1B">
      <w:pPr>
        <w:numPr>
          <w:ilvl w:val="0"/>
          <w:numId w:val="150"/>
        </w:numPr>
        <w:suppressAutoHyphens w:val="0"/>
        <w:autoSpaceDN/>
        <w:spacing w:after="0" w:line="240" w:lineRule="auto"/>
        <w:jc w:val="both"/>
        <w:textAlignment w:val="auto"/>
        <w:rPr>
          <w:rFonts w:asciiTheme="minorHAnsi" w:hAnsiTheme="minorHAnsi" w:cstheme="minorHAnsi"/>
        </w:rPr>
      </w:pPr>
      <w:r w:rsidRPr="0019558C">
        <w:rPr>
          <w:rFonts w:asciiTheme="minorHAnsi" w:hAnsiTheme="minorHAnsi" w:cstheme="minorHAnsi"/>
        </w:rPr>
        <w:t xml:space="preserve">za przeglądy roczne określone w §1 ust. 4. pkt 1 urządzeń </w:t>
      </w:r>
      <w:r>
        <w:rPr>
          <w:rFonts w:asciiTheme="minorHAnsi" w:hAnsiTheme="minorHAnsi" w:cstheme="minorHAnsi"/>
        </w:rPr>
        <w:t>wskazanych w załączniku nr 1a</w:t>
      </w:r>
      <w:r w:rsidRPr="0019558C">
        <w:rPr>
          <w:rFonts w:asciiTheme="minorHAnsi" w:hAnsiTheme="minorHAnsi" w:cstheme="minorHAnsi"/>
        </w:rPr>
        <w:t xml:space="preserve"> do umowy  kwota ryczałtowa : netto </w:t>
      </w:r>
      <w:r w:rsidRPr="0019558C">
        <w:rPr>
          <w:rFonts w:asciiTheme="minorHAnsi" w:hAnsiTheme="minorHAnsi" w:cstheme="minorHAnsi"/>
          <w:b/>
        </w:rPr>
        <w:t>………………..</w:t>
      </w:r>
      <w:r w:rsidRPr="0019558C">
        <w:rPr>
          <w:rFonts w:asciiTheme="minorHAnsi" w:hAnsiTheme="minorHAnsi" w:cstheme="minorHAnsi"/>
        </w:rPr>
        <w:t xml:space="preserve"> </w:t>
      </w:r>
      <w:r w:rsidRPr="0019558C">
        <w:rPr>
          <w:rFonts w:asciiTheme="minorHAnsi" w:hAnsiTheme="minorHAnsi" w:cstheme="minorHAnsi"/>
          <w:b/>
        </w:rPr>
        <w:t xml:space="preserve">zł </w:t>
      </w:r>
      <w:r w:rsidRPr="0019558C">
        <w:rPr>
          <w:rFonts w:asciiTheme="minorHAnsi" w:hAnsiTheme="minorHAnsi" w:cstheme="minorHAnsi"/>
        </w:rPr>
        <w:t>(słownie: ………………………. złotych)</w:t>
      </w:r>
      <w:r w:rsidRPr="0019558C">
        <w:rPr>
          <w:rFonts w:asciiTheme="minorHAnsi" w:hAnsiTheme="minorHAnsi" w:cstheme="minorHAnsi"/>
          <w:b/>
        </w:rPr>
        <w:t xml:space="preserve"> </w:t>
      </w:r>
      <w:r w:rsidRPr="0019558C">
        <w:rPr>
          <w:rFonts w:asciiTheme="minorHAnsi" w:hAnsiTheme="minorHAnsi" w:cstheme="minorHAnsi"/>
        </w:rPr>
        <w:t xml:space="preserve">plus 23% podatku VAT w kwocie </w:t>
      </w:r>
      <w:r w:rsidRPr="0019558C">
        <w:rPr>
          <w:rFonts w:asciiTheme="minorHAnsi" w:hAnsiTheme="minorHAnsi" w:cstheme="minorHAnsi"/>
          <w:b/>
          <w:bCs/>
        </w:rPr>
        <w:t>………………. zł</w:t>
      </w:r>
      <w:r w:rsidRPr="0019558C">
        <w:rPr>
          <w:rFonts w:asciiTheme="minorHAnsi" w:hAnsiTheme="minorHAnsi" w:cstheme="minorHAnsi"/>
        </w:rPr>
        <w:t xml:space="preserve"> (słownie: ………………. złotych), co stanowi kwotę brutto:  </w:t>
      </w:r>
      <w:r w:rsidRPr="0019558C">
        <w:rPr>
          <w:rFonts w:asciiTheme="minorHAnsi" w:hAnsiTheme="minorHAnsi" w:cstheme="minorHAnsi"/>
          <w:b/>
        </w:rPr>
        <w:t>……………………… zł</w:t>
      </w:r>
      <w:r w:rsidRPr="0019558C">
        <w:rPr>
          <w:rFonts w:asciiTheme="minorHAnsi" w:hAnsiTheme="minorHAnsi" w:cstheme="minorHAnsi"/>
        </w:rPr>
        <w:t xml:space="preserve"> (słownie zł: …………………….. złotych) – formularz cenowy załącznik  nr 2b do umowy,</w:t>
      </w:r>
    </w:p>
    <w:p w14:paraId="7B363408" w14:textId="77777777" w:rsidR="00976C1B" w:rsidRPr="0019558C" w:rsidRDefault="00976C1B" w:rsidP="00976C1B">
      <w:pPr>
        <w:numPr>
          <w:ilvl w:val="0"/>
          <w:numId w:val="150"/>
        </w:numPr>
        <w:suppressAutoHyphens w:val="0"/>
        <w:autoSpaceDN/>
        <w:spacing w:after="0" w:line="240" w:lineRule="auto"/>
        <w:jc w:val="both"/>
        <w:textAlignment w:val="auto"/>
        <w:rPr>
          <w:rFonts w:asciiTheme="minorHAnsi" w:hAnsiTheme="minorHAnsi" w:cstheme="minorHAnsi"/>
        </w:rPr>
      </w:pPr>
      <w:r>
        <w:rPr>
          <w:rFonts w:asciiTheme="minorHAnsi" w:hAnsiTheme="minorHAnsi" w:cstheme="minorHAnsi"/>
        </w:rPr>
        <w:t xml:space="preserve">za naprawy </w:t>
      </w:r>
      <w:r w:rsidRPr="0019558C">
        <w:rPr>
          <w:rFonts w:asciiTheme="minorHAnsi" w:hAnsiTheme="minorHAnsi" w:cstheme="minorHAnsi"/>
        </w:rPr>
        <w:t>urządzeń wsk</w:t>
      </w:r>
      <w:r>
        <w:rPr>
          <w:rFonts w:asciiTheme="minorHAnsi" w:hAnsiTheme="minorHAnsi" w:cstheme="minorHAnsi"/>
        </w:rPr>
        <w:t xml:space="preserve">azanych w  § 1, ust. 1 pkt 1 </w:t>
      </w:r>
      <w:r w:rsidRPr="0019558C">
        <w:rPr>
          <w:rFonts w:asciiTheme="minorHAnsi" w:hAnsiTheme="minorHAnsi" w:cstheme="minorHAnsi"/>
        </w:rPr>
        <w:t xml:space="preserve"> kwota: netto </w:t>
      </w:r>
      <w:r w:rsidRPr="0019558C">
        <w:rPr>
          <w:rFonts w:asciiTheme="minorHAnsi" w:hAnsiTheme="minorHAnsi" w:cstheme="minorHAnsi"/>
          <w:b/>
        </w:rPr>
        <w:t>……</w:t>
      </w:r>
      <w:r>
        <w:rPr>
          <w:rFonts w:asciiTheme="minorHAnsi" w:hAnsiTheme="minorHAnsi" w:cstheme="minorHAnsi"/>
          <w:b/>
        </w:rPr>
        <w:t>….</w:t>
      </w:r>
      <w:r w:rsidRPr="0019558C">
        <w:rPr>
          <w:rFonts w:asciiTheme="minorHAnsi" w:hAnsiTheme="minorHAnsi" w:cstheme="minorHAnsi"/>
          <w:b/>
        </w:rPr>
        <w:t>…………..</w:t>
      </w:r>
      <w:r w:rsidRPr="0019558C">
        <w:rPr>
          <w:rFonts w:asciiTheme="minorHAnsi" w:hAnsiTheme="minorHAnsi" w:cstheme="minorHAnsi"/>
        </w:rPr>
        <w:t xml:space="preserve"> </w:t>
      </w:r>
      <w:r w:rsidRPr="0019558C">
        <w:rPr>
          <w:rFonts w:asciiTheme="minorHAnsi" w:hAnsiTheme="minorHAnsi" w:cstheme="minorHAnsi"/>
          <w:b/>
        </w:rPr>
        <w:t xml:space="preserve">zł </w:t>
      </w:r>
      <w:r w:rsidRPr="0019558C">
        <w:rPr>
          <w:rFonts w:asciiTheme="minorHAnsi" w:hAnsiTheme="minorHAnsi" w:cstheme="minorHAnsi"/>
        </w:rPr>
        <w:t>(słownie: ………………………. złotych)</w:t>
      </w:r>
      <w:r w:rsidRPr="0019558C">
        <w:rPr>
          <w:rFonts w:asciiTheme="minorHAnsi" w:hAnsiTheme="minorHAnsi" w:cstheme="minorHAnsi"/>
          <w:b/>
        </w:rPr>
        <w:t xml:space="preserve"> </w:t>
      </w:r>
      <w:r w:rsidRPr="0019558C">
        <w:rPr>
          <w:rFonts w:asciiTheme="minorHAnsi" w:hAnsiTheme="minorHAnsi" w:cstheme="minorHAnsi"/>
        </w:rPr>
        <w:t xml:space="preserve">plus 23% podatku VAT w kwocie </w:t>
      </w:r>
      <w:r w:rsidRPr="0019558C">
        <w:rPr>
          <w:rFonts w:asciiTheme="minorHAnsi" w:hAnsiTheme="minorHAnsi" w:cstheme="minorHAnsi"/>
          <w:b/>
          <w:bCs/>
        </w:rPr>
        <w:t>………………. zł</w:t>
      </w:r>
      <w:r w:rsidRPr="0019558C">
        <w:rPr>
          <w:rFonts w:asciiTheme="minorHAnsi" w:hAnsiTheme="minorHAnsi" w:cstheme="minorHAnsi"/>
        </w:rPr>
        <w:t xml:space="preserve"> (słownie: ……………</w:t>
      </w:r>
      <w:r>
        <w:rPr>
          <w:rFonts w:asciiTheme="minorHAnsi" w:hAnsiTheme="minorHAnsi" w:cstheme="minorHAnsi"/>
        </w:rPr>
        <w:t>….…………….</w:t>
      </w:r>
      <w:r w:rsidRPr="0019558C">
        <w:rPr>
          <w:rFonts w:asciiTheme="minorHAnsi" w:hAnsiTheme="minorHAnsi" w:cstheme="minorHAnsi"/>
        </w:rPr>
        <w:t xml:space="preserve">…. złotych), co stanowi kwotę brutto:  </w:t>
      </w:r>
      <w:r w:rsidRPr="0019558C">
        <w:rPr>
          <w:rFonts w:asciiTheme="minorHAnsi" w:hAnsiTheme="minorHAnsi" w:cstheme="minorHAnsi"/>
          <w:b/>
        </w:rPr>
        <w:t>………………</w:t>
      </w:r>
      <w:r>
        <w:rPr>
          <w:rFonts w:asciiTheme="minorHAnsi" w:hAnsiTheme="minorHAnsi" w:cstheme="minorHAnsi"/>
          <w:b/>
        </w:rPr>
        <w:t>…….</w:t>
      </w:r>
      <w:r w:rsidRPr="0019558C">
        <w:rPr>
          <w:rFonts w:asciiTheme="minorHAnsi" w:hAnsiTheme="minorHAnsi" w:cstheme="minorHAnsi"/>
          <w:b/>
        </w:rPr>
        <w:t>……… zł</w:t>
      </w:r>
      <w:r w:rsidRPr="0019558C">
        <w:rPr>
          <w:rFonts w:asciiTheme="minorHAnsi" w:hAnsiTheme="minorHAnsi" w:cstheme="minorHAnsi"/>
        </w:rPr>
        <w:t xml:space="preserve"> (słownie zł: …………………….. złotych) – formularz cenowy załącznik  nr 2a do umowy,</w:t>
      </w:r>
    </w:p>
    <w:p w14:paraId="697707D2" w14:textId="77777777" w:rsidR="00976C1B" w:rsidRPr="0019558C" w:rsidRDefault="00976C1B" w:rsidP="00976C1B">
      <w:pPr>
        <w:numPr>
          <w:ilvl w:val="0"/>
          <w:numId w:val="150"/>
        </w:numPr>
        <w:suppressAutoHyphens w:val="0"/>
        <w:autoSpaceDN/>
        <w:spacing w:after="0" w:line="240" w:lineRule="auto"/>
        <w:jc w:val="both"/>
        <w:textAlignment w:val="auto"/>
        <w:rPr>
          <w:rFonts w:asciiTheme="minorHAnsi" w:hAnsiTheme="minorHAnsi" w:cstheme="minorHAnsi"/>
        </w:rPr>
      </w:pPr>
      <w:r w:rsidRPr="0019558C">
        <w:rPr>
          <w:rFonts w:asciiTheme="minorHAnsi" w:hAnsiTheme="minorHAnsi" w:cstheme="minorHAnsi"/>
        </w:rPr>
        <w:t>za czynności konserwacyjne określone w § 1, ust. 4</w:t>
      </w:r>
      <w:r>
        <w:rPr>
          <w:rFonts w:asciiTheme="minorHAnsi" w:hAnsiTheme="minorHAnsi" w:cstheme="minorHAnsi"/>
        </w:rPr>
        <w:t xml:space="preserve"> pkt od 2 do 6 kwota ryczałtowa</w:t>
      </w:r>
      <w:r w:rsidRPr="0019558C">
        <w:rPr>
          <w:rFonts w:asciiTheme="minorHAnsi" w:hAnsiTheme="minorHAnsi" w:cstheme="minorHAnsi"/>
        </w:rPr>
        <w:t xml:space="preserve">: netto </w:t>
      </w:r>
      <w:r w:rsidRPr="0019558C">
        <w:rPr>
          <w:rFonts w:asciiTheme="minorHAnsi" w:hAnsiTheme="minorHAnsi" w:cstheme="minorHAnsi"/>
          <w:b/>
        </w:rPr>
        <w:t>………………..</w:t>
      </w:r>
      <w:r w:rsidRPr="0019558C">
        <w:rPr>
          <w:rFonts w:asciiTheme="minorHAnsi" w:hAnsiTheme="minorHAnsi" w:cstheme="minorHAnsi"/>
        </w:rPr>
        <w:t xml:space="preserve"> </w:t>
      </w:r>
      <w:r w:rsidRPr="0019558C">
        <w:rPr>
          <w:rFonts w:asciiTheme="minorHAnsi" w:hAnsiTheme="minorHAnsi" w:cstheme="minorHAnsi"/>
          <w:b/>
        </w:rPr>
        <w:t xml:space="preserve">zł </w:t>
      </w:r>
      <w:r w:rsidRPr="0019558C">
        <w:rPr>
          <w:rFonts w:asciiTheme="minorHAnsi" w:hAnsiTheme="minorHAnsi" w:cstheme="minorHAnsi"/>
        </w:rPr>
        <w:t>(słownie: ………………………. złotych)</w:t>
      </w:r>
      <w:r w:rsidRPr="0019558C">
        <w:rPr>
          <w:rFonts w:asciiTheme="minorHAnsi" w:hAnsiTheme="minorHAnsi" w:cstheme="minorHAnsi"/>
          <w:b/>
        </w:rPr>
        <w:t xml:space="preserve"> </w:t>
      </w:r>
      <w:r w:rsidRPr="0019558C">
        <w:rPr>
          <w:rFonts w:asciiTheme="minorHAnsi" w:hAnsiTheme="minorHAnsi" w:cstheme="minorHAnsi"/>
        </w:rPr>
        <w:t xml:space="preserve">plus 23% podatku VAT w kwocie </w:t>
      </w:r>
      <w:r w:rsidRPr="0019558C">
        <w:rPr>
          <w:rFonts w:asciiTheme="minorHAnsi" w:hAnsiTheme="minorHAnsi" w:cstheme="minorHAnsi"/>
          <w:b/>
          <w:bCs/>
        </w:rPr>
        <w:t>………………. zł</w:t>
      </w:r>
      <w:r w:rsidRPr="0019558C">
        <w:rPr>
          <w:rFonts w:asciiTheme="minorHAnsi" w:hAnsiTheme="minorHAnsi" w:cstheme="minorHAnsi"/>
        </w:rPr>
        <w:t xml:space="preserve"> (słownie: ………………. złotych), co stanowi kwotę brutto:  </w:t>
      </w:r>
      <w:r w:rsidRPr="0019558C">
        <w:rPr>
          <w:rFonts w:asciiTheme="minorHAnsi" w:hAnsiTheme="minorHAnsi" w:cstheme="minorHAnsi"/>
          <w:b/>
        </w:rPr>
        <w:t>……………………… zł</w:t>
      </w:r>
      <w:r w:rsidRPr="0019558C">
        <w:rPr>
          <w:rFonts w:asciiTheme="minorHAnsi" w:hAnsiTheme="minorHAnsi" w:cstheme="minorHAnsi"/>
        </w:rPr>
        <w:t xml:space="preserve"> (słownie zł: …………………….. złotych) – formularz cenowy załącznik  nr 2c do umowy</w:t>
      </w:r>
    </w:p>
    <w:p w14:paraId="1673F94E" w14:textId="77777777" w:rsidR="00976C1B" w:rsidRPr="0019558C" w:rsidRDefault="00976C1B" w:rsidP="00976C1B">
      <w:pPr>
        <w:numPr>
          <w:ilvl w:val="0"/>
          <w:numId w:val="119"/>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Ceny jednostkowe wynikające z oferty z dnia …………………………… roku (</w:t>
      </w:r>
      <w:r>
        <w:rPr>
          <w:rFonts w:asciiTheme="minorHAnsi" w:hAnsiTheme="minorHAnsi" w:cstheme="minorHAnsi"/>
          <w:b/>
        </w:rPr>
        <w:t>załącznik nr 2</w:t>
      </w:r>
      <w:r w:rsidRPr="0019558C">
        <w:rPr>
          <w:rFonts w:asciiTheme="minorHAnsi" w:hAnsiTheme="minorHAnsi" w:cstheme="minorHAnsi"/>
        </w:rPr>
        <w:t xml:space="preserve"> do umowy), będą obowiązywały</w:t>
      </w:r>
      <w:r>
        <w:rPr>
          <w:rFonts w:asciiTheme="minorHAnsi" w:hAnsiTheme="minorHAnsi" w:cstheme="minorHAnsi"/>
        </w:rPr>
        <w:t xml:space="preserve"> przez cały okres trwania umowy, z zastrzeżeniem </w:t>
      </w:r>
      <w:r w:rsidRPr="0019558C">
        <w:rPr>
          <w:rFonts w:asciiTheme="minorHAnsi" w:hAnsiTheme="minorHAnsi" w:cstheme="minorHAnsi"/>
        </w:rPr>
        <w:t>§</w:t>
      </w:r>
      <w:r>
        <w:rPr>
          <w:rFonts w:asciiTheme="minorHAnsi" w:hAnsiTheme="minorHAnsi" w:cstheme="minorHAnsi"/>
        </w:rPr>
        <w:t xml:space="preserve"> 12 ust.  4, 5, 6.</w:t>
      </w:r>
    </w:p>
    <w:p w14:paraId="7A2FDC08" w14:textId="77777777" w:rsidR="00976C1B" w:rsidRPr="00220AA1" w:rsidRDefault="00976C1B" w:rsidP="00976C1B">
      <w:pPr>
        <w:numPr>
          <w:ilvl w:val="0"/>
          <w:numId w:val="119"/>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Wynagrodzenie Wykonawc</w:t>
      </w:r>
      <w:r>
        <w:rPr>
          <w:rFonts w:asciiTheme="minorHAnsi" w:hAnsiTheme="minorHAnsi" w:cstheme="minorHAnsi"/>
        </w:rPr>
        <w:t>y, o którym mowa w ust. 1 lit. b</w:t>
      </w:r>
      <w:r w:rsidRPr="0019558C">
        <w:rPr>
          <w:rFonts w:asciiTheme="minorHAnsi" w:hAnsiTheme="minorHAnsi" w:cstheme="minorHAnsi"/>
        </w:rPr>
        <w:t xml:space="preserve"> zostanie ustalone w oparciu </w:t>
      </w:r>
      <w:r w:rsidRPr="0019558C">
        <w:rPr>
          <w:rFonts w:asciiTheme="minorHAnsi" w:hAnsiTheme="minorHAnsi" w:cstheme="minorHAnsi"/>
        </w:rPr>
        <w:br/>
        <w:t xml:space="preserve">o rzeczywistą ilość wykonanych i odebranych prac oraz cen jednostkowych podanych w </w:t>
      </w:r>
      <w:r>
        <w:rPr>
          <w:rFonts w:asciiTheme="minorHAnsi" w:hAnsiTheme="minorHAnsi" w:cstheme="minorHAnsi"/>
        </w:rPr>
        <w:t xml:space="preserve">formularzu cenowym stanowiącym </w:t>
      </w:r>
      <w:r w:rsidRPr="00F119B6">
        <w:rPr>
          <w:rFonts w:asciiTheme="minorHAnsi" w:hAnsiTheme="minorHAnsi" w:cstheme="minorHAnsi"/>
          <w:b/>
          <w:bCs/>
        </w:rPr>
        <w:t>załącznik nr 2a</w:t>
      </w:r>
      <w:r>
        <w:rPr>
          <w:rFonts w:asciiTheme="minorHAnsi" w:hAnsiTheme="minorHAnsi" w:cstheme="minorHAnsi"/>
        </w:rPr>
        <w:t xml:space="preserve"> do umowy, z zastrzeżeniem </w:t>
      </w:r>
      <w:r w:rsidRPr="0019558C">
        <w:rPr>
          <w:rFonts w:asciiTheme="minorHAnsi" w:hAnsiTheme="minorHAnsi" w:cstheme="minorHAnsi"/>
        </w:rPr>
        <w:t>§</w:t>
      </w:r>
      <w:r>
        <w:rPr>
          <w:rFonts w:asciiTheme="minorHAnsi" w:hAnsiTheme="minorHAnsi" w:cstheme="minorHAnsi"/>
        </w:rPr>
        <w:t xml:space="preserve"> 12 ust.  4, 5, 6.</w:t>
      </w:r>
    </w:p>
    <w:p w14:paraId="19190FAD" w14:textId="77777777" w:rsidR="00976C1B" w:rsidRPr="0019558C" w:rsidRDefault="00976C1B" w:rsidP="00976C1B">
      <w:pPr>
        <w:numPr>
          <w:ilvl w:val="0"/>
          <w:numId w:val="119"/>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Wynagrodzenie Wykonaw</w:t>
      </w:r>
      <w:r>
        <w:rPr>
          <w:rFonts w:asciiTheme="minorHAnsi" w:hAnsiTheme="minorHAnsi" w:cstheme="minorHAnsi"/>
        </w:rPr>
        <w:t>cy, o którym mowa w ust. 1 lit a</w:t>
      </w:r>
      <w:r w:rsidRPr="0019558C">
        <w:rPr>
          <w:rFonts w:asciiTheme="minorHAnsi" w:hAnsiTheme="minorHAnsi" w:cstheme="minorHAnsi"/>
        </w:rPr>
        <w:t xml:space="preserve"> zostanie wypłacone Wykonawcy </w:t>
      </w:r>
      <w:r>
        <w:rPr>
          <w:rFonts w:asciiTheme="minorHAnsi" w:hAnsiTheme="minorHAnsi" w:cstheme="minorHAnsi"/>
        </w:rPr>
        <w:br/>
      </w:r>
      <w:r w:rsidRPr="0019558C">
        <w:rPr>
          <w:rFonts w:asciiTheme="minorHAnsi" w:hAnsiTheme="minorHAnsi" w:cstheme="minorHAnsi"/>
        </w:rPr>
        <w:t>po przekazaniu raportów z przegląd</w:t>
      </w:r>
      <w:r>
        <w:rPr>
          <w:rFonts w:asciiTheme="minorHAnsi" w:hAnsiTheme="minorHAnsi" w:cstheme="minorHAnsi"/>
        </w:rPr>
        <w:t>ów rocznych, o którym mowa w § 1</w:t>
      </w:r>
      <w:r w:rsidRPr="0019558C">
        <w:rPr>
          <w:rFonts w:asciiTheme="minorHAnsi" w:hAnsiTheme="minorHAnsi" w:cstheme="minorHAnsi"/>
        </w:rPr>
        <w:t>, ust. 4 pkt 1</w:t>
      </w:r>
      <w:r>
        <w:rPr>
          <w:rFonts w:asciiTheme="minorHAnsi" w:hAnsiTheme="minorHAnsi" w:cstheme="minorHAnsi"/>
        </w:rPr>
        <w:t>)</w:t>
      </w:r>
      <w:r w:rsidRPr="0019558C">
        <w:rPr>
          <w:rFonts w:asciiTheme="minorHAnsi" w:hAnsiTheme="minorHAnsi" w:cstheme="minorHAnsi"/>
        </w:rPr>
        <w:t>.</w:t>
      </w:r>
    </w:p>
    <w:p w14:paraId="717B218F" w14:textId="77777777" w:rsidR="00976C1B" w:rsidRPr="0019558C" w:rsidRDefault="00976C1B" w:rsidP="00976C1B">
      <w:pPr>
        <w:numPr>
          <w:ilvl w:val="0"/>
          <w:numId w:val="119"/>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Wynagrodzenie W</w:t>
      </w:r>
      <w:r>
        <w:rPr>
          <w:rFonts w:asciiTheme="minorHAnsi" w:hAnsiTheme="minorHAnsi" w:cstheme="minorHAnsi"/>
        </w:rPr>
        <w:t>ykonawcy, o którym mowa w ust. 1</w:t>
      </w:r>
      <w:r w:rsidRPr="0019558C">
        <w:rPr>
          <w:rFonts w:asciiTheme="minorHAnsi" w:hAnsiTheme="minorHAnsi" w:cstheme="minorHAnsi"/>
        </w:rPr>
        <w:t xml:space="preserve"> lit. c będzie wypłacane Wykonawcy </w:t>
      </w:r>
      <w:r>
        <w:rPr>
          <w:rFonts w:asciiTheme="minorHAnsi" w:hAnsiTheme="minorHAnsi" w:cstheme="minorHAnsi"/>
        </w:rPr>
        <w:br/>
      </w:r>
      <w:r w:rsidRPr="0019558C">
        <w:rPr>
          <w:rFonts w:asciiTheme="minorHAnsi" w:hAnsiTheme="minorHAnsi" w:cstheme="minorHAnsi"/>
        </w:rPr>
        <w:t>co miesiąc w formie ryczałtowej zgodnie z ofertą Wykonawcy z dnia ………………... Potwierdzeniem realizacji prac będą wpisy do książek obiektów, o których mowa w § 1 ust. 4 pkt. 4. Wykonawca zobowiązany jest do dołączenia powyższych wpisów do faktury. Zamawiający dokona weryfikacji wydruków przekazanych przez Wykonawcę i potwierdzi wykonanie tej części zamówienia.</w:t>
      </w:r>
    </w:p>
    <w:p w14:paraId="1BC35041" w14:textId="77777777" w:rsidR="00976C1B" w:rsidRPr="00F14EF0" w:rsidRDefault="00976C1B" w:rsidP="00976C1B">
      <w:pPr>
        <w:numPr>
          <w:ilvl w:val="0"/>
          <w:numId w:val="119"/>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Wynagrodzenie, o którym mowa w § 4 ust. 1 nie może ulec zmianie w przypadku</w:t>
      </w:r>
      <w:r w:rsidRPr="0019558C">
        <w:rPr>
          <w:rFonts w:asciiTheme="minorHAnsi" w:hAnsiTheme="minorHAnsi" w:cstheme="minorHAnsi"/>
          <w:b/>
        </w:rPr>
        <w:t xml:space="preserve"> </w:t>
      </w:r>
      <w:r w:rsidRPr="0019558C">
        <w:rPr>
          <w:rFonts w:asciiTheme="minorHAnsi" w:hAnsiTheme="minorHAnsi" w:cstheme="minorHAnsi"/>
        </w:rPr>
        <w:t xml:space="preserve">wprowadzenia zmiany stawki podatku od towarów i usług (VAT). W przypadku zmiany stawki podatku VAT </w:t>
      </w:r>
      <w:r>
        <w:rPr>
          <w:rFonts w:asciiTheme="minorHAnsi" w:hAnsiTheme="minorHAnsi" w:cstheme="minorHAnsi"/>
        </w:rPr>
        <w:br/>
      </w:r>
      <w:r w:rsidRPr="0019558C">
        <w:rPr>
          <w:rFonts w:asciiTheme="minorHAnsi" w:hAnsiTheme="minorHAnsi" w:cstheme="minorHAnsi"/>
        </w:rPr>
        <w:t xml:space="preserve">w trakcie trwania umowy, Wykonawca będzie zobowiązany przy rozliczeniach za wykonane usługi do przeliczenia oferowanych cen w taki sposób, aby przy uwzględnieniu nowej stawki podatku VAT </w:t>
      </w:r>
      <w:r w:rsidRPr="00F14EF0">
        <w:rPr>
          <w:rFonts w:asciiTheme="minorHAnsi" w:hAnsiTheme="minorHAnsi" w:cstheme="minorHAnsi"/>
        </w:rPr>
        <w:t>jednostkowa cena brutto nie była wyższa od ceny zaoferowanej w ofercie przetargowej.</w:t>
      </w:r>
    </w:p>
    <w:p w14:paraId="2EEA9745" w14:textId="77777777" w:rsidR="00976C1B" w:rsidRPr="00220AA1" w:rsidRDefault="00976C1B" w:rsidP="00976C1B">
      <w:pPr>
        <w:numPr>
          <w:ilvl w:val="0"/>
          <w:numId w:val="119"/>
        </w:numPr>
        <w:suppressAutoHyphens w:val="0"/>
        <w:overflowPunct w:val="0"/>
        <w:autoSpaceDE w:val="0"/>
        <w:adjustRightInd w:val="0"/>
        <w:spacing w:after="0" w:line="240" w:lineRule="auto"/>
        <w:jc w:val="both"/>
        <w:rPr>
          <w:rFonts w:asciiTheme="minorHAnsi" w:hAnsiTheme="minorHAnsi" w:cstheme="minorHAnsi"/>
        </w:rPr>
      </w:pPr>
      <w:r w:rsidRPr="00F14EF0">
        <w:rPr>
          <w:rFonts w:asciiTheme="minorHAnsi" w:hAnsiTheme="minorHAnsi" w:cstheme="minorHAnsi"/>
        </w:rPr>
        <w:t>Wynagr</w:t>
      </w:r>
      <w:r>
        <w:rPr>
          <w:rFonts w:asciiTheme="minorHAnsi" w:hAnsiTheme="minorHAnsi" w:cstheme="minorHAnsi"/>
        </w:rPr>
        <w:t>odzenie wskazane w ust. 1 lit. b</w:t>
      </w:r>
      <w:r w:rsidRPr="00F14EF0">
        <w:rPr>
          <w:rFonts w:asciiTheme="minorHAnsi" w:hAnsiTheme="minorHAnsi" w:cstheme="minorHAnsi"/>
        </w:rPr>
        <w:t xml:space="preserve"> będzie płacone w oparciu o stawki wskazane w formularzu cenowym dołączonym do oferty Wykonawcy stano</w:t>
      </w:r>
      <w:r>
        <w:rPr>
          <w:rFonts w:asciiTheme="minorHAnsi" w:hAnsiTheme="minorHAnsi" w:cstheme="minorHAnsi"/>
        </w:rPr>
        <w:t xml:space="preserve">wiącym załącznik nr 2a do umowy, z zastrzeżeniem </w:t>
      </w:r>
      <w:r w:rsidRPr="0019558C">
        <w:rPr>
          <w:rFonts w:asciiTheme="minorHAnsi" w:hAnsiTheme="minorHAnsi" w:cstheme="minorHAnsi"/>
        </w:rPr>
        <w:t>§</w:t>
      </w:r>
      <w:r>
        <w:rPr>
          <w:rFonts w:asciiTheme="minorHAnsi" w:hAnsiTheme="minorHAnsi" w:cstheme="minorHAnsi"/>
        </w:rPr>
        <w:t xml:space="preserve"> 12 ust.  4, 5, 6.</w:t>
      </w:r>
    </w:p>
    <w:p w14:paraId="78B9FABE" w14:textId="77777777" w:rsidR="00976C1B" w:rsidRPr="00F14EF0" w:rsidRDefault="00976C1B" w:rsidP="00976C1B">
      <w:pPr>
        <w:numPr>
          <w:ilvl w:val="0"/>
          <w:numId w:val="119"/>
        </w:numPr>
        <w:suppressAutoHyphens w:val="0"/>
        <w:overflowPunct w:val="0"/>
        <w:autoSpaceDE w:val="0"/>
        <w:adjustRightInd w:val="0"/>
        <w:spacing w:after="0" w:line="240" w:lineRule="auto"/>
        <w:jc w:val="both"/>
        <w:rPr>
          <w:rFonts w:asciiTheme="minorHAnsi" w:hAnsiTheme="minorHAnsi" w:cstheme="minorHAnsi"/>
        </w:rPr>
      </w:pPr>
      <w:r w:rsidRPr="00F14EF0">
        <w:rPr>
          <w:rFonts w:asciiTheme="minorHAnsi" w:hAnsiTheme="minorHAnsi" w:cstheme="minorHAnsi"/>
        </w:rPr>
        <w:t xml:space="preserve">Wynagrodzenie oprócz czynności konserwacyjnej i materiałów zawiera także wszelkie koszty związane z: </w:t>
      </w:r>
    </w:p>
    <w:p w14:paraId="11D55292" w14:textId="77777777" w:rsidR="00976C1B" w:rsidRPr="00F14EF0" w:rsidRDefault="00976C1B" w:rsidP="00976C1B">
      <w:pPr>
        <w:numPr>
          <w:ilvl w:val="1"/>
          <w:numId w:val="116"/>
        </w:numPr>
        <w:suppressAutoHyphens w:val="0"/>
        <w:overflowPunct w:val="0"/>
        <w:autoSpaceDE w:val="0"/>
        <w:adjustRightInd w:val="0"/>
        <w:spacing w:after="0" w:line="240" w:lineRule="auto"/>
        <w:jc w:val="both"/>
        <w:rPr>
          <w:rFonts w:asciiTheme="minorHAnsi" w:hAnsiTheme="minorHAnsi" w:cstheme="minorHAnsi"/>
        </w:rPr>
      </w:pPr>
      <w:r w:rsidRPr="00F14EF0">
        <w:rPr>
          <w:rFonts w:asciiTheme="minorHAnsi" w:hAnsiTheme="minorHAnsi" w:cstheme="minorHAnsi"/>
        </w:rPr>
        <w:t xml:space="preserve">używaniem sprzętu wykorzystywanego do świadczenia przedmiotu umowy, </w:t>
      </w:r>
      <w:r w:rsidRPr="00F14EF0">
        <w:rPr>
          <w:rFonts w:asciiTheme="minorHAnsi" w:hAnsiTheme="minorHAnsi" w:cstheme="minorHAnsi"/>
        </w:rPr>
        <w:br/>
        <w:t xml:space="preserve">jak i drobne materiały typu: gwoździe, podkładki, nakrętki, wkręty, śruby, paliwo </w:t>
      </w:r>
      <w:r w:rsidRPr="00F14EF0">
        <w:rPr>
          <w:rFonts w:asciiTheme="minorHAnsi" w:hAnsiTheme="minorHAnsi" w:cstheme="minorHAnsi"/>
        </w:rPr>
        <w:br/>
      </w:r>
      <w:r w:rsidRPr="00F14EF0">
        <w:rPr>
          <w:rFonts w:asciiTheme="minorHAnsi" w:hAnsiTheme="minorHAnsi" w:cstheme="minorHAnsi"/>
        </w:rPr>
        <w:lastRenderedPageBreak/>
        <w:t>do samochodu, paliwo do sprzętu wykorzystywanego przy świadczeniu przedmiotu umowy, smary, farba do metalu, impregnat do wymienianych bądź naprawianych elementów urządzeń zarówno do elementów zewnętrznych jak i wkopywanych</w:t>
      </w:r>
      <w:r w:rsidRPr="00F14EF0">
        <w:rPr>
          <w:rFonts w:asciiTheme="minorHAnsi" w:hAnsiTheme="minorHAnsi" w:cstheme="minorHAnsi"/>
        </w:rPr>
        <w:br/>
        <w:t xml:space="preserve"> w ziemię, dowóz materiałów na miejsce świadczenia usługi, również koszty związane z montażem w ziemi urządzeń,</w:t>
      </w:r>
    </w:p>
    <w:p w14:paraId="3FCD7525" w14:textId="77777777" w:rsidR="00976C1B" w:rsidRPr="00F14EF0" w:rsidRDefault="00976C1B" w:rsidP="00976C1B">
      <w:pPr>
        <w:numPr>
          <w:ilvl w:val="1"/>
          <w:numId w:val="116"/>
        </w:numPr>
        <w:suppressAutoHyphens w:val="0"/>
        <w:overflowPunct w:val="0"/>
        <w:autoSpaceDE w:val="0"/>
        <w:adjustRightInd w:val="0"/>
        <w:spacing w:after="0" w:line="240" w:lineRule="auto"/>
        <w:jc w:val="both"/>
        <w:rPr>
          <w:rFonts w:asciiTheme="minorHAnsi" w:hAnsiTheme="minorHAnsi" w:cstheme="minorHAnsi"/>
        </w:rPr>
      </w:pPr>
      <w:r w:rsidRPr="00F14EF0">
        <w:rPr>
          <w:rFonts w:asciiTheme="minorHAnsi" w:hAnsiTheme="minorHAnsi" w:cstheme="minorHAnsi"/>
        </w:rPr>
        <w:t>wykonaniem drobnych napraw urządzeń, bez użycia elementów drewnianych, takich jak: ponowna stabilizacja w gruncie, przymocowanie obluzowanego elementu, wygładzenie powierzchni drewna; są to naprawy uszkodzeń wynikających z bieżącej eksploatacji urządzeń itp.</w:t>
      </w:r>
    </w:p>
    <w:p w14:paraId="4813D892" w14:textId="77777777" w:rsidR="00976C1B" w:rsidRPr="00F14EF0" w:rsidRDefault="00976C1B" w:rsidP="00976C1B">
      <w:pPr>
        <w:numPr>
          <w:ilvl w:val="1"/>
          <w:numId w:val="116"/>
        </w:numPr>
        <w:suppressAutoHyphens w:val="0"/>
        <w:overflowPunct w:val="0"/>
        <w:autoSpaceDE w:val="0"/>
        <w:adjustRightInd w:val="0"/>
        <w:spacing w:after="0" w:line="240" w:lineRule="auto"/>
        <w:jc w:val="both"/>
        <w:rPr>
          <w:rFonts w:asciiTheme="minorHAnsi" w:hAnsiTheme="minorHAnsi" w:cstheme="minorHAnsi"/>
        </w:rPr>
      </w:pPr>
      <w:r w:rsidRPr="00F14EF0">
        <w:rPr>
          <w:rFonts w:asciiTheme="minorHAnsi" w:hAnsiTheme="minorHAnsi" w:cstheme="minorHAnsi"/>
        </w:rPr>
        <w:t>wszelkie koszty związane z pracami wskazanymi w § 1, ust. 4.</w:t>
      </w:r>
    </w:p>
    <w:p w14:paraId="3C68217F" w14:textId="77777777" w:rsidR="00976C1B" w:rsidRPr="00F14EF0" w:rsidRDefault="00976C1B" w:rsidP="00976C1B">
      <w:pPr>
        <w:numPr>
          <w:ilvl w:val="0"/>
          <w:numId w:val="152"/>
        </w:numPr>
        <w:tabs>
          <w:tab w:val="left" w:pos="360"/>
        </w:tabs>
        <w:suppressAutoHyphens w:val="0"/>
        <w:overflowPunct w:val="0"/>
        <w:autoSpaceDE w:val="0"/>
        <w:adjustRightInd w:val="0"/>
        <w:spacing w:after="0" w:line="240" w:lineRule="auto"/>
        <w:jc w:val="both"/>
        <w:rPr>
          <w:rFonts w:asciiTheme="minorHAnsi" w:hAnsiTheme="minorHAnsi" w:cstheme="minorHAnsi"/>
        </w:rPr>
      </w:pPr>
      <w:r w:rsidRPr="00F14EF0">
        <w:rPr>
          <w:rFonts w:asciiTheme="minorHAnsi" w:hAnsiTheme="minorHAnsi" w:cstheme="minorHAnsi"/>
        </w:rPr>
        <w:t xml:space="preserve">Podstawą do wystawienia faktury za </w:t>
      </w:r>
      <w:r>
        <w:rPr>
          <w:rFonts w:asciiTheme="minorHAnsi" w:hAnsiTheme="minorHAnsi" w:cstheme="minorHAnsi"/>
        </w:rPr>
        <w:t>naprawę</w:t>
      </w:r>
      <w:r w:rsidRPr="00F14EF0">
        <w:rPr>
          <w:rFonts w:asciiTheme="minorHAnsi" w:hAnsiTheme="minorHAnsi" w:cstheme="minorHAnsi"/>
        </w:rPr>
        <w:t xml:space="preserve"> urządzeń wskazanych w § 1 ust. 1 pkt 1 będą protokoły odbioru z danego miesiąca podpisane bez uwag, na podstawie których Wykonawca sporządzi kosztorys powykonawczy.</w:t>
      </w:r>
    </w:p>
    <w:p w14:paraId="01D9D16B" w14:textId="77777777" w:rsidR="00976C1B" w:rsidRPr="0019558C" w:rsidRDefault="00976C1B" w:rsidP="00976C1B">
      <w:pPr>
        <w:numPr>
          <w:ilvl w:val="0"/>
          <w:numId w:val="15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Wynagrodzenie należne Wykonawcy z tytułu świadczenia usług objętych niniejszą umową, płatne będzie przez Zamawiającego przelewem w terminie do 21 dni od daty doręczenia prawidłowo wystawionej faktury na rachunek Wykonawcy ………………………………………………………….. </w:t>
      </w:r>
    </w:p>
    <w:p w14:paraId="1C43A5E7" w14:textId="77777777" w:rsidR="00976C1B" w:rsidRPr="0019558C" w:rsidRDefault="00976C1B" w:rsidP="00976C1B">
      <w:pPr>
        <w:numPr>
          <w:ilvl w:val="0"/>
          <w:numId w:val="15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Termin płatności uważa się za zachowany, jeżeli obciążenie rachunku Zamawiającego nastąpi najpóźniej w ostatnim dniu płatności.</w:t>
      </w:r>
    </w:p>
    <w:p w14:paraId="6A4052F4" w14:textId="77777777" w:rsidR="00976C1B" w:rsidRPr="0019558C" w:rsidRDefault="00976C1B" w:rsidP="00976C1B">
      <w:pPr>
        <w:numPr>
          <w:ilvl w:val="0"/>
          <w:numId w:val="153"/>
        </w:numPr>
        <w:suppressAutoHyphens w:val="0"/>
        <w:overflowPunct w:val="0"/>
        <w:autoSpaceDE w:val="0"/>
        <w:adjustRightInd w:val="0"/>
        <w:spacing w:after="0" w:line="240" w:lineRule="auto"/>
        <w:jc w:val="both"/>
        <w:rPr>
          <w:rFonts w:asciiTheme="minorHAnsi" w:hAnsiTheme="minorHAnsi" w:cstheme="minorHAnsi"/>
          <w:b/>
        </w:rPr>
      </w:pPr>
      <w:r w:rsidRPr="0019558C">
        <w:rPr>
          <w:rFonts w:asciiTheme="minorHAnsi" w:hAnsiTheme="minorHAnsi" w:cstheme="minorHAnsi"/>
        </w:rPr>
        <w:t>Faktur</w:t>
      </w:r>
      <w:r>
        <w:rPr>
          <w:rFonts w:asciiTheme="minorHAnsi" w:hAnsiTheme="minorHAnsi" w:cstheme="minorHAnsi"/>
        </w:rPr>
        <w:t>y</w:t>
      </w:r>
      <w:r w:rsidRPr="0019558C">
        <w:rPr>
          <w:rFonts w:asciiTheme="minorHAnsi" w:hAnsiTheme="minorHAnsi" w:cstheme="minorHAnsi"/>
        </w:rPr>
        <w:t xml:space="preserve"> należy wystawić na: </w:t>
      </w:r>
      <w:r w:rsidRPr="0019558C">
        <w:rPr>
          <w:rFonts w:asciiTheme="minorHAnsi" w:hAnsiTheme="minorHAnsi" w:cstheme="minorHAnsi"/>
          <w:b/>
        </w:rPr>
        <w:t xml:space="preserve">Miasto Stołeczne Warszawę z siedzibą: Plac Bankowy 3/5, </w:t>
      </w:r>
      <w:r w:rsidRPr="0019558C">
        <w:rPr>
          <w:rFonts w:asciiTheme="minorHAnsi" w:hAnsiTheme="minorHAnsi" w:cstheme="minorHAnsi"/>
          <w:b/>
        </w:rPr>
        <w:br/>
        <w:t>00-950 Warszawa, NIP</w:t>
      </w:r>
      <w:r w:rsidRPr="0019558C">
        <w:rPr>
          <w:rFonts w:asciiTheme="minorHAnsi" w:hAnsiTheme="minorHAnsi" w:cstheme="minorHAnsi"/>
          <w:b/>
          <w:bCs/>
        </w:rPr>
        <w:t xml:space="preserve"> </w:t>
      </w:r>
      <w:r w:rsidRPr="0019558C">
        <w:rPr>
          <w:rFonts w:asciiTheme="minorHAnsi" w:hAnsiTheme="minorHAnsi" w:cstheme="minorHAnsi"/>
          <w:b/>
        </w:rPr>
        <w:t>525-22-48-481.</w:t>
      </w:r>
    </w:p>
    <w:p w14:paraId="40BB48C9" w14:textId="77777777" w:rsidR="00976C1B" w:rsidRPr="0019558C" w:rsidRDefault="00976C1B" w:rsidP="00976C1B">
      <w:pPr>
        <w:numPr>
          <w:ilvl w:val="0"/>
          <w:numId w:val="15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b/>
        </w:rPr>
        <w:t>Lasy Miejskie – Warszawa z siedzibą przy ul. Korkowej 170 A, 04-549 Warszawa s</w:t>
      </w:r>
      <w:r>
        <w:rPr>
          <w:rFonts w:asciiTheme="minorHAnsi" w:hAnsiTheme="minorHAnsi" w:cstheme="minorHAnsi"/>
          <w:b/>
        </w:rPr>
        <w:t xml:space="preserve">ą odbiorcą </w:t>
      </w:r>
      <w:r>
        <w:rPr>
          <w:rFonts w:asciiTheme="minorHAnsi" w:hAnsiTheme="minorHAnsi" w:cstheme="minorHAnsi"/>
          <w:b/>
        </w:rPr>
        <w:br/>
        <w:t>i płatnikiem faktur /zapis konieczny na fakturze/.</w:t>
      </w:r>
    </w:p>
    <w:p w14:paraId="6BE4214E" w14:textId="77777777" w:rsidR="00976C1B" w:rsidRPr="0019558C" w:rsidRDefault="00976C1B" w:rsidP="00976C1B">
      <w:pPr>
        <w:numPr>
          <w:ilvl w:val="0"/>
          <w:numId w:val="15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Faktury będą dostarczone do siedziby Lasów Miejskich – Warszawa ul. Korkowa 170A, </w:t>
      </w:r>
      <w:r w:rsidRPr="0019558C">
        <w:rPr>
          <w:rFonts w:asciiTheme="minorHAnsi" w:hAnsiTheme="minorHAnsi" w:cstheme="minorHAnsi"/>
        </w:rPr>
        <w:br/>
        <w:t>04-549 Warszawa.</w:t>
      </w:r>
    </w:p>
    <w:p w14:paraId="29DEA8D2" w14:textId="77777777" w:rsidR="00976C1B" w:rsidRPr="0019558C" w:rsidRDefault="00976C1B" w:rsidP="00976C1B">
      <w:pPr>
        <w:numPr>
          <w:ilvl w:val="0"/>
          <w:numId w:val="15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W przypadku doręczenia fakt</w:t>
      </w:r>
      <w:r>
        <w:rPr>
          <w:rFonts w:asciiTheme="minorHAnsi" w:hAnsiTheme="minorHAnsi" w:cstheme="minorHAnsi"/>
        </w:rPr>
        <w:t>ury niezgodnie z treścią ust. 14</w:t>
      </w:r>
      <w:r w:rsidRPr="0019558C">
        <w:rPr>
          <w:rFonts w:asciiTheme="minorHAnsi" w:hAnsiTheme="minorHAnsi" w:cstheme="minorHAnsi"/>
        </w:rPr>
        <w:t>, za datę skutecznego doręczenia faktury Strony będą uznawać datę jej wpływu do siedziby Lasów Miejskich –Warszawa (ul. Korkowa 170A, 04-549 Warszawa).</w:t>
      </w:r>
    </w:p>
    <w:p w14:paraId="5DFF40F3" w14:textId="77777777" w:rsidR="00976C1B" w:rsidRPr="0019558C" w:rsidRDefault="00976C1B" w:rsidP="00976C1B">
      <w:pPr>
        <w:numPr>
          <w:ilvl w:val="0"/>
          <w:numId w:val="15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Prawidłowo wystawiona faktura powinna zawierać numer umowy, na podstawie której jest wystawiana.</w:t>
      </w:r>
    </w:p>
    <w:p w14:paraId="246BA11E" w14:textId="77777777" w:rsidR="00976C1B" w:rsidRPr="0019558C" w:rsidRDefault="00976C1B" w:rsidP="00976C1B">
      <w:pPr>
        <w:pStyle w:val="Akapitzlist"/>
        <w:numPr>
          <w:ilvl w:val="0"/>
          <w:numId w:val="153"/>
        </w:numPr>
        <w:suppressAutoHyphens w:val="0"/>
        <w:autoSpaceDN/>
        <w:spacing w:after="0" w:line="240" w:lineRule="auto"/>
        <w:contextualSpacing/>
        <w:textAlignment w:val="auto"/>
        <w:rPr>
          <w:rFonts w:asciiTheme="minorHAnsi" w:eastAsiaTheme="minorHAnsi" w:hAnsiTheme="minorHAnsi" w:cstheme="minorHAnsi"/>
        </w:rPr>
      </w:pPr>
      <w:r w:rsidRPr="0019558C">
        <w:rPr>
          <w:rFonts w:asciiTheme="minorHAnsi" w:hAnsiTheme="minorHAnsi" w:cstheme="minorHAnsi"/>
        </w:rPr>
        <w:t>Zamawiający oświadcza, że dokona płatności za wykonanie przedmiotu umowy z zastosowaniem mechanizmu podzielonej płatności.</w:t>
      </w:r>
    </w:p>
    <w:p w14:paraId="5010B285" w14:textId="77777777" w:rsidR="00976C1B" w:rsidRPr="0019558C" w:rsidRDefault="00976C1B" w:rsidP="00976C1B">
      <w:pPr>
        <w:numPr>
          <w:ilvl w:val="0"/>
          <w:numId w:val="15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Wykonawca </w:t>
      </w:r>
      <w:r>
        <w:rPr>
          <w:rFonts w:asciiTheme="minorHAnsi" w:hAnsiTheme="minorHAnsi" w:cstheme="minorHAnsi"/>
        </w:rPr>
        <w:t>oświadcza, że wskazany w ust. 10</w:t>
      </w:r>
      <w:r w:rsidRPr="0019558C">
        <w:rPr>
          <w:rFonts w:asciiTheme="minorHAnsi" w:hAnsiTheme="minorHAnsi" w:cstheme="minorHAnsi"/>
        </w:rPr>
        <w:t xml:space="preserve"> rachunek bankowy jest rachunkiem rozliczeniowym służącym wyłącznie dla celów rozliczeń z tytułu prowadzonej działalności gospodarczej </w:t>
      </w:r>
      <w:r w:rsidRPr="0019558C">
        <w:rPr>
          <w:rFonts w:asciiTheme="minorHAnsi" w:hAnsiTheme="minorHAnsi" w:cstheme="minorHAnsi"/>
          <w:color w:val="000000"/>
        </w:rPr>
        <w:t>(dotyczy osób fizycznych prowadzących działalność gospodarczą).</w:t>
      </w:r>
    </w:p>
    <w:p w14:paraId="2B9D821E" w14:textId="77777777" w:rsidR="00976C1B" w:rsidRPr="0019558C" w:rsidRDefault="00976C1B" w:rsidP="00976C1B">
      <w:pPr>
        <w:numPr>
          <w:ilvl w:val="0"/>
          <w:numId w:val="15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bCs/>
        </w:rPr>
        <w:t>Zamawiający oświadcza, że posiada status dużego przedsiębiorcy.</w:t>
      </w:r>
    </w:p>
    <w:p w14:paraId="54957EA8" w14:textId="77777777" w:rsidR="00976C1B" w:rsidRPr="00220AA1" w:rsidRDefault="00976C1B" w:rsidP="00976C1B">
      <w:pPr>
        <w:pStyle w:val="Standard"/>
        <w:numPr>
          <w:ilvl w:val="0"/>
          <w:numId w:val="153"/>
        </w:numPr>
        <w:tabs>
          <w:tab w:val="left" w:pos="284"/>
          <w:tab w:val="left" w:pos="426"/>
        </w:tabs>
        <w:autoSpaceDE/>
        <w:ind w:left="357" w:hanging="357"/>
        <w:jc w:val="both"/>
        <w:textAlignment w:val="auto"/>
        <w:rPr>
          <w:rFonts w:asciiTheme="minorHAnsi" w:hAnsiTheme="minorHAnsi" w:cstheme="minorHAnsi"/>
          <w:color w:val="000000" w:themeColor="text1"/>
          <w:sz w:val="22"/>
          <w:szCs w:val="22"/>
        </w:rPr>
      </w:pPr>
      <w:r w:rsidRPr="0019558C">
        <w:rPr>
          <w:rFonts w:asciiTheme="minorHAnsi" w:hAnsiTheme="minorHAnsi" w:cstheme="minorHAnsi"/>
          <w:sz w:val="22"/>
          <w:szCs w:val="22"/>
        </w:rPr>
        <w:t xml:space="preserve"> Przedstawiciele Wykonawcy nie są uprawnieni do podejmowania w imieniu Zamawiającego decyzji niosących skutki finansowe powodujące zwiększenie wynagrodzenia Wykonawcy. Decyzja, o której mowa w zdaniu poprzednim musi być każdorazowo zatwierdzona przez Dyrektora Lasów Miejskich – Warszawa.</w:t>
      </w:r>
    </w:p>
    <w:p w14:paraId="0628D0FF" w14:textId="77777777" w:rsidR="00976C1B" w:rsidRDefault="00976C1B" w:rsidP="00976C1B">
      <w:pPr>
        <w:spacing w:after="0"/>
        <w:jc w:val="center"/>
        <w:rPr>
          <w:rFonts w:asciiTheme="minorHAnsi" w:hAnsiTheme="minorHAnsi" w:cstheme="minorHAnsi"/>
          <w:b/>
        </w:rPr>
      </w:pPr>
    </w:p>
    <w:p w14:paraId="66E67192" w14:textId="77777777" w:rsidR="00976C1B" w:rsidRDefault="00976C1B" w:rsidP="00976C1B">
      <w:pPr>
        <w:spacing w:after="0"/>
        <w:rPr>
          <w:rFonts w:asciiTheme="minorHAnsi" w:hAnsiTheme="minorHAnsi" w:cstheme="minorHAnsi"/>
          <w:b/>
        </w:rPr>
      </w:pPr>
    </w:p>
    <w:p w14:paraId="319FCAF4" w14:textId="77777777" w:rsidR="00976C1B" w:rsidRPr="0019558C" w:rsidRDefault="00976C1B" w:rsidP="00976C1B">
      <w:pPr>
        <w:spacing w:after="0"/>
        <w:jc w:val="center"/>
        <w:rPr>
          <w:rFonts w:asciiTheme="minorHAnsi" w:hAnsiTheme="minorHAnsi" w:cstheme="minorHAnsi"/>
          <w:b/>
        </w:rPr>
      </w:pPr>
      <w:r w:rsidRPr="0019558C">
        <w:rPr>
          <w:rFonts w:asciiTheme="minorHAnsi" w:hAnsiTheme="minorHAnsi" w:cstheme="minorHAnsi"/>
          <w:b/>
        </w:rPr>
        <w:t>§ 5</w:t>
      </w:r>
    </w:p>
    <w:p w14:paraId="5A39AF1B" w14:textId="77777777" w:rsidR="00976C1B" w:rsidRPr="0019558C" w:rsidRDefault="00976C1B" w:rsidP="00976C1B">
      <w:pPr>
        <w:jc w:val="center"/>
        <w:rPr>
          <w:rFonts w:asciiTheme="minorHAnsi" w:hAnsiTheme="minorHAnsi" w:cstheme="minorHAnsi"/>
          <w:b/>
        </w:rPr>
      </w:pPr>
      <w:r w:rsidRPr="0019558C">
        <w:rPr>
          <w:rFonts w:asciiTheme="minorHAnsi" w:hAnsiTheme="minorHAnsi" w:cstheme="minorHAnsi"/>
          <w:i/>
        </w:rPr>
        <w:t>(Zakres odpowiedzialności Wykonawcy)</w:t>
      </w:r>
    </w:p>
    <w:p w14:paraId="71FF8F0C" w14:textId="77777777" w:rsidR="00976C1B" w:rsidRPr="0019558C" w:rsidRDefault="00976C1B" w:rsidP="00976C1B">
      <w:pPr>
        <w:numPr>
          <w:ilvl w:val="0"/>
          <w:numId w:val="11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Wykonawca zobowiązuje się do wykonania z należytą starannością przedmiotu umowy, </w:t>
      </w:r>
      <w:r w:rsidRPr="0019558C">
        <w:rPr>
          <w:rFonts w:asciiTheme="minorHAnsi" w:hAnsiTheme="minorHAnsi" w:cstheme="minorHAnsi"/>
        </w:rPr>
        <w:br/>
        <w:t>o którym mowa w § 1 niniejszej umowy.</w:t>
      </w:r>
    </w:p>
    <w:p w14:paraId="741FC34E" w14:textId="77777777" w:rsidR="00976C1B" w:rsidRPr="0019558C" w:rsidRDefault="00976C1B" w:rsidP="00976C1B">
      <w:pPr>
        <w:numPr>
          <w:ilvl w:val="0"/>
          <w:numId w:val="11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Wykonawca oświadcza, że prace o których mowa w § 1 niniejszej umowy wykonywane będą przez pracowników posiadających stosowne uprawnienia do wykonywania tego rodzaju prac, przy użyciu własnych narzędzi, materiałów i sprzętu. </w:t>
      </w:r>
    </w:p>
    <w:p w14:paraId="01948299" w14:textId="77777777" w:rsidR="00976C1B" w:rsidRPr="0019558C" w:rsidRDefault="00976C1B" w:rsidP="00976C1B">
      <w:pPr>
        <w:numPr>
          <w:ilvl w:val="0"/>
          <w:numId w:val="11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Wykonawca zobowiązuje się do przestrzegania przepisów bezpieczeństwa i higieny pracy, przepisów przeciwpożarowych oraz odpowiada za właściwą organizację pracy i zachowanie ładu </w:t>
      </w:r>
      <w:r>
        <w:rPr>
          <w:rFonts w:asciiTheme="minorHAnsi" w:hAnsiTheme="minorHAnsi" w:cstheme="minorHAnsi"/>
        </w:rPr>
        <w:br/>
      </w:r>
      <w:r w:rsidRPr="0019558C">
        <w:rPr>
          <w:rFonts w:asciiTheme="minorHAnsi" w:hAnsiTheme="minorHAnsi" w:cstheme="minorHAnsi"/>
        </w:rPr>
        <w:lastRenderedPageBreak/>
        <w:t>i porządku przy wykonywaniu prac oraz zabezpieczenia terenu przed dostępem osób postronnych i oznakowania terenu prowadzonych prac.</w:t>
      </w:r>
    </w:p>
    <w:p w14:paraId="3962D36A" w14:textId="77777777" w:rsidR="00976C1B" w:rsidRPr="0019558C" w:rsidRDefault="00976C1B" w:rsidP="00976C1B">
      <w:pPr>
        <w:numPr>
          <w:ilvl w:val="0"/>
          <w:numId w:val="11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Protokoły odbioru prac wskazanych w </w:t>
      </w:r>
      <w:r w:rsidRPr="00F64913">
        <w:rPr>
          <w:rFonts w:asciiTheme="minorHAnsi" w:hAnsiTheme="minorHAnsi" w:cstheme="minorHAnsi"/>
        </w:rPr>
        <w:t xml:space="preserve">§1 ust. 1 pkt 1 i 2 </w:t>
      </w:r>
      <w:r w:rsidRPr="0019558C">
        <w:rPr>
          <w:rFonts w:asciiTheme="minorHAnsi" w:hAnsiTheme="minorHAnsi" w:cstheme="minorHAnsi"/>
        </w:rPr>
        <w:t>zleconych do wykonania w miesiącu grudniu oraz sporządzony na ich podstawie kosztorys powykonawczy należy dostarczyć do sie</w:t>
      </w:r>
      <w:r>
        <w:rPr>
          <w:rFonts w:asciiTheme="minorHAnsi" w:hAnsiTheme="minorHAnsi" w:cstheme="minorHAnsi"/>
        </w:rPr>
        <w:t>dziby Zamawiającego najpóźniej 18</w:t>
      </w:r>
      <w:r w:rsidRPr="0019558C">
        <w:rPr>
          <w:rFonts w:asciiTheme="minorHAnsi" w:hAnsiTheme="minorHAnsi" w:cstheme="minorHAnsi"/>
        </w:rPr>
        <w:t xml:space="preserve"> grudnia 202</w:t>
      </w:r>
      <w:r>
        <w:rPr>
          <w:rFonts w:asciiTheme="minorHAnsi" w:hAnsiTheme="minorHAnsi" w:cstheme="minorHAnsi"/>
        </w:rPr>
        <w:t>5</w:t>
      </w:r>
      <w:r w:rsidRPr="0019558C">
        <w:rPr>
          <w:rFonts w:asciiTheme="minorHAnsi" w:hAnsiTheme="minorHAnsi" w:cstheme="minorHAnsi"/>
        </w:rPr>
        <w:t xml:space="preserve"> roku.</w:t>
      </w:r>
    </w:p>
    <w:p w14:paraId="1F556D51" w14:textId="77777777" w:rsidR="00976C1B" w:rsidRPr="00F64913" w:rsidRDefault="00976C1B" w:rsidP="00976C1B">
      <w:pPr>
        <w:numPr>
          <w:ilvl w:val="0"/>
          <w:numId w:val="113"/>
        </w:numPr>
        <w:suppressAutoHyphens w:val="0"/>
        <w:overflowPunct w:val="0"/>
        <w:autoSpaceDE w:val="0"/>
        <w:adjustRightInd w:val="0"/>
        <w:spacing w:after="0" w:line="240" w:lineRule="auto"/>
        <w:jc w:val="both"/>
        <w:rPr>
          <w:rFonts w:asciiTheme="minorHAnsi" w:hAnsiTheme="minorHAnsi" w:cstheme="minorHAnsi"/>
        </w:rPr>
      </w:pPr>
      <w:r w:rsidRPr="00F64913">
        <w:rPr>
          <w:rFonts w:asciiTheme="minorHAnsi" w:hAnsiTheme="minorHAnsi" w:cstheme="minorHAnsi"/>
        </w:rPr>
        <w:t>Usługi konserwacyjne</w:t>
      </w:r>
      <w:r>
        <w:rPr>
          <w:rFonts w:asciiTheme="minorHAnsi" w:hAnsiTheme="minorHAnsi" w:cstheme="minorHAnsi"/>
        </w:rPr>
        <w:t xml:space="preserve"> wskazane w  § 1, ust. 1 pkt</w:t>
      </w:r>
      <w:r w:rsidRPr="00F64913">
        <w:rPr>
          <w:rFonts w:asciiTheme="minorHAnsi" w:hAnsiTheme="minorHAnsi" w:cstheme="minorHAnsi"/>
        </w:rPr>
        <w:t xml:space="preserve"> 2 Wykonawca będzie świadczył na podstawie wystawionego przez Zamawiającego zleceni</w:t>
      </w:r>
      <w:r>
        <w:rPr>
          <w:rFonts w:asciiTheme="minorHAnsi" w:hAnsiTheme="minorHAnsi" w:cstheme="minorHAnsi"/>
        </w:rPr>
        <w:t>a, o którym mowa w § 3 ust 1.</w:t>
      </w:r>
    </w:p>
    <w:p w14:paraId="2B4F7945" w14:textId="77777777" w:rsidR="00976C1B" w:rsidRPr="0019558C" w:rsidRDefault="00976C1B" w:rsidP="00976C1B">
      <w:pPr>
        <w:numPr>
          <w:ilvl w:val="0"/>
          <w:numId w:val="11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Usługi konserwacyjne wskazane w  § 1, ust. 4 pkt 2-6 Wykonawca będzie świadczył na bieżąco </w:t>
      </w:r>
      <w:r w:rsidRPr="0019558C">
        <w:rPr>
          <w:rFonts w:asciiTheme="minorHAnsi" w:hAnsiTheme="minorHAnsi" w:cstheme="minorHAnsi"/>
        </w:rPr>
        <w:br/>
        <w:t xml:space="preserve">w ramach wynagrodzenia ryczałtowego, o którym mowa w § 4, ust. 1 lit c. </w:t>
      </w:r>
    </w:p>
    <w:p w14:paraId="22EC126D" w14:textId="77777777" w:rsidR="00976C1B" w:rsidRPr="0019558C" w:rsidRDefault="00976C1B" w:rsidP="00976C1B">
      <w:pPr>
        <w:numPr>
          <w:ilvl w:val="0"/>
          <w:numId w:val="11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Wykonawca ponosi odpowiedzialność za działania i zaniechania osób i podmiotów przy pomocy których wykonuje niniejszą umowę jak za własne działania i zaniechania.</w:t>
      </w:r>
    </w:p>
    <w:p w14:paraId="558BA894" w14:textId="77777777" w:rsidR="00976C1B" w:rsidRPr="0019558C" w:rsidRDefault="00976C1B" w:rsidP="00976C1B">
      <w:pPr>
        <w:numPr>
          <w:ilvl w:val="0"/>
          <w:numId w:val="11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W przypadku otrzymania zlecenia na naprawę lub demontaż urządzenia, o którym mowa w </w:t>
      </w:r>
      <w:r w:rsidRPr="0019558C">
        <w:rPr>
          <w:rFonts w:asciiTheme="minorHAnsi" w:hAnsiTheme="minorHAnsi" w:cstheme="minorHAnsi"/>
          <w:b/>
        </w:rPr>
        <w:t xml:space="preserve">§ 1, ust. 1 pkt 1 i 2 </w:t>
      </w:r>
      <w:r w:rsidRPr="0019558C">
        <w:rPr>
          <w:rFonts w:asciiTheme="minorHAnsi" w:hAnsiTheme="minorHAnsi" w:cstheme="minorHAnsi"/>
        </w:rPr>
        <w:t xml:space="preserve">zagrażającego bezpieczeństwu osób korzystających z niego, Wykonawca zobowiązuje się do natychmiastowej naprawy lub demontażu nie później jednak niż w ciągu </w:t>
      </w:r>
      <w:r>
        <w:rPr>
          <w:rFonts w:asciiTheme="minorHAnsi" w:hAnsiTheme="minorHAnsi" w:cstheme="minorHAnsi"/>
        </w:rPr>
        <w:t>7 dni kalendarzowych.</w:t>
      </w:r>
      <w:r w:rsidRPr="0019558C">
        <w:rPr>
          <w:rFonts w:asciiTheme="minorHAnsi" w:hAnsiTheme="minorHAnsi" w:cstheme="minorHAnsi"/>
        </w:rPr>
        <w:t xml:space="preserve"> </w:t>
      </w:r>
    </w:p>
    <w:p w14:paraId="69CF0C75" w14:textId="77777777" w:rsidR="00976C1B" w:rsidRPr="00DC772A" w:rsidRDefault="00976C1B" w:rsidP="00976C1B">
      <w:pPr>
        <w:numPr>
          <w:ilvl w:val="0"/>
          <w:numId w:val="113"/>
        </w:numPr>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Wykonawca udziela gwarancji</w:t>
      </w:r>
      <w:r>
        <w:rPr>
          <w:rFonts w:asciiTheme="minorHAnsi" w:hAnsiTheme="minorHAnsi" w:cstheme="minorHAnsi"/>
        </w:rPr>
        <w:t xml:space="preserve"> (załącznik nr 5)</w:t>
      </w:r>
      <w:r w:rsidRPr="0019558C">
        <w:rPr>
          <w:rFonts w:asciiTheme="minorHAnsi" w:hAnsiTheme="minorHAnsi" w:cstheme="minorHAnsi"/>
        </w:rPr>
        <w:t xml:space="preserve"> na prace realizowane w ramach niniejszej umowy na okres ………… miesięcy, liczonych od daty odbioru prac zgodnie z ofertą z dnia ……………………….……… roku stanowiącą </w:t>
      </w:r>
      <w:r>
        <w:rPr>
          <w:rFonts w:asciiTheme="minorHAnsi" w:hAnsiTheme="minorHAnsi" w:cstheme="minorHAnsi"/>
          <w:color w:val="000000" w:themeColor="text1"/>
        </w:rPr>
        <w:t>załącznik nr 2</w:t>
      </w:r>
      <w:r w:rsidRPr="00A0104C">
        <w:rPr>
          <w:rFonts w:asciiTheme="minorHAnsi" w:hAnsiTheme="minorHAnsi" w:cstheme="minorHAnsi"/>
          <w:color w:val="000000" w:themeColor="text1"/>
        </w:rPr>
        <w:t xml:space="preserve"> </w:t>
      </w:r>
      <w:r w:rsidRPr="0019558C">
        <w:rPr>
          <w:rFonts w:asciiTheme="minorHAnsi" w:hAnsiTheme="minorHAnsi" w:cstheme="minorHAnsi"/>
        </w:rPr>
        <w:t>do umowy (minimalnie 12 miesięcy).</w:t>
      </w:r>
    </w:p>
    <w:p w14:paraId="471DC469" w14:textId="77777777" w:rsidR="00976C1B" w:rsidRDefault="00976C1B" w:rsidP="00976C1B">
      <w:pPr>
        <w:spacing w:after="0"/>
        <w:jc w:val="center"/>
        <w:rPr>
          <w:rFonts w:asciiTheme="minorHAnsi" w:hAnsiTheme="minorHAnsi" w:cstheme="minorHAnsi"/>
          <w:b/>
        </w:rPr>
      </w:pPr>
    </w:p>
    <w:p w14:paraId="5C04DD2A" w14:textId="77777777" w:rsidR="00976C1B" w:rsidRPr="0019558C" w:rsidRDefault="00976C1B" w:rsidP="00976C1B">
      <w:pPr>
        <w:spacing w:after="0"/>
        <w:jc w:val="center"/>
        <w:rPr>
          <w:rFonts w:asciiTheme="minorHAnsi" w:hAnsiTheme="minorHAnsi" w:cstheme="minorHAnsi"/>
          <w:b/>
        </w:rPr>
      </w:pPr>
      <w:r w:rsidRPr="0019558C">
        <w:rPr>
          <w:rFonts w:asciiTheme="minorHAnsi" w:hAnsiTheme="minorHAnsi" w:cstheme="minorHAnsi"/>
          <w:b/>
        </w:rPr>
        <w:t>§ 6</w:t>
      </w:r>
    </w:p>
    <w:p w14:paraId="41A5791D" w14:textId="77777777" w:rsidR="00976C1B" w:rsidRPr="0019558C" w:rsidRDefault="00976C1B" w:rsidP="00976C1B">
      <w:pPr>
        <w:jc w:val="center"/>
        <w:rPr>
          <w:rFonts w:asciiTheme="minorHAnsi" w:hAnsiTheme="minorHAnsi" w:cstheme="minorHAnsi"/>
          <w:i/>
        </w:rPr>
      </w:pPr>
      <w:r w:rsidRPr="0019558C">
        <w:rPr>
          <w:rFonts w:asciiTheme="minorHAnsi" w:hAnsiTheme="minorHAnsi" w:cstheme="minorHAnsi"/>
          <w:i/>
        </w:rPr>
        <w:t>(Ubezpieczenie)</w:t>
      </w:r>
    </w:p>
    <w:p w14:paraId="042413BF" w14:textId="77777777" w:rsidR="00976C1B" w:rsidRPr="0019558C" w:rsidRDefault="00976C1B" w:rsidP="00976C1B">
      <w:pPr>
        <w:pStyle w:val="Akapitzlist1"/>
        <w:numPr>
          <w:ilvl w:val="0"/>
          <w:numId w:val="117"/>
        </w:numPr>
        <w:suppressAutoHyphens w:val="0"/>
        <w:autoSpaceDN/>
        <w:ind w:left="426" w:right="23" w:hanging="426"/>
        <w:jc w:val="both"/>
        <w:textAlignment w:val="auto"/>
        <w:rPr>
          <w:rFonts w:asciiTheme="minorHAnsi" w:hAnsiTheme="minorHAnsi" w:cstheme="minorHAnsi"/>
          <w:sz w:val="22"/>
          <w:szCs w:val="22"/>
        </w:rPr>
      </w:pPr>
      <w:r w:rsidRPr="0019558C">
        <w:rPr>
          <w:rFonts w:asciiTheme="minorHAnsi" w:hAnsiTheme="minorHAnsi" w:cstheme="minorHAnsi"/>
          <w:b/>
          <w:sz w:val="22"/>
          <w:szCs w:val="22"/>
        </w:rPr>
        <w:t>Wykonawca</w:t>
      </w:r>
      <w:r w:rsidRPr="0019558C">
        <w:rPr>
          <w:rFonts w:asciiTheme="minorHAnsi" w:hAnsiTheme="minorHAnsi" w:cstheme="minorHAnsi"/>
          <w:sz w:val="22"/>
          <w:szCs w:val="22"/>
        </w:rPr>
        <w:t xml:space="preserve"> zobowiązany jest do posiadania umów ubezpieczenia z tytułu szkód, które mogą powstać w związku z realizacją przedmiotu umowy oraz od odpowiedzialności cywilnej, zawartych na okres realizacji przedmiotu Umowy w kwocie nie niższej niż</w:t>
      </w:r>
      <w:r>
        <w:rPr>
          <w:rFonts w:asciiTheme="minorHAnsi" w:hAnsiTheme="minorHAnsi" w:cstheme="minorHAnsi"/>
          <w:sz w:val="22"/>
          <w:szCs w:val="22"/>
        </w:rPr>
        <w:t xml:space="preserve"> maksymalna</w:t>
      </w:r>
      <w:r w:rsidRPr="0019558C">
        <w:rPr>
          <w:rFonts w:asciiTheme="minorHAnsi" w:hAnsiTheme="minorHAnsi" w:cstheme="minorHAnsi"/>
          <w:sz w:val="22"/>
          <w:szCs w:val="22"/>
        </w:rPr>
        <w:t xml:space="preserve"> kwota wynagrodzenia brutto, wskazana w §4 ust. 1 niniejszej Umowy.</w:t>
      </w:r>
    </w:p>
    <w:p w14:paraId="7716416D" w14:textId="77777777" w:rsidR="00976C1B" w:rsidRPr="0019558C" w:rsidRDefault="00976C1B" w:rsidP="00976C1B">
      <w:pPr>
        <w:pStyle w:val="Akapitzlist1"/>
        <w:numPr>
          <w:ilvl w:val="0"/>
          <w:numId w:val="117"/>
        </w:numPr>
        <w:suppressAutoHyphens w:val="0"/>
        <w:autoSpaceDN/>
        <w:ind w:left="426" w:right="23" w:hanging="426"/>
        <w:jc w:val="both"/>
        <w:textAlignment w:val="auto"/>
        <w:rPr>
          <w:rFonts w:asciiTheme="minorHAnsi" w:hAnsiTheme="minorHAnsi" w:cstheme="minorHAnsi"/>
          <w:sz w:val="22"/>
          <w:szCs w:val="22"/>
        </w:rPr>
      </w:pPr>
      <w:r w:rsidRPr="0019558C">
        <w:rPr>
          <w:rFonts w:asciiTheme="minorHAnsi" w:hAnsiTheme="minorHAnsi" w:cstheme="minorHAnsi"/>
          <w:sz w:val="22"/>
          <w:szCs w:val="22"/>
        </w:rPr>
        <w:t>Ubezpieczeniu podlegają w szczególności:</w:t>
      </w:r>
    </w:p>
    <w:p w14:paraId="2BD8F7E6" w14:textId="77777777" w:rsidR="00976C1B" w:rsidRPr="0019558C" w:rsidRDefault="00976C1B" w:rsidP="00976C1B">
      <w:pPr>
        <w:pStyle w:val="Akapitzlist1"/>
        <w:numPr>
          <w:ilvl w:val="0"/>
          <w:numId w:val="118"/>
        </w:numPr>
        <w:suppressAutoHyphens w:val="0"/>
        <w:autoSpaceDN/>
        <w:ind w:right="23"/>
        <w:jc w:val="both"/>
        <w:textAlignment w:val="auto"/>
        <w:rPr>
          <w:rFonts w:asciiTheme="minorHAnsi" w:hAnsiTheme="minorHAnsi" w:cstheme="minorHAnsi"/>
          <w:sz w:val="22"/>
          <w:szCs w:val="22"/>
        </w:rPr>
      </w:pPr>
      <w:r w:rsidRPr="0019558C">
        <w:rPr>
          <w:rFonts w:asciiTheme="minorHAnsi" w:hAnsiTheme="minorHAnsi" w:cstheme="minorHAnsi"/>
          <w:sz w:val="22"/>
          <w:szCs w:val="22"/>
        </w:rPr>
        <w:t>prace objęte Umową, urządzenia oraz wszelkie mienie ruchome związane bezpośrednio z wykonawstwem robót,</w:t>
      </w:r>
    </w:p>
    <w:p w14:paraId="3DAAEB6D" w14:textId="77777777" w:rsidR="00976C1B" w:rsidRPr="0019558C" w:rsidRDefault="00976C1B" w:rsidP="00976C1B">
      <w:pPr>
        <w:pStyle w:val="Akapitzlist1"/>
        <w:numPr>
          <w:ilvl w:val="0"/>
          <w:numId w:val="118"/>
        </w:numPr>
        <w:suppressAutoHyphens w:val="0"/>
        <w:autoSpaceDN/>
        <w:ind w:right="23"/>
        <w:jc w:val="both"/>
        <w:textAlignment w:val="auto"/>
        <w:rPr>
          <w:rFonts w:asciiTheme="minorHAnsi" w:hAnsiTheme="minorHAnsi" w:cstheme="minorHAnsi"/>
          <w:sz w:val="22"/>
          <w:szCs w:val="22"/>
        </w:rPr>
      </w:pPr>
      <w:r w:rsidRPr="0019558C">
        <w:rPr>
          <w:rFonts w:asciiTheme="minorHAnsi" w:hAnsiTheme="minorHAnsi" w:cstheme="minorHAnsi"/>
          <w:sz w:val="22"/>
          <w:szCs w:val="22"/>
        </w:rPr>
        <w:t>odpowiedzialność cywilna za szkody oraz następstwa nieszczęśliwych wypadków dotyczące pracowników i osób trzecich, a powstałe w związku z prowadzonymi pracami , w tym także ruchem pojazdów mechanicznych.</w:t>
      </w:r>
    </w:p>
    <w:p w14:paraId="61168944" w14:textId="77777777" w:rsidR="00976C1B" w:rsidRPr="0019558C" w:rsidRDefault="00976C1B" w:rsidP="00976C1B">
      <w:pPr>
        <w:pStyle w:val="Akapitzlist1"/>
        <w:numPr>
          <w:ilvl w:val="0"/>
          <w:numId w:val="117"/>
        </w:numPr>
        <w:suppressAutoHyphens w:val="0"/>
        <w:autoSpaceDN/>
        <w:ind w:left="426" w:right="23" w:hanging="426"/>
        <w:jc w:val="both"/>
        <w:textAlignment w:val="auto"/>
        <w:rPr>
          <w:rFonts w:asciiTheme="minorHAnsi" w:hAnsiTheme="minorHAnsi" w:cstheme="minorHAnsi"/>
          <w:sz w:val="22"/>
          <w:szCs w:val="22"/>
        </w:rPr>
      </w:pPr>
      <w:r w:rsidRPr="0019558C">
        <w:rPr>
          <w:rFonts w:asciiTheme="minorHAnsi" w:hAnsiTheme="minorHAnsi" w:cstheme="minorHAnsi"/>
          <w:b/>
          <w:sz w:val="22"/>
          <w:szCs w:val="22"/>
        </w:rPr>
        <w:t>Wykonawca</w:t>
      </w:r>
      <w:r w:rsidRPr="0019558C">
        <w:rPr>
          <w:rFonts w:asciiTheme="minorHAnsi" w:hAnsiTheme="minorHAnsi" w:cstheme="minorHAnsi"/>
          <w:sz w:val="22"/>
          <w:szCs w:val="22"/>
        </w:rPr>
        <w:t xml:space="preserve"> w dniu podpisania  Umowy przedłoży </w:t>
      </w:r>
      <w:r w:rsidRPr="0019558C">
        <w:rPr>
          <w:rFonts w:asciiTheme="minorHAnsi" w:hAnsiTheme="minorHAnsi" w:cstheme="minorHAnsi"/>
          <w:b/>
          <w:sz w:val="22"/>
          <w:szCs w:val="22"/>
        </w:rPr>
        <w:t xml:space="preserve">Zamawiającemu </w:t>
      </w:r>
      <w:r w:rsidRPr="0019558C">
        <w:rPr>
          <w:rFonts w:asciiTheme="minorHAnsi" w:hAnsiTheme="minorHAnsi" w:cstheme="minorHAnsi"/>
          <w:sz w:val="22"/>
          <w:szCs w:val="22"/>
        </w:rPr>
        <w:t xml:space="preserve">umowy ubezpieczenia, </w:t>
      </w:r>
      <w:r w:rsidRPr="0019558C">
        <w:rPr>
          <w:rFonts w:asciiTheme="minorHAnsi" w:hAnsiTheme="minorHAnsi" w:cstheme="minorHAnsi"/>
          <w:sz w:val="22"/>
          <w:szCs w:val="22"/>
        </w:rPr>
        <w:br/>
        <w:t xml:space="preserve">o których mowa w ust. 1, kopie tych umów będą stanowiły </w:t>
      </w:r>
      <w:r>
        <w:rPr>
          <w:rFonts w:asciiTheme="minorHAnsi" w:hAnsiTheme="minorHAnsi" w:cstheme="minorHAnsi"/>
          <w:sz w:val="22"/>
          <w:szCs w:val="22"/>
        </w:rPr>
        <w:t>załącznik nr 6</w:t>
      </w:r>
      <w:r w:rsidRPr="00F64913">
        <w:rPr>
          <w:rFonts w:asciiTheme="minorHAnsi" w:hAnsiTheme="minorHAnsi" w:cstheme="minorHAnsi"/>
          <w:sz w:val="22"/>
          <w:szCs w:val="22"/>
        </w:rPr>
        <w:t xml:space="preserve"> </w:t>
      </w:r>
      <w:r w:rsidRPr="0019558C">
        <w:rPr>
          <w:rFonts w:asciiTheme="minorHAnsi" w:hAnsiTheme="minorHAnsi" w:cstheme="minorHAnsi"/>
          <w:sz w:val="22"/>
          <w:szCs w:val="22"/>
        </w:rPr>
        <w:t>do umowy.</w:t>
      </w:r>
    </w:p>
    <w:p w14:paraId="389CD949" w14:textId="77777777" w:rsidR="00976C1B" w:rsidRPr="0019558C" w:rsidRDefault="00976C1B" w:rsidP="00976C1B">
      <w:pPr>
        <w:pStyle w:val="Akapitzlist1"/>
        <w:numPr>
          <w:ilvl w:val="0"/>
          <w:numId w:val="117"/>
        </w:numPr>
        <w:suppressAutoHyphens w:val="0"/>
        <w:autoSpaceDN/>
        <w:ind w:left="426" w:right="23" w:hanging="426"/>
        <w:jc w:val="both"/>
        <w:textAlignment w:val="auto"/>
        <w:rPr>
          <w:rFonts w:asciiTheme="minorHAnsi" w:hAnsiTheme="minorHAnsi" w:cstheme="minorHAnsi"/>
          <w:sz w:val="22"/>
          <w:szCs w:val="22"/>
        </w:rPr>
      </w:pPr>
      <w:r w:rsidRPr="0019558C">
        <w:rPr>
          <w:rFonts w:asciiTheme="minorHAnsi" w:hAnsiTheme="minorHAnsi" w:cstheme="minorHAnsi"/>
          <w:b/>
          <w:sz w:val="22"/>
          <w:szCs w:val="22"/>
        </w:rPr>
        <w:t>Zamawiający</w:t>
      </w:r>
      <w:r w:rsidRPr="0019558C">
        <w:rPr>
          <w:rFonts w:asciiTheme="minorHAnsi" w:hAnsiTheme="minorHAnsi" w:cstheme="minorHAnsi"/>
          <w:sz w:val="22"/>
          <w:szCs w:val="22"/>
        </w:rPr>
        <w:t xml:space="preserve"> nie dokona wprowadzenia Wykonawcy na prace objęte przedmiotem Umowy  </w:t>
      </w:r>
      <w:r>
        <w:rPr>
          <w:rFonts w:asciiTheme="minorHAnsi" w:hAnsiTheme="minorHAnsi" w:cstheme="minorHAnsi"/>
          <w:sz w:val="22"/>
          <w:szCs w:val="22"/>
        </w:rPr>
        <w:br/>
      </w:r>
      <w:r w:rsidRPr="0019558C">
        <w:rPr>
          <w:rFonts w:asciiTheme="minorHAnsi" w:hAnsiTheme="minorHAnsi" w:cstheme="minorHAnsi"/>
          <w:sz w:val="22"/>
          <w:szCs w:val="22"/>
        </w:rPr>
        <w:t xml:space="preserve">do czasu przedłożenia dokumentów, o których mowa w ust. 3. Opóźnienie z tego tytułu będzie traktowane jako powstałe z przyczyn leżących po stronie </w:t>
      </w:r>
      <w:r w:rsidRPr="0019558C">
        <w:rPr>
          <w:rFonts w:asciiTheme="minorHAnsi" w:hAnsiTheme="minorHAnsi" w:cstheme="minorHAnsi"/>
          <w:b/>
          <w:sz w:val="22"/>
          <w:szCs w:val="22"/>
        </w:rPr>
        <w:t>Wykonawcy</w:t>
      </w:r>
      <w:r w:rsidRPr="0019558C">
        <w:rPr>
          <w:rFonts w:asciiTheme="minorHAnsi" w:hAnsiTheme="minorHAnsi" w:cstheme="minorHAnsi"/>
          <w:sz w:val="22"/>
          <w:szCs w:val="22"/>
        </w:rPr>
        <w:t xml:space="preserve"> i nie może stanowić podstawy do zmiany terminu zakończenia robót.</w:t>
      </w:r>
    </w:p>
    <w:p w14:paraId="7448885A" w14:textId="77777777" w:rsidR="00976C1B" w:rsidRDefault="00976C1B" w:rsidP="00976C1B">
      <w:pPr>
        <w:pStyle w:val="Akapitzlist1"/>
        <w:numPr>
          <w:ilvl w:val="0"/>
          <w:numId w:val="117"/>
        </w:numPr>
        <w:suppressAutoHyphens w:val="0"/>
        <w:autoSpaceDN/>
        <w:ind w:left="426" w:right="23" w:hanging="426"/>
        <w:jc w:val="both"/>
        <w:textAlignment w:val="auto"/>
        <w:rPr>
          <w:rFonts w:asciiTheme="minorHAnsi" w:hAnsiTheme="minorHAnsi" w:cstheme="minorHAnsi"/>
          <w:sz w:val="22"/>
          <w:szCs w:val="22"/>
        </w:rPr>
      </w:pPr>
      <w:r w:rsidRPr="0019558C">
        <w:rPr>
          <w:rFonts w:asciiTheme="minorHAnsi" w:hAnsiTheme="minorHAnsi" w:cstheme="minorHAnsi"/>
          <w:sz w:val="22"/>
          <w:szCs w:val="22"/>
        </w:rPr>
        <w:t xml:space="preserve">Na każde wezwanie </w:t>
      </w:r>
      <w:r w:rsidRPr="0019558C">
        <w:rPr>
          <w:rFonts w:asciiTheme="minorHAnsi" w:hAnsiTheme="minorHAnsi" w:cstheme="minorHAnsi"/>
          <w:b/>
          <w:sz w:val="22"/>
          <w:szCs w:val="22"/>
        </w:rPr>
        <w:t>Zamawiającego</w:t>
      </w:r>
      <w:r w:rsidRPr="0019558C">
        <w:rPr>
          <w:rFonts w:asciiTheme="minorHAnsi" w:hAnsiTheme="minorHAnsi" w:cstheme="minorHAnsi"/>
          <w:sz w:val="22"/>
          <w:szCs w:val="22"/>
        </w:rPr>
        <w:t xml:space="preserve">, </w:t>
      </w:r>
      <w:r w:rsidRPr="0019558C">
        <w:rPr>
          <w:rFonts w:asciiTheme="minorHAnsi" w:hAnsiTheme="minorHAnsi" w:cstheme="minorHAnsi"/>
          <w:b/>
          <w:sz w:val="22"/>
          <w:szCs w:val="22"/>
        </w:rPr>
        <w:t>Wykonawca</w:t>
      </w:r>
      <w:r w:rsidRPr="0019558C">
        <w:rPr>
          <w:rFonts w:asciiTheme="minorHAnsi" w:hAnsiTheme="minorHAnsi" w:cstheme="minorHAnsi"/>
          <w:sz w:val="22"/>
          <w:szCs w:val="22"/>
        </w:rPr>
        <w:t xml:space="preserve"> zobowiązany jest przedłożyć dowody dotrzymania warunków umowy ubezpieczeniowej, w tym również dowody opłacenia składek. Brak przedłożenia tych dowodów w ciągu 5 dni od wezwania lub </w:t>
      </w:r>
      <w:r>
        <w:rPr>
          <w:rFonts w:asciiTheme="minorHAnsi" w:hAnsiTheme="minorHAnsi" w:cstheme="minorHAnsi"/>
          <w:sz w:val="22"/>
          <w:szCs w:val="22"/>
        </w:rPr>
        <w:t>b</w:t>
      </w:r>
      <w:r w:rsidRPr="0019558C">
        <w:rPr>
          <w:rFonts w:asciiTheme="minorHAnsi" w:hAnsiTheme="minorHAnsi" w:cstheme="minorHAnsi"/>
          <w:sz w:val="22"/>
          <w:szCs w:val="22"/>
        </w:rPr>
        <w:t xml:space="preserve">rak ciągłości umowy ubezpieczenia (w tym brak zapłacenia należnych składek) stanowić może podstawę do odstąpienia od Umowy przez </w:t>
      </w:r>
      <w:r w:rsidRPr="0019558C">
        <w:rPr>
          <w:rFonts w:asciiTheme="minorHAnsi" w:hAnsiTheme="minorHAnsi" w:cstheme="minorHAnsi"/>
          <w:b/>
          <w:sz w:val="22"/>
          <w:szCs w:val="22"/>
        </w:rPr>
        <w:t>Zamawiającego</w:t>
      </w:r>
      <w:r w:rsidRPr="0019558C">
        <w:rPr>
          <w:rFonts w:asciiTheme="minorHAnsi" w:hAnsiTheme="minorHAnsi" w:cstheme="minorHAnsi"/>
          <w:sz w:val="22"/>
          <w:szCs w:val="22"/>
        </w:rPr>
        <w:t xml:space="preserve"> z przyczyn leżących  po stronie </w:t>
      </w:r>
      <w:r w:rsidRPr="0019558C">
        <w:rPr>
          <w:rFonts w:asciiTheme="minorHAnsi" w:hAnsiTheme="minorHAnsi" w:cstheme="minorHAnsi"/>
          <w:b/>
          <w:sz w:val="22"/>
          <w:szCs w:val="22"/>
        </w:rPr>
        <w:t>Wykonawcy.</w:t>
      </w:r>
    </w:p>
    <w:p w14:paraId="1DA3E5CD" w14:textId="77777777" w:rsidR="00976C1B" w:rsidRDefault="00976C1B" w:rsidP="00976C1B">
      <w:pPr>
        <w:spacing w:after="0"/>
        <w:rPr>
          <w:rFonts w:asciiTheme="minorHAnsi" w:hAnsiTheme="minorHAnsi" w:cstheme="minorHAnsi"/>
          <w:b/>
        </w:rPr>
      </w:pPr>
    </w:p>
    <w:p w14:paraId="33B39BC0" w14:textId="77777777" w:rsidR="00976C1B" w:rsidRPr="0019558C" w:rsidRDefault="00976C1B" w:rsidP="00976C1B">
      <w:pPr>
        <w:spacing w:after="0"/>
        <w:ind w:left="283"/>
        <w:jc w:val="center"/>
        <w:rPr>
          <w:rFonts w:asciiTheme="minorHAnsi" w:hAnsiTheme="minorHAnsi" w:cstheme="minorHAnsi"/>
          <w:b/>
        </w:rPr>
      </w:pPr>
      <w:r w:rsidRPr="0019558C">
        <w:rPr>
          <w:rFonts w:asciiTheme="minorHAnsi" w:hAnsiTheme="minorHAnsi" w:cstheme="minorHAnsi"/>
          <w:b/>
        </w:rPr>
        <w:t>§ 7</w:t>
      </w:r>
    </w:p>
    <w:p w14:paraId="0C6AEA06" w14:textId="77777777" w:rsidR="00976C1B" w:rsidRPr="0019558C" w:rsidRDefault="00976C1B" w:rsidP="00976C1B">
      <w:pPr>
        <w:ind w:left="360"/>
        <w:jc w:val="center"/>
        <w:rPr>
          <w:rFonts w:asciiTheme="minorHAnsi" w:hAnsiTheme="minorHAnsi" w:cstheme="minorHAnsi"/>
          <w:i/>
        </w:rPr>
      </w:pPr>
      <w:r w:rsidRPr="0019558C">
        <w:rPr>
          <w:rFonts w:asciiTheme="minorHAnsi" w:hAnsiTheme="minorHAnsi" w:cstheme="minorHAnsi"/>
          <w:i/>
        </w:rPr>
        <w:t>(Zobowiązania Zamawiającego)</w:t>
      </w:r>
    </w:p>
    <w:p w14:paraId="7CA0906A" w14:textId="77777777" w:rsidR="00976C1B" w:rsidRPr="0019558C" w:rsidRDefault="00976C1B" w:rsidP="00976C1B">
      <w:pPr>
        <w:numPr>
          <w:ilvl w:val="0"/>
          <w:numId w:val="147"/>
        </w:numPr>
        <w:suppressAutoHyphens w:val="0"/>
        <w:overflowPunct w:val="0"/>
        <w:autoSpaceDE w:val="0"/>
        <w:adjustRightInd w:val="0"/>
        <w:spacing w:after="0" w:line="240" w:lineRule="auto"/>
        <w:ind w:left="360"/>
        <w:jc w:val="both"/>
        <w:rPr>
          <w:rFonts w:asciiTheme="minorHAnsi" w:hAnsiTheme="minorHAnsi" w:cstheme="minorHAnsi"/>
          <w:i/>
        </w:rPr>
      </w:pPr>
      <w:r w:rsidRPr="0019558C">
        <w:rPr>
          <w:rFonts w:asciiTheme="minorHAnsi" w:hAnsiTheme="minorHAnsi" w:cstheme="minorHAnsi"/>
        </w:rPr>
        <w:t>Zamawiający zobowiązuje się do prowadzenia nadzoru nad wykonyw</w:t>
      </w:r>
      <w:r>
        <w:rPr>
          <w:rFonts w:asciiTheme="minorHAnsi" w:hAnsiTheme="minorHAnsi" w:cstheme="minorHAnsi"/>
        </w:rPr>
        <w:t>anymi pracami objętymi niniejszą</w:t>
      </w:r>
      <w:r w:rsidRPr="0019558C">
        <w:rPr>
          <w:rFonts w:asciiTheme="minorHAnsi" w:hAnsiTheme="minorHAnsi" w:cstheme="minorHAnsi"/>
        </w:rPr>
        <w:t xml:space="preserve"> umową.</w:t>
      </w:r>
    </w:p>
    <w:p w14:paraId="36D1211A" w14:textId="77777777" w:rsidR="00976C1B" w:rsidRPr="0019558C" w:rsidRDefault="00976C1B" w:rsidP="00976C1B">
      <w:pPr>
        <w:numPr>
          <w:ilvl w:val="0"/>
          <w:numId w:val="147"/>
        </w:numPr>
        <w:suppressAutoHyphens w:val="0"/>
        <w:overflowPunct w:val="0"/>
        <w:autoSpaceDE w:val="0"/>
        <w:adjustRightInd w:val="0"/>
        <w:spacing w:after="0" w:line="240" w:lineRule="auto"/>
        <w:ind w:left="360"/>
        <w:jc w:val="both"/>
        <w:rPr>
          <w:rFonts w:asciiTheme="minorHAnsi" w:hAnsiTheme="minorHAnsi" w:cstheme="minorHAnsi"/>
          <w:i/>
        </w:rPr>
      </w:pPr>
      <w:r w:rsidRPr="0019558C">
        <w:rPr>
          <w:rFonts w:asciiTheme="minorHAnsi" w:hAnsiTheme="minorHAnsi" w:cstheme="minorHAnsi"/>
        </w:rPr>
        <w:t>Nadzór nad wy</w:t>
      </w:r>
      <w:r>
        <w:rPr>
          <w:rFonts w:asciiTheme="minorHAnsi" w:hAnsiTheme="minorHAnsi" w:cstheme="minorHAnsi"/>
        </w:rPr>
        <w:t xml:space="preserve">konywaniem przez Wykonawcę prac </w:t>
      </w:r>
      <w:r w:rsidRPr="0019558C">
        <w:rPr>
          <w:rFonts w:asciiTheme="minorHAnsi" w:hAnsiTheme="minorHAnsi" w:cstheme="minorHAnsi"/>
        </w:rPr>
        <w:t xml:space="preserve">oraz ich odbiór będzie dokonywany przez pracowników </w:t>
      </w:r>
      <w:r w:rsidRPr="00AA4C5B">
        <w:rPr>
          <w:rFonts w:asciiTheme="minorHAnsi" w:hAnsiTheme="minorHAnsi" w:cstheme="minorHAnsi"/>
        </w:rPr>
        <w:t>Zamawiającego</w:t>
      </w:r>
      <w:r>
        <w:rPr>
          <w:rFonts w:asciiTheme="minorHAnsi" w:hAnsiTheme="minorHAnsi" w:cstheme="minorHAnsi"/>
        </w:rPr>
        <w:t xml:space="preserve"> . </w:t>
      </w:r>
    </w:p>
    <w:p w14:paraId="761D045A" w14:textId="237F60DE" w:rsidR="00976C1B" w:rsidRPr="00DB0250" w:rsidRDefault="00976C1B" w:rsidP="00DB0250">
      <w:pPr>
        <w:numPr>
          <w:ilvl w:val="0"/>
          <w:numId w:val="147"/>
        </w:numPr>
        <w:suppressAutoHyphens w:val="0"/>
        <w:overflowPunct w:val="0"/>
        <w:autoSpaceDE w:val="0"/>
        <w:adjustRightInd w:val="0"/>
        <w:spacing w:after="0" w:line="240" w:lineRule="auto"/>
        <w:ind w:left="360"/>
        <w:jc w:val="both"/>
        <w:rPr>
          <w:rFonts w:asciiTheme="minorHAnsi" w:hAnsiTheme="minorHAnsi" w:cstheme="minorHAnsi"/>
          <w:i/>
        </w:rPr>
      </w:pPr>
      <w:r w:rsidRPr="0019558C">
        <w:rPr>
          <w:rFonts w:asciiTheme="minorHAnsi" w:hAnsiTheme="minorHAnsi" w:cstheme="minorHAnsi"/>
        </w:rPr>
        <w:t>Pracownicy</w:t>
      </w:r>
      <w:r>
        <w:rPr>
          <w:rFonts w:asciiTheme="minorHAnsi" w:hAnsiTheme="minorHAnsi" w:cstheme="minorHAnsi"/>
        </w:rPr>
        <w:t>,</w:t>
      </w:r>
      <w:r w:rsidRPr="0019558C">
        <w:rPr>
          <w:rFonts w:asciiTheme="minorHAnsi" w:hAnsiTheme="minorHAnsi" w:cstheme="minorHAnsi"/>
        </w:rPr>
        <w:t xml:space="preserve"> o których mowa w ust</w:t>
      </w:r>
      <w:r>
        <w:rPr>
          <w:rFonts w:asciiTheme="minorHAnsi" w:hAnsiTheme="minorHAnsi" w:cstheme="minorHAnsi"/>
        </w:rPr>
        <w:t>.</w:t>
      </w:r>
      <w:r w:rsidRPr="0019558C">
        <w:rPr>
          <w:rFonts w:asciiTheme="minorHAnsi" w:hAnsiTheme="minorHAnsi" w:cstheme="minorHAnsi"/>
        </w:rPr>
        <w:t xml:space="preserve"> 2 upoważnieni są do wydawania wiążących Wykonawcę poleceń co do rodzaju, ilości i jakośc</w:t>
      </w:r>
      <w:r>
        <w:rPr>
          <w:rFonts w:asciiTheme="minorHAnsi" w:hAnsiTheme="minorHAnsi" w:cstheme="minorHAnsi"/>
        </w:rPr>
        <w:t>i prac objętych niniejszą umową z zastrzeżeniem §4 ust. 20.</w:t>
      </w:r>
    </w:p>
    <w:p w14:paraId="523CE19D" w14:textId="77777777" w:rsidR="00976C1B" w:rsidRPr="0019558C" w:rsidRDefault="00976C1B" w:rsidP="00976C1B">
      <w:pPr>
        <w:spacing w:after="0"/>
        <w:jc w:val="center"/>
        <w:rPr>
          <w:rFonts w:asciiTheme="minorHAnsi" w:hAnsiTheme="minorHAnsi" w:cstheme="minorHAnsi"/>
          <w:b/>
          <w:bCs/>
        </w:rPr>
      </w:pPr>
      <w:r w:rsidRPr="0019558C">
        <w:rPr>
          <w:rFonts w:asciiTheme="minorHAnsi" w:hAnsiTheme="minorHAnsi" w:cstheme="minorHAnsi"/>
          <w:b/>
          <w:bCs/>
        </w:rPr>
        <w:lastRenderedPageBreak/>
        <w:t>§ 8</w:t>
      </w:r>
    </w:p>
    <w:p w14:paraId="04A813B0" w14:textId="77777777" w:rsidR="00976C1B" w:rsidRPr="0019558C" w:rsidRDefault="00976C1B" w:rsidP="00976C1B">
      <w:pPr>
        <w:jc w:val="center"/>
        <w:rPr>
          <w:rFonts w:asciiTheme="minorHAnsi" w:hAnsiTheme="minorHAnsi" w:cstheme="minorHAnsi"/>
          <w:bCs/>
          <w:i/>
        </w:rPr>
      </w:pPr>
      <w:r w:rsidRPr="0019558C">
        <w:rPr>
          <w:rFonts w:asciiTheme="minorHAnsi" w:hAnsiTheme="minorHAnsi" w:cstheme="minorHAnsi"/>
          <w:bCs/>
          <w:i/>
        </w:rPr>
        <w:t>(Warunki zatrudnienia Pracowników)</w:t>
      </w:r>
    </w:p>
    <w:p w14:paraId="3F07FDA3" w14:textId="77777777" w:rsidR="00976C1B" w:rsidRPr="00B403D1" w:rsidRDefault="00976C1B" w:rsidP="00976C1B">
      <w:pPr>
        <w:pStyle w:val="Akapitzlist"/>
        <w:numPr>
          <w:ilvl w:val="0"/>
          <w:numId w:val="127"/>
        </w:numPr>
        <w:suppressAutoHyphens w:val="0"/>
        <w:autoSpaceDN/>
        <w:spacing w:after="0" w:line="240" w:lineRule="auto"/>
        <w:textAlignment w:val="auto"/>
        <w:rPr>
          <w:rFonts w:asciiTheme="minorHAnsi" w:hAnsiTheme="minorHAnsi" w:cstheme="minorHAnsi"/>
        </w:rPr>
      </w:pPr>
      <w:r w:rsidRPr="00457945">
        <w:rPr>
          <w:rFonts w:asciiTheme="minorHAnsi" w:hAnsiTheme="minorHAnsi" w:cstheme="minorHAnsi"/>
        </w:rPr>
        <w:t>Wykonawca zobowiązuje się zapewnić, że Pracownicy Wykonawcy („Personel Wykonawcy”) realizujący czynności polegające na bezpośredni</w:t>
      </w:r>
      <w:r>
        <w:rPr>
          <w:rFonts w:asciiTheme="minorHAnsi" w:hAnsiTheme="minorHAnsi" w:cstheme="minorHAnsi"/>
        </w:rPr>
        <w:t xml:space="preserve">ej realizacji czynności związanych z utrzymaniem, naprawą, konserwacją oraz demontażem urządzeń zabawowych i ćwiczeniowych,  będą zatrudnieni </w:t>
      </w:r>
      <w:r w:rsidRPr="00B403D1">
        <w:rPr>
          <w:rFonts w:asciiTheme="minorHAnsi" w:hAnsiTheme="minorHAnsi" w:cstheme="minorHAnsi"/>
        </w:rPr>
        <w:t>na podstawie umowy o p</w:t>
      </w:r>
      <w:r>
        <w:rPr>
          <w:rFonts w:asciiTheme="minorHAnsi" w:hAnsiTheme="minorHAnsi" w:cstheme="minorHAnsi"/>
        </w:rPr>
        <w:t>racę w rozumieniu Kodeksu pracy, z wyłączeniem czynności wskazanych w § 1 ust. 4, pkt od 1) do 4).</w:t>
      </w:r>
    </w:p>
    <w:p w14:paraId="309A209F" w14:textId="77777777" w:rsidR="00976C1B" w:rsidRPr="00457945" w:rsidRDefault="00976C1B" w:rsidP="00976C1B">
      <w:pPr>
        <w:pStyle w:val="Akapitzlist"/>
        <w:numPr>
          <w:ilvl w:val="0"/>
          <w:numId w:val="127"/>
        </w:numPr>
        <w:suppressAutoHyphens w:val="0"/>
        <w:autoSpaceDN/>
        <w:spacing w:after="0" w:line="240" w:lineRule="auto"/>
        <w:textAlignment w:val="auto"/>
        <w:rPr>
          <w:rFonts w:asciiTheme="minorHAnsi" w:hAnsiTheme="minorHAnsi" w:cstheme="minorHAnsi"/>
        </w:rPr>
      </w:pPr>
      <w:r w:rsidRPr="00457945">
        <w:rPr>
          <w:rFonts w:asciiTheme="minorHAnsi" w:hAnsiTheme="minorHAnsi" w:cstheme="minorHAnsi"/>
        </w:rPr>
        <w:t xml:space="preserve">Wykonawca zobowiązuje się przedłożyć  </w:t>
      </w:r>
      <w:r w:rsidRPr="00457945">
        <w:rPr>
          <w:rFonts w:asciiTheme="minorHAnsi" w:hAnsiTheme="minorHAnsi" w:cstheme="minorHAnsi"/>
          <w:b/>
        </w:rPr>
        <w:t>Zamawiającemu</w:t>
      </w:r>
      <w:r w:rsidRPr="00457945">
        <w:rPr>
          <w:rFonts w:asciiTheme="minorHAnsi" w:hAnsiTheme="minorHAnsi" w:cstheme="minorHAnsi"/>
        </w:rPr>
        <w:t xml:space="preserve">  w terminie </w:t>
      </w:r>
      <w:r>
        <w:rPr>
          <w:rFonts w:asciiTheme="minorHAnsi" w:hAnsiTheme="minorHAnsi" w:cstheme="minorHAnsi"/>
        </w:rPr>
        <w:t>5</w:t>
      </w:r>
      <w:r w:rsidRPr="00457945">
        <w:rPr>
          <w:rFonts w:asciiTheme="minorHAnsi" w:hAnsiTheme="minorHAnsi" w:cstheme="minorHAnsi"/>
        </w:rPr>
        <w:t xml:space="preserve"> dni roboczych od daty podpisania umowy pisemne oświadczenie o zatrudnieniu pracowników skierowanych do realizacji niniejszej umowy na podstawie umowy o pracę, zawierające informacje, w tym dane osobowe niezbędne do weryfikacji zatrudnienia na podstawie umowy o pracę, w szczególności imię </w:t>
      </w:r>
      <w:r w:rsidRPr="00457945">
        <w:rPr>
          <w:rFonts w:asciiTheme="minorHAnsi" w:hAnsiTheme="minorHAnsi" w:cstheme="minorHAnsi"/>
        </w:rPr>
        <w:br/>
        <w:t xml:space="preserve">i nazwisko zatrudnionego pracownika, datę zawarcia umowy o pracę, rodzaj umowy i zakres obowiązków pracownika oraz składać Zamawiającemu wraz z miesięczną fakturą </w:t>
      </w:r>
      <w:r w:rsidRPr="00457945">
        <w:rPr>
          <w:rFonts w:asciiTheme="minorHAnsi" w:hAnsiTheme="minorHAnsi" w:cstheme="minorHAnsi"/>
        </w:rPr>
        <w:br/>
        <w:t xml:space="preserve">ww. oświadczenie w formie pisemnej, potwierdzające, że Pracownicy Wykonawcy („Personel Wykonawcy”) realizujący czynności </w:t>
      </w:r>
      <w:r>
        <w:rPr>
          <w:rFonts w:asciiTheme="minorHAnsi" w:hAnsiTheme="minorHAnsi" w:cstheme="minorHAnsi"/>
        </w:rPr>
        <w:t>wskazane w ust. 1 są zatrudnieni na podstawie umowy o pracę w rozumieniu Kodeksu Pracy.</w:t>
      </w:r>
    </w:p>
    <w:p w14:paraId="23E23567" w14:textId="77777777" w:rsidR="00976C1B" w:rsidRPr="00457945" w:rsidRDefault="00976C1B" w:rsidP="00976C1B">
      <w:pPr>
        <w:pStyle w:val="Akapitzlist"/>
        <w:numPr>
          <w:ilvl w:val="0"/>
          <w:numId w:val="127"/>
        </w:numPr>
        <w:suppressAutoHyphens w:val="0"/>
        <w:autoSpaceDN/>
        <w:spacing w:after="0" w:line="240" w:lineRule="auto"/>
        <w:textAlignment w:val="auto"/>
        <w:rPr>
          <w:rFonts w:asciiTheme="minorHAnsi" w:hAnsiTheme="minorHAnsi" w:cstheme="minorHAnsi"/>
        </w:rPr>
      </w:pPr>
      <w:r w:rsidRPr="00457945">
        <w:rPr>
          <w:rFonts w:asciiTheme="minorHAnsi" w:hAnsiTheme="minorHAnsi" w:cstheme="minorHAnsi"/>
        </w:rPr>
        <w:t xml:space="preserve">Nieprzedłożenie przez Wykonawcę oświadczenia i kolejnych oświadczeń wskazanych w ust. 2  </w:t>
      </w:r>
      <w:r w:rsidRPr="00457945">
        <w:rPr>
          <w:rFonts w:asciiTheme="minorHAnsi" w:hAnsiTheme="minorHAnsi" w:cstheme="minorHAnsi"/>
        </w:rPr>
        <w:br/>
        <w:t>w terminie wskazanym zgodnie z ust. 2 będzie traktowane jako niewypełnienie obowiązku zatrudnienia Pracowników świadczących usługi na podstawie umowy o pracę.</w:t>
      </w:r>
    </w:p>
    <w:p w14:paraId="38276864" w14:textId="77777777" w:rsidR="00976C1B" w:rsidRPr="00457945" w:rsidRDefault="00976C1B" w:rsidP="00976C1B">
      <w:pPr>
        <w:pStyle w:val="Akapitzlist"/>
        <w:numPr>
          <w:ilvl w:val="0"/>
          <w:numId w:val="127"/>
        </w:numPr>
        <w:suppressAutoHyphens w:val="0"/>
        <w:autoSpaceDN/>
        <w:spacing w:after="0" w:line="240" w:lineRule="auto"/>
        <w:textAlignment w:val="auto"/>
        <w:rPr>
          <w:rFonts w:asciiTheme="minorHAnsi" w:hAnsiTheme="minorHAnsi" w:cstheme="minorHAnsi"/>
        </w:rPr>
      </w:pPr>
      <w:r w:rsidRPr="00457945">
        <w:rPr>
          <w:rFonts w:asciiTheme="minorHAnsi" w:hAnsiTheme="minorHAnsi" w:cstheme="minorHAnsi"/>
        </w:rPr>
        <w:t xml:space="preserve">W przypadku realizacji zamówienia przez Podwykonawcę Wykonawca przyjmuje na siebie obowiązek </w:t>
      </w:r>
      <w:r w:rsidRPr="00F14EF0">
        <w:rPr>
          <w:rFonts w:asciiTheme="minorHAnsi" w:hAnsiTheme="minorHAnsi" w:cstheme="minorHAnsi"/>
        </w:rPr>
        <w:t>określony w ust. 2</w:t>
      </w:r>
      <w:r w:rsidRPr="00457945">
        <w:rPr>
          <w:rFonts w:asciiTheme="minorHAnsi" w:hAnsiTheme="minorHAnsi" w:cstheme="minorHAnsi"/>
        </w:rPr>
        <w:t xml:space="preserve"> tzn. obowiązek składania oświadczeń i dokumentów opisanych </w:t>
      </w:r>
      <w:r>
        <w:rPr>
          <w:rFonts w:asciiTheme="minorHAnsi" w:hAnsiTheme="minorHAnsi" w:cstheme="minorHAnsi"/>
        </w:rPr>
        <w:br/>
      </w:r>
      <w:r w:rsidRPr="00457945">
        <w:rPr>
          <w:rFonts w:asciiTheme="minorHAnsi" w:hAnsiTheme="minorHAnsi" w:cstheme="minorHAnsi"/>
        </w:rPr>
        <w:t>w powyższych ustępach oraz zapłaty kar umownych obciążać będą nadal Wykonawcę z tym zastrzeżeniem, że w oświadczeniu Wykonawca wskaże Podwykonawcę, który zatrudnia poszczególne osoby.</w:t>
      </w:r>
    </w:p>
    <w:p w14:paraId="5ADC921A" w14:textId="77777777" w:rsidR="00976C1B" w:rsidRPr="006D63FE" w:rsidRDefault="00976C1B" w:rsidP="00976C1B">
      <w:pPr>
        <w:pStyle w:val="Akapitzlist"/>
        <w:numPr>
          <w:ilvl w:val="0"/>
          <w:numId w:val="127"/>
        </w:numPr>
        <w:suppressAutoHyphens w:val="0"/>
        <w:autoSpaceDN/>
        <w:spacing w:after="0" w:line="240" w:lineRule="auto"/>
        <w:textAlignment w:val="auto"/>
        <w:rPr>
          <w:rFonts w:asciiTheme="minorHAnsi" w:hAnsiTheme="minorHAnsi" w:cstheme="minorHAnsi"/>
        </w:rPr>
      </w:pPr>
      <w:r w:rsidRPr="00457945">
        <w:rPr>
          <w:rFonts w:asciiTheme="minorHAnsi" w:hAnsiTheme="minorHAnsi" w:cstheme="minorHAnsi"/>
        </w:rPr>
        <w:t xml:space="preserve">Wykonawca zobowiąże w odrębnej umowie Podwykonawcę do przedłożenia własnego oświadczenia.  Oświadczenie Podwykonawcy będzie załączone do oświadczenia Wykonawcy. </w:t>
      </w:r>
    </w:p>
    <w:p w14:paraId="5ADDDE1D" w14:textId="77777777" w:rsidR="00976C1B" w:rsidRDefault="00976C1B" w:rsidP="00976C1B">
      <w:pPr>
        <w:spacing w:after="0"/>
        <w:rPr>
          <w:rFonts w:asciiTheme="minorHAnsi" w:hAnsiTheme="minorHAnsi" w:cstheme="minorHAnsi"/>
          <w:b/>
        </w:rPr>
      </w:pPr>
    </w:p>
    <w:p w14:paraId="0C9EE33E" w14:textId="77777777" w:rsidR="00976C1B" w:rsidRDefault="00976C1B" w:rsidP="00976C1B">
      <w:pPr>
        <w:spacing w:after="0"/>
        <w:rPr>
          <w:rFonts w:asciiTheme="minorHAnsi" w:hAnsiTheme="minorHAnsi" w:cstheme="minorHAnsi"/>
          <w:b/>
        </w:rPr>
      </w:pPr>
    </w:p>
    <w:p w14:paraId="468079CB" w14:textId="77777777" w:rsidR="00976C1B" w:rsidRPr="0019558C" w:rsidRDefault="00976C1B" w:rsidP="00976C1B">
      <w:pPr>
        <w:spacing w:after="0"/>
        <w:jc w:val="center"/>
        <w:rPr>
          <w:rFonts w:asciiTheme="minorHAnsi" w:hAnsiTheme="minorHAnsi" w:cstheme="minorHAnsi"/>
          <w:b/>
        </w:rPr>
      </w:pPr>
      <w:r w:rsidRPr="0019558C">
        <w:rPr>
          <w:rFonts w:asciiTheme="minorHAnsi" w:hAnsiTheme="minorHAnsi" w:cstheme="minorHAnsi"/>
          <w:b/>
        </w:rPr>
        <w:t>§ 9</w:t>
      </w:r>
    </w:p>
    <w:p w14:paraId="49CD4A65" w14:textId="77777777" w:rsidR="00976C1B" w:rsidRPr="0019558C" w:rsidRDefault="00976C1B" w:rsidP="00976C1B">
      <w:pPr>
        <w:jc w:val="center"/>
        <w:rPr>
          <w:rFonts w:asciiTheme="minorHAnsi" w:hAnsiTheme="minorHAnsi" w:cstheme="minorHAnsi"/>
          <w:i/>
        </w:rPr>
      </w:pPr>
      <w:r w:rsidRPr="0019558C">
        <w:rPr>
          <w:rFonts w:asciiTheme="minorHAnsi" w:hAnsiTheme="minorHAnsi" w:cstheme="minorHAnsi"/>
          <w:i/>
        </w:rPr>
        <w:t>(Kary umowne)</w:t>
      </w:r>
    </w:p>
    <w:p w14:paraId="63ABE2E0" w14:textId="77777777" w:rsidR="00976C1B" w:rsidRPr="0019558C" w:rsidRDefault="00976C1B" w:rsidP="00976C1B">
      <w:pPr>
        <w:numPr>
          <w:ilvl w:val="0"/>
          <w:numId w:val="114"/>
        </w:numPr>
        <w:tabs>
          <w:tab w:val="left" w:pos="360"/>
        </w:tabs>
        <w:suppressAutoHyphens w:val="0"/>
        <w:overflowPunct w:val="0"/>
        <w:autoSpaceDE w:val="0"/>
        <w:adjustRightInd w:val="0"/>
        <w:spacing w:after="0" w:line="240" w:lineRule="auto"/>
        <w:ind w:left="360"/>
        <w:jc w:val="both"/>
        <w:rPr>
          <w:rFonts w:asciiTheme="minorHAnsi" w:hAnsiTheme="minorHAnsi" w:cstheme="minorHAnsi"/>
        </w:rPr>
      </w:pPr>
      <w:r w:rsidRPr="0019558C">
        <w:rPr>
          <w:rFonts w:asciiTheme="minorHAnsi" w:hAnsiTheme="minorHAnsi" w:cstheme="minorHAnsi"/>
        </w:rPr>
        <w:t>Zamawiający zastrzega sobie prawo do naliczania kar w przypadku stwierdzenia:</w:t>
      </w:r>
    </w:p>
    <w:p w14:paraId="542B9194" w14:textId="77777777" w:rsidR="00976C1B" w:rsidRPr="0019558C"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niewykonania lub nieprawidłowego wykonania zleconych prac przez Wykonawcę </w:t>
      </w:r>
      <w:r w:rsidRPr="0019558C">
        <w:rPr>
          <w:rFonts w:asciiTheme="minorHAnsi" w:hAnsiTheme="minorHAnsi" w:cstheme="minorHAnsi"/>
        </w:rPr>
        <w:br/>
        <w:t>w termin</w:t>
      </w:r>
      <w:r>
        <w:rPr>
          <w:rFonts w:asciiTheme="minorHAnsi" w:hAnsiTheme="minorHAnsi" w:cstheme="minorHAnsi"/>
        </w:rPr>
        <w:t>ach</w:t>
      </w:r>
      <w:r w:rsidRPr="0019558C">
        <w:rPr>
          <w:rFonts w:asciiTheme="minorHAnsi" w:hAnsiTheme="minorHAnsi" w:cstheme="minorHAnsi"/>
        </w:rPr>
        <w:t xml:space="preserve"> </w:t>
      </w:r>
      <w:r w:rsidRPr="00F14EF0">
        <w:rPr>
          <w:rFonts w:asciiTheme="minorHAnsi" w:hAnsiTheme="minorHAnsi" w:cstheme="minorHAnsi"/>
        </w:rPr>
        <w:t>określonych w zleceniach, o</w:t>
      </w:r>
      <w:r>
        <w:rPr>
          <w:rFonts w:asciiTheme="minorHAnsi" w:hAnsiTheme="minorHAnsi" w:cstheme="minorHAnsi"/>
        </w:rPr>
        <w:t xml:space="preserve"> których mowa w § 3 ust. 1</w:t>
      </w:r>
      <w:r w:rsidRPr="0019558C">
        <w:rPr>
          <w:rFonts w:asciiTheme="minorHAnsi" w:hAnsiTheme="minorHAnsi" w:cstheme="minorHAnsi"/>
        </w:rPr>
        <w:t>.</w:t>
      </w:r>
    </w:p>
    <w:p w14:paraId="267CAB51" w14:textId="77777777" w:rsidR="00976C1B" w:rsidRPr="0019558C"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wykonania przez Wykonawcę prac nieujętych w zleceniu,</w:t>
      </w:r>
    </w:p>
    <w:p w14:paraId="17C50005" w14:textId="77777777" w:rsidR="00976C1B" w:rsidRPr="0019558C"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nieobecności Kierownika robót lub Zastępcy Kierownika robót podczas wykonywania zleconych prac,</w:t>
      </w:r>
    </w:p>
    <w:p w14:paraId="7B9E7F21" w14:textId="77777777" w:rsidR="00976C1B" w:rsidRPr="0019558C"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braku oznakowania oraz zabezpieczenia terenu prac przed dostępem osób postronnych,</w:t>
      </w:r>
    </w:p>
    <w:p w14:paraId="0A80017D" w14:textId="77777777" w:rsidR="00976C1B" w:rsidRPr="0019558C"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braku możliwości nawiązania z Wykonawcą lub Kierownikiem robót łączności telefonicznej </w:t>
      </w:r>
      <w:r w:rsidRPr="0019558C">
        <w:rPr>
          <w:rFonts w:asciiTheme="minorHAnsi" w:hAnsiTheme="minorHAnsi" w:cstheme="minorHAnsi"/>
        </w:rPr>
        <w:br/>
        <w:t>w okresie przekraczającym 60 minut w cz</w:t>
      </w:r>
      <w:r>
        <w:rPr>
          <w:rFonts w:asciiTheme="minorHAnsi" w:hAnsiTheme="minorHAnsi" w:cstheme="minorHAnsi"/>
        </w:rPr>
        <w:t>asie, o którym mowa w §3 ust. 10</w:t>
      </w:r>
      <w:r w:rsidRPr="0019558C">
        <w:rPr>
          <w:rFonts w:asciiTheme="minorHAnsi" w:hAnsiTheme="minorHAnsi" w:cstheme="minorHAnsi"/>
        </w:rPr>
        <w:t>,</w:t>
      </w:r>
    </w:p>
    <w:p w14:paraId="6BC5CC7C" w14:textId="77777777" w:rsidR="00976C1B" w:rsidRPr="0019558C"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rPr>
        <w:t xml:space="preserve">niedopełnienie wymogu zatrudnienia Pracowników wykonujących  </w:t>
      </w:r>
      <w:r w:rsidRPr="0019558C">
        <w:rPr>
          <w:rFonts w:asciiTheme="minorHAnsi" w:hAnsiTheme="minorHAnsi" w:cstheme="minorHAnsi"/>
          <w:bCs/>
        </w:rPr>
        <w:t>prace – czynności będące przedmiotem umowy określone w § 1, na podstawie umowy o pracę w rozumieniu przepisów Kodeksu Pracy,</w:t>
      </w:r>
    </w:p>
    <w:p w14:paraId="1E42941B" w14:textId="77777777" w:rsidR="00976C1B" w:rsidRPr="0019558C"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bCs/>
        </w:rPr>
        <w:t xml:space="preserve">niewykonania lub nieprawidłowego wykonania czynności określonych w </w:t>
      </w:r>
      <w:r w:rsidRPr="0019558C">
        <w:rPr>
          <w:rFonts w:asciiTheme="minorHAnsi" w:hAnsiTheme="minorHAnsi" w:cstheme="minorHAnsi"/>
        </w:rPr>
        <w:t xml:space="preserve"> § 1, ust. 4 pkt 1,</w:t>
      </w:r>
    </w:p>
    <w:p w14:paraId="7B388860" w14:textId="77777777" w:rsidR="00976C1B" w:rsidRPr="0019558C"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bCs/>
        </w:rPr>
        <w:t xml:space="preserve">niewykonania lub nieprawidłowego wykonania czynności określonych w </w:t>
      </w:r>
      <w:r w:rsidRPr="0019558C">
        <w:rPr>
          <w:rFonts w:asciiTheme="minorHAnsi" w:hAnsiTheme="minorHAnsi" w:cstheme="minorHAnsi"/>
        </w:rPr>
        <w:t xml:space="preserve"> § 1, ust. 4 pkt 2,</w:t>
      </w:r>
    </w:p>
    <w:p w14:paraId="42D4D066" w14:textId="77777777" w:rsidR="00976C1B" w:rsidRPr="0019558C"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bCs/>
        </w:rPr>
        <w:t xml:space="preserve">niewykonania lub nieprawidłowego wykonania czynności określonych w </w:t>
      </w:r>
      <w:r w:rsidRPr="0019558C">
        <w:rPr>
          <w:rFonts w:asciiTheme="minorHAnsi" w:hAnsiTheme="minorHAnsi" w:cstheme="minorHAnsi"/>
        </w:rPr>
        <w:t xml:space="preserve"> § 1, ust. 4 pkt 3,</w:t>
      </w:r>
    </w:p>
    <w:p w14:paraId="794BA6E7" w14:textId="77777777" w:rsidR="00976C1B" w:rsidRPr="0019558C"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bCs/>
        </w:rPr>
        <w:t xml:space="preserve">niewykonania lub nieprawidłowego wykonania czynności określonych w </w:t>
      </w:r>
      <w:r w:rsidRPr="0019558C">
        <w:rPr>
          <w:rFonts w:asciiTheme="minorHAnsi" w:hAnsiTheme="minorHAnsi" w:cstheme="minorHAnsi"/>
        </w:rPr>
        <w:t xml:space="preserve"> § 1, ust. 4 pkt 4,</w:t>
      </w:r>
    </w:p>
    <w:p w14:paraId="664EE18E" w14:textId="77777777" w:rsidR="00976C1B"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19558C">
        <w:rPr>
          <w:rFonts w:asciiTheme="minorHAnsi" w:hAnsiTheme="minorHAnsi" w:cstheme="minorHAnsi"/>
          <w:bCs/>
        </w:rPr>
        <w:t xml:space="preserve">niewykonania lub nieprawidłowego wykonania czynności określonych w </w:t>
      </w:r>
      <w:r>
        <w:rPr>
          <w:rFonts w:asciiTheme="minorHAnsi" w:hAnsiTheme="minorHAnsi" w:cstheme="minorHAnsi"/>
        </w:rPr>
        <w:t xml:space="preserve"> § 1, ust. 4 pkt 5 i 6,</w:t>
      </w:r>
    </w:p>
    <w:p w14:paraId="7B2FE551" w14:textId="77777777" w:rsidR="00976C1B" w:rsidRPr="00781288"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781288">
        <w:rPr>
          <w:rFonts w:asciiTheme="minorHAnsi" w:hAnsiTheme="minorHAnsi"/>
          <w:bCs/>
          <w:kern w:val="3"/>
        </w:rPr>
        <w:t>niezastosowania</w:t>
      </w:r>
      <w:r w:rsidRPr="00781288">
        <w:rPr>
          <w:rFonts w:asciiTheme="minorHAnsi" w:hAnsiTheme="minorHAnsi"/>
          <w:kern w:val="3"/>
        </w:rPr>
        <w:t xml:space="preserve"> oleju biodegradowalnego przy realizacji prac wchodzących w zakres </w:t>
      </w:r>
      <w:r w:rsidRPr="00781288">
        <w:rPr>
          <w:rFonts w:asciiTheme="minorHAnsi" w:hAnsiTheme="minorHAnsi"/>
          <w:kern w:val="3"/>
        </w:rPr>
        <w:br/>
        <w:t>przedmiotu umowy,</w:t>
      </w:r>
    </w:p>
    <w:p w14:paraId="777D415E" w14:textId="77777777" w:rsidR="00976C1B" w:rsidRPr="00781288"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781288">
        <w:rPr>
          <w:rFonts w:asciiTheme="minorHAnsi" w:eastAsia="Arial" w:hAnsiTheme="minorHAnsi"/>
          <w:lang w:eastAsia="ar-SA"/>
        </w:rPr>
        <w:lastRenderedPageBreak/>
        <w:t>braku wyposażenia maszyn i urządzeń pracujących na powierzchniach leśnych w odpowiednie zestawy do pochłaniania rozlanego paliwa lub oleju oraz innych płynów technologicznych,</w:t>
      </w:r>
    </w:p>
    <w:p w14:paraId="1B41B78D" w14:textId="77777777" w:rsidR="00976C1B" w:rsidRPr="00781288" w:rsidRDefault="00976C1B" w:rsidP="00976C1B">
      <w:pPr>
        <w:numPr>
          <w:ilvl w:val="0"/>
          <w:numId w:val="148"/>
        </w:numPr>
        <w:tabs>
          <w:tab w:val="left" w:pos="720"/>
        </w:tabs>
        <w:suppressAutoHyphens w:val="0"/>
        <w:overflowPunct w:val="0"/>
        <w:autoSpaceDE w:val="0"/>
        <w:adjustRightInd w:val="0"/>
        <w:spacing w:after="0" w:line="240" w:lineRule="auto"/>
        <w:jc w:val="both"/>
        <w:rPr>
          <w:rFonts w:asciiTheme="minorHAnsi" w:hAnsiTheme="minorHAnsi" w:cstheme="minorHAnsi"/>
        </w:rPr>
      </w:pPr>
      <w:r w:rsidRPr="00781288">
        <w:rPr>
          <w:rFonts w:asciiTheme="minorHAnsi" w:hAnsiTheme="minorHAnsi"/>
          <w:bCs/>
        </w:rPr>
        <w:t>rozwiązania umowy z przyczyn leżących po stronie Wykonawcy.</w:t>
      </w:r>
    </w:p>
    <w:p w14:paraId="432B4E33" w14:textId="77777777" w:rsidR="00976C1B" w:rsidRPr="0019558C" w:rsidRDefault="00976C1B" w:rsidP="00976C1B">
      <w:pPr>
        <w:numPr>
          <w:ilvl w:val="0"/>
          <w:numId w:val="114"/>
        </w:numPr>
        <w:tabs>
          <w:tab w:val="left" w:pos="360"/>
        </w:tabs>
        <w:suppressAutoHyphens w:val="0"/>
        <w:overflowPunct w:val="0"/>
        <w:autoSpaceDE w:val="0"/>
        <w:adjustRightInd w:val="0"/>
        <w:spacing w:after="0" w:line="240" w:lineRule="auto"/>
        <w:ind w:left="360"/>
        <w:jc w:val="both"/>
        <w:rPr>
          <w:rFonts w:asciiTheme="minorHAnsi" w:hAnsiTheme="minorHAnsi" w:cstheme="minorHAnsi"/>
        </w:rPr>
      </w:pPr>
      <w:r w:rsidRPr="0019558C">
        <w:rPr>
          <w:rFonts w:asciiTheme="minorHAnsi" w:hAnsiTheme="minorHAnsi" w:cstheme="minorHAnsi"/>
        </w:rPr>
        <w:t>Wykonawca zobowiązany jest do zapłacenia kary umownej za:</w:t>
      </w:r>
    </w:p>
    <w:p w14:paraId="6F63DA48" w14:textId="77777777" w:rsidR="00976C1B" w:rsidRPr="00781288"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sidRPr="0019558C">
        <w:rPr>
          <w:rFonts w:asciiTheme="minorHAnsi" w:hAnsiTheme="minorHAnsi" w:cstheme="minorHAnsi"/>
        </w:rPr>
        <w:t>Niewykonanie lub nieprawidłowe wykonanie prac (ilościowo, jakościowo, poprzez zastosowanie materiałów niezgodnych ze wskazaniami wykonawczymi) w zleconym terminie lub zakresie zgodnie z § 3 ust. 1 – w wysokości 10% wartości brutto</w:t>
      </w:r>
      <w:r>
        <w:rPr>
          <w:rFonts w:asciiTheme="minorHAnsi" w:hAnsiTheme="minorHAnsi" w:cstheme="minorHAnsi"/>
        </w:rPr>
        <w:t xml:space="preserve"> pozycji </w:t>
      </w:r>
      <w:r w:rsidRPr="0019558C">
        <w:rPr>
          <w:rFonts w:asciiTheme="minorHAnsi" w:hAnsiTheme="minorHAnsi" w:cstheme="minorHAnsi"/>
        </w:rPr>
        <w:t>zlecenia</w:t>
      </w:r>
      <w:r>
        <w:rPr>
          <w:rFonts w:asciiTheme="minorHAnsi" w:hAnsiTheme="minorHAnsi" w:cstheme="minorHAnsi"/>
        </w:rPr>
        <w:t xml:space="preserve"> oznaczonej jako pozycja wniosku</w:t>
      </w:r>
      <w:r w:rsidRPr="0019558C">
        <w:rPr>
          <w:rFonts w:asciiTheme="minorHAnsi" w:hAnsiTheme="minorHAnsi" w:cstheme="minorHAnsi"/>
        </w:rPr>
        <w:t xml:space="preserve">, zawierającego niewykonane lub nieprawidłowo wykonane prace, za każdy dzień </w:t>
      </w:r>
      <w:r>
        <w:rPr>
          <w:rFonts w:asciiTheme="minorHAnsi" w:hAnsiTheme="minorHAnsi" w:cstheme="minorHAnsi"/>
        </w:rPr>
        <w:t>zwłoki.</w:t>
      </w:r>
    </w:p>
    <w:p w14:paraId="64BA019A" w14:textId="77777777" w:rsidR="00976C1B" w:rsidRPr="00781288"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sidRPr="00781288">
        <w:rPr>
          <w:rFonts w:asciiTheme="minorHAnsi" w:hAnsiTheme="minorHAnsi" w:cstheme="minorHAnsi"/>
        </w:rPr>
        <w:t>każdą stwierdzoną nieobecność Kierownika robót lub jego zastępcy z</w:t>
      </w:r>
      <w:r>
        <w:rPr>
          <w:rFonts w:asciiTheme="minorHAnsi" w:hAnsiTheme="minorHAnsi" w:cstheme="minorHAnsi"/>
        </w:rPr>
        <w:t xml:space="preserve">głoszonego zgodnie </w:t>
      </w:r>
      <w:r>
        <w:rPr>
          <w:rFonts w:asciiTheme="minorHAnsi" w:hAnsiTheme="minorHAnsi" w:cstheme="minorHAnsi"/>
        </w:rPr>
        <w:br/>
        <w:t>z §3 ust. 11</w:t>
      </w:r>
      <w:r w:rsidRPr="00781288">
        <w:rPr>
          <w:rFonts w:asciiTheme="minorHAnsi" w:hAnsiTheme="minorHAnsi" w:cstheme="minorHAnsi"/>
        </w:rPr>
        <w:t xml:space="preserve"> – w wysokości 500 zł</w:t>
      </w:r>
      <w:r>
        <w:rPr>
          <w:rFonts w:asciiTheme="minorHAnsi" w:hAnsiTheme="minorHAnsi" w:cstheme="minorHAnsi"/>
        </w:rPr>
        <w:t xml:space="preserve"> brutto</w:t>
      </w:r>
      <w:r w:rsidRPr="00781288">
        <w:rPr>
          <w:rFonts w:asciiTheme="minorHAnsi" w:hAnsiTheme="minorHAnsi" w:cstheme="minorHAnsi"/>
        </w:rPr>
        <w:t>. Obecność pracownika będącego pod wpływem alkoholu lub innych używek jest równoznaczna z jego nieobecnością,</w:t>
      </w:r>
    </w:p>
    <w:p w14:paraId="4EDC5E1E" w14:textId="77777777" w:rsidR="00976C1B" w:rsidRPr="00781288"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sidRPr="00781288">
        <w:rPr>
          <w:rFonts w:asciiTheme="minorHAnsi" w:hAnsiTheme="minorHAnsi" w:cstheme="minorHAnsi"/>
        </w:rPr>
        <w:t>każdy stwierdzony brak oznakowania oraz zabezpieczenia terenu prac przed dostępem osób postronnych w wysokości 500 zł</w:t>
      </w:r>
      <w:r>
        <w:rPr>
          <w:rFonts w:asciiTheme="minorHAnsi" w:hAnsiTheme="minorHAnsi" w:cstheme="minorHAnsi"/>
        </w:rPr>
        <w:t xml:space="preserve"> brutto</w:t>
      </w:r>
      <w:r w:rsidRPr="00781288">
        <w:rPr>
          <w:rFonts w:asciiTheme="minorHAnsi" w:hAnsiTheme="minorHAnsi" w:cstheme="minorHAnsi"/>
        </w:rPr>
        <w:t>.</w:t>
      </w:r>
    </w:p>
    <w:p w14:paraId="77137152" w14:textId="77777777" w:rsidR="00976C1B" w:rsidRPr="0019558C"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sidRPr="00781288">
        <w:rPr>
          <w:rFonts w:asciiTheme="minorHAnsi" w:hAnsiTheme="minorHAnsi" w:cstheme="minorHAnsi"/>
        </w:rPr>
        <w:t xml:space="preserve"> każdy stwierdzony brak</w:t>
      </w:r>
      <w:r w:rsidRPr="0019558C">
        <w:rPr>
          <w:rFonts w:asciiTheme="minorHAnsi" w:hAnsiTheme="minorHAnsi" w:cstheme="minorHAnsi"/>
        </w:rPr>
        <w:t xml:space="preserve"> możliwości nawiązania z Kierownikiem robót lub jego zastępcą</w:t>
      </w:r>
      <w:r>
        <w:rPr>
          <w:rFonts w:asciiTheme="minorHAnsi" w:hAnsiTheme="minorHAnsi" w:cstheme="minorHAnsi"/>
        </w:rPr>
        <w:t xml:space="preserve"> zgłoszonym zgodnie z §3 ust. 10</w:t>
      </w:r>
      <w:r w:rsidRPr="0019558C">
        <w:rPr>
          <w:rFonts w:asciiTheme="minorHAnsi" w:hAnsiTheme="minorHAnsi" w:cstheme="minorHAnsi"/>
        </w:rPr>
        <w:t xml:space="preserve">  łączności telefonicznej w czasie przekraczającym 60 minut </w:t>
      </w:r>
      <w:r>
        <w:rPr>
          <w:rFonts w:asciiTheme="minorHAnsi" w:hAnsiTheme="minorHAnsi" w:cstheme="minorHAnsi"/>
        </w:rPr>
        <w:br/>
        <w:t>– w wysokości 500 zł brutto</w:t>
      </w:r>
      <w:r w:rsidRPr="0019558C">
        <w:rPr>
          <w:rFonts w:asciiTheme="minorHAnsi" w:hAnsiTheme="minorHAnsi" w:cstheme="minorHAnsi"/>
        </w:rPr>
        <w:t xml:space="preserve">, </w:t>
      </w:r>
    </w:p>
    <w:p w14:paraId="3FEF617B" w14:textId="77777777" w:rsidR="00976C1B" w:rsidRPr="0019558C"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sidRPr="0019558C">
        <w:rPr>
          <w:rFonts w:asciiTheme="minorHAnsi" w:hAnsiTheme="minorHAnsi" w:cstheme="minorHAnsi"/>
        </w:rPr>
        <w:t xml:space="preserve">niedopełnienie wymogu zatrudnienia Pracowników wykonujących </w:t>
      </w:r>
      <w:r w:rsidRPr="0019558C">
        <w:rPr>
          <w:rFonts w:asciiTheme="minorHAnsi" w:hAnsiTheme="minorHAnsi" w:cstheme="minorHAnsi"/>
          <w:bCs/>
        </w:rPr>
        <w:t xml:space="preserve">prace – czynności będące przedmiotem umowy określone w § 1, na podstawie umowy o pracę w rozumieniu przepisów Kodeksu Pracy, Wykonawca zapłaci Zamawiającemu kary umowne w wysokości kwoty minimalnego wynagrodzenia za pracę ustalonego na podstawie przepisów </w:t>
      </w:r>
      <w:r w:rsidRPr="0019558C">
        <w:rPr>
          <w:rFonts w:asciiTheme="minorHAnsi" w:hAnsiTheme="minorHAnsi" w:cstheme="minorHAnsi"/>
          <w:bCs/>
        </w:rPr>
        <w:br/>
        <w:t>o minimalnym wynagrodzeniu za pracę</w:t>
      </w:r>
      <w:r>
        <w:rPr>
          <w:rFonts w:asciiTheme="minorHAnsi" w:hAnsiTheme="minorHAnsi" w:cstheme="minorHAnsi"/>
          <w:bCs/>
        </w:rPr>
        <w:t xml:space="preserve"> brutto</w:t>
      </w:r>
      <w:r w:rsidRPr="0019558C">
        <w:rPr>
          <w:rFonts w:asciiTheme="minorHAnsi" w:hAnsiTheme="minorHAnsi" w:cstheme="minorHAnsi"/>
          <w:bCs/>
        </w:rPr>
        <w:t xml:space="preserve"> (obowiązujących w chwili stwierdzenia przez Zamawiającego niedopełnienia przez Wykonawcę wymogu zatrudnienia Pracowników </w:t>
      </w:r>
      <w:r w:rsidRPr="0019558C">
        <w:rPr>
          <w:rFonts w:asciiTheme="minorHAnsi" w:hAnsiTheme="minorHAnsi" w:cstheme="minorHAnsi"/>
          <w:bCs/>
        </w:rPr>
        <w:br/>
        <w:t xml:space="preserve">na podstawie umowy o pracę w rozumieniu przepisów Kodeksu Pracy) oraz liczby miesięcy </w:t>
      </w:r>
      <w:r>
        <w:rPr>
          <w:rFonts w:asciiTheme="minorHAnsi" w:hAnsiTheme="minorHAnsi" w:cstheme="minorHAnsi"/>
          <w:bCs/>
        </w:rPr>
        <w:br/>
      </w:r>
      <w:r w:rsidRPr="0019558C">
        <w:rPr>
          <w:rFonts w:asciiTheme="minorHAnsi" w:hAnsiTheme="minorHAnsi" w:cstheme="minorHAnsi"/>
          <w:bCs/>
        </w:rPr>
        <w:t>w okresie realizacji Umowy, w którym nie dopełniono przedmiotowego wymogu.</w:t>
      </w:r>
    </w:p>
    <w:p w14:paraId="5D7B8DEA" w14:textId="77777777" w:rsidR="00976C1B" w:rsidRPr="0019558C"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sidRPr="0019558C">
        <w:rPr>
          <w:rFonts w:asciiTheme="minorHAnsi" w:hAnsiTheme="minorHAnsi" w:cstheme="minorHAnsi"/>
        </w:rPr>
        <w:t>niewykonanie w terminie lub nieprawidłowe wy</w:t>
      </w:r>
      <w:r>
        <w:rPr>
          <w:rFonts w:asciiTheme="minorHAnsi" w:hAnsiTheme="minorHAnsi" w:cstheme="minorHAnsi"/>
        </w:rPr>
        <w:t>konanie czynności określonych w</w:t>
      </w:r>
      <w:r w:rsidRPr="0019558C">
        <w:rPr>
          <w:rFonts w:asciiTheme="minorHAnsi" w:hAnsiTheme="minorHAnsi" w:cstheme="minorHAnsi"/>
        </w:rPr>
        <w:t xml:space="preserve"> § 1, ust. 4 </w:t>
      </w:r>
      <w:r>
        <w:rPr>
          <w:rFonts w:asciiTheme="minorHAnsi" w:hAnsiTheme="minorHAnsi" w:cstheme="minorHAnsi"/>
        </w:rPr>
        <w:br/>
      </w:r>
      <w:r w:rsidRPr="0019558C">
        <w:rPr>
          <w:rFonts w:asciiTheme="minorHAnsi" w:hAnsiTheme="minorHAnsi" w:cstheme="minorHAnsi"/>
        </w:rPr>
        <w:t>pkt 1  w wysokości 2 % wartości zamówienia</w:t>
      </w:r>
      <w:r>
        <w:rPr>
          <w:rFonts w:asciiTheme="minorHAnsi" w:hAnsiTheme="minorHAnsi" w:cstheme="minorHAnsi"/>
        </w:rPr>
        <w:t xml:space="preserve"> brutto</w:t>
      </w:r>
      <w:r w:rsidRPr="0019558C">
        <w:rPr>
          <w:rFonts w:asciiTheme="minorHAnsi" w:hAnsiTheme="minorHAnsi" w:cstheme="minorHAnsi"/>
        </w:rPr>
        <w:t xml:space="preserve"> określonego</w:t>
      </w:r>
      <w:r>
        <w:rPr>
          <w:rFonts w:asciiTheme="minorHAnsi" w:hAnsiTheme="minorHAnsi" w:cstheme="minorHAnsi"/>
        </w:rPr>
        <w:t xml:space="preserve"> w § 4, ust. 1 lit a</w:t>
      </w:r>
      <w:r w:rsidRPr="0019558C">
        <w:rPr>
          <w:rFonts w:asciiTheme="minorHAnsi" w:hAnsiTheme="minorHAnsi" w:cstheme="minorHAnsi"/>
        </w:rPr>
        <w:t>,</w:t>
      </w:r>
    </w:p>
    <w:p w14:paraId="680028DD" w14:textId="77777777" w:rsidR="00976C1B" w:rsidRPr="0019558C"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sidRPr="0019558C">
        <w:rPr>
          <w:rFonts w:asciiTheme="minorHAnsi" w:hAnsiTheme="minorHAnsi" w:cstheme="minorHAnsi"/>
        </w:rPr>
        <w:t>niewykonanie w terminie lub nieprawidłowe wykonanie cz</w:t>
      </w:r>
      <w:r>
        <w:rPr>
          <w:rFonts w:asciiTheme="minorHAnsi" w:hAnsiTheme="minorHAnsi" w:cstheme="minorHAnsi"/>
        </w:rPr>
        <w:t>ynności określonych w</w:t>
      </w:r>
      <w:r w:rsidRPr="0019558C">
        <w:rPr>
          <w:rFonts w:asciiTheme="minorHAnsi" w:hAnsiTheme="minorHAnsi" w:cstheme="minorHAnsi"/>
        </w:rPr>
        <w:t xml:space="preserve"> § </w:t>
      </w:r>
      <w:r>
        <w:rPr>
          <w:rFonts w:asciiTheme="minorHAnsi" w:hAnsiTheme="minorHAnsi" w:cstheme="minorHAnsi"/>
        </w:rPr>
        <w:t>1, ust. 4 pkt 2, w wysokości 0,1</w:t>
      </w:r>
      <w:r w:rsidRPr="0019558C">
        <w:rPr>
          <w:rFonts w:asciiTheme="minorHAnsi" w:hAnsiTheme="minorHAnsi" w:cstheme="minorHAnsi"/>
        </w:rPr>
        <w:t xml:space="preserve">% wartości zamówienia </w:t>
      </w:r>
      <w:r>
        <w:rPr>
          <w:rFonts w:asciiTheme="minorHAnsi" w:hAnsiTheme="minorHAnsi" w:cstheme="minorHAnsi"/>
        </w:rPr>
        <w:t xml:space="preserve">brutto </w:t>
      </w:r>
      <w:r w:rsidRPr="0019558C">
        <w:rPr>
          <w:rFonts w:asciiTheme="minorHAnsi" w:hAnsiTheme="minorHAnsi" w:cstheme="minorHAnsi"/>
        </w:rPr>
        <w:t>określonego w § 4, ust. 1</w:t>
      </w:r>
      <w:r>
        <w:rPr>
          <w:rFonts w:asciiTheme="minorHAnsi" w:hAnsiTheme="minorHAnsi" w:cstheme="minorHAnsi"/>
        </w:rPr>
        <w:t xml:space="preserve"> </w:t>
      </w:r>
      <w:r w:rsidRPr="0019558C">
        <w:rPr>
          <w:rFonts w:asciiTheme="minorHAnsi" w:hAnsiTheme="minorHAnsi" w:cstheme="minorHAnsi"/>
        </w:rPr>
        <w:t>lit. c, za każdy niedotrzymany termin kontroli,</w:t>
      </w:r>
    </w:p>
    <w:p w14:paraId="692CA4D6" w14:textId="77777777" w:rsidR="00976C1B" w:rsidRPr="0019558C"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sidRPr="0019558C">
        <w:rPr>
          <w:rFonts w:asciiTheme="minorHAnsi" w:hAnsiTheme="minorHAnsi" w:cstheme="minorHAnsi"/>
        </w:rPr>
        <w:t xml:space="preserve">niewykonanie w terminie lub nieprawidłowe wykonanie czynności (ilościowo, jakościowo, poprzez zastosowanie materiałów niezgodnych ze wskazaniami wykonawczymi) określonych </w:t>
      </w:r>
      <w:r w:rsidRPr="0019558C">
        <w:rPr>
          <w:rFonts w:asciiTheme="minorHAnsi" w:hAnsiTheme="minorHAnsi" w:cstheme="minorHAnsi"/>
        </w:rPr>
        <w:br/>
        <w:t>w  §</w:t>
      </w:r>
      <w:r>
        <w:rPr>
          <w:rFonts w:asciiTheme="minorHAnsi" w:hAnsiTheme="minorHAnsi" w:cstheme="minorHAnsi"/>
        </w:rPr>
        <w:t xml:space="preserve"> 1, ust. 4 pkt 3 w wysokości 0,1</w:t>
      </w:r>
      <w:r w:rsidRPr="0019558C">
        <w:rPr>
          <w:rFonts w:asciiTheme="minorHAnsi" w:hAnsiTheme="minorHAnsi" w:cstheme="minorHAnsi"/>
        </w:rPr>
        <w:t>% wartości zamówienia</w:t>
      </w:r>
      <w:r>
        <w:rPr>
          <w:rFonts w:asciiTheme="minorHAnsi" w:hAnsiTheme="minorHAnsi" w:cstheme="minorHAnsi"/>
        </w:rPr>
        <w:t xml:space="preserve"> brutto</w:t>
      </w:r>
      <w:r w:rsidRPr="0019558C">
        <w:rPr>
          <w:rFonts w:asciiTheme="minorHAnsi" w:hAnsiTheme="minorHAnsi" w:cstheme="minorHAnsi"/>
        </w:rPr>
        <w:t xml:space="preserve"> określonego w § 4, ust. 1 </w:t>
      </w:r>
      <w:r>
        <w:rPr>
          <w:rFonts w:asciiTheme="minorHAnsi" w:hAnsiTheme="minorHAnsi" w:cstheme="minorHAnsi"/>
        </w:rPr>
        <w:br/>
      </w:r>
      <w:r w:rsidRPr="0019558C">
        <w:rPr>
          <w:rFonts w:asciiTheme="minorHAnsi" w:hAnsiTheme="minorHAnsi" w:cstheme="minorHAnsi"/>
        </w:rPr>
        <w:t>lit. c, za każdy niedotrzymany termin kontroli,</w:t>
      </w:r>
    </w:p>
    <w:p w14:paraId="70BC9DED" w14:textId="77777777" w:rsidR="00976C1B" w:rsidRPr="0019558C"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sidRPr="0019558C">
        <w:rPr>
          <w:rFonts w:asciiTheme="minorHAnsi" w:hAnsiTheme="minorHAnsi" w:cstheme="minorHAnsi"/>
        </w:rPr>
        <w:t>niewykonanie w terminie lub nieprawidłowe wykonanie czynności określonych w  § 1, ust.</w:t>
      </w:r>
      <w:r>
        <w:rPr>
          <w:rFonts w:asciiTheme="minorHAnsi" w:hAnsiTheme="minorHAnsi" w:cstheme="minorHAnsi"/>
        </w:rPr>
        <w:t xml:space="preserve"> 4 pkt 4 w wysokości 500 zł brutto</w:t>
      </w:r>
      <w:r w:rsidRPr="0019558C">
        <w:rPr>
          <w:rFonts w:asciiTheme="minorHAnsi" w:hAnsiTheme="minorHAnsi" w:cstheme="minorHAnsi"/>
        </w:rPr>
        <w:t>,</w:t>
      </w:r>
    </w:p>
    <w:p w14:paraId="0F03746D" w14:textId="77777777" w:rsidR="00976C1B"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sidRPr="0019558C">
        <w:rPr>
          <w:rFonts w:asciiTheme="minorHAnsi" w:hAnsiTheme="minorHAnsi" w:cstheme="minorHAnsi"/>
        </w:rPr>
        <w:t xml:space="preserve">niewykonanie w terminie lub nieprawidłowe wykonanie czynności określonych w  § 1, ust. 4 </w:t>
      </w:r>
      <w:r w:rsidRPr="0019558C">
        <w:rPr>
          <w:rFonts w:asciiTheme="minorHAnsi" w:hAnsiTheme="minorHAnsi" w:cstheme="minorHAnsi"/>
        </w:rPr>
        <w:br/>
        <w:t>pkt 5 i 6  w wysokości 1% wartości zamówienia</w:t>
      </w:r>
      <w:r>
        <w:rPr>
          <w:rFonts w:asciiTheme="minorHAnsi" w:hAnsiTheme="minorHAnsi" w:cstheme="minorHAnsi"/>
        </w:rPr>
        <w:t xml:space="preserve"> brutto</w:t>
      </w:r>
      <w:r w:rsidRPr="0019558C">
        <w:rPr>
          <w:rFonts w:asciiTheme="minorHAnsi" w:hAnsiTheme="minorHAnsi" w:cstheme="minorHAnsi"/>
        </w:rPr>
        <w:t xml:space="preserve"> określonego w § 4, ust. 1 lit. c za każdy stwierdzony przypadek potwierdzony wpisem Zamawiającego do</w:t>
      </w:r>
      <w:r>
        <w:rPr>
          <w:rFonts w:asciiTheme="minorHAnsi" w:hAnsiTheme="minorHAnsi" w:cstheme="minorHAnsi"/>
        </w:rPr>
        <w:t xml:space="preserve"> elektronicznej książki obiektu,</w:t>
      </w:r>
    </w:p>
    <w:p w14:paraId="12963FA9" w14:textId="77777777" w:rsidR="00976C1B" w:rsidRPr="000019B3"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Pr>
          <w:rFonts w:asciiTheme="minorHAnsi" w:hAnsiTheme="minorHAnsi"/>
          <w:bCs/>
          <w:kern w:val="3"/>
        </w:rPr>
        <w:t>niezastosowanie</w:t>
      </w:r>
      <w:r w:rsidRPr="000019B3">
        <w:rPr>
          <w:rFonts w:asciiTheme="minorHAnsi" w:hAnsiTheme="minorHAnsi"/>
          <w:kern w:val="3"/>
        </w:rPr>
        <w:t xml:space="preserve"> oleju biodegradowalnego przy realizacji prac wchodzących w zakres </w:t>
      </w:r>
      <w:r>
        <w:rPr>
          <w:rFonts w:asciiTheme="minorHAnsi" w:hAnsiTheme="minorHAnsi"/>
          <w:kern w:val="3"/>
        </w:rPr>
        <w:br/>
      </w:r>
      <w:r w:rsidRPr="000019B3">
        <w:rPr>
          <w:rFonts w:asciiTheme="minorHAnsi" w:hAnsiTheme="minorHAnsi"/>
          <w:kern w:val="3"/>
        </w:rPr>
        <w:t xml:space="preserve">przedmiotu umowy – w wysokości 1000 zł </w:t>
      </w:r>
      <w:r>
        <w:rPr>
          <w:rFonts w:asciiTheme="minorHAnsi" w:hAnsiTheme="minorHAnsi"/>
          <w:kern w:val="3"/>
        </w:rPr>
        <w:t xml:space="preserve">brutto </w:t>
      </w:r>
      <w:r w:rsidRPr="000019B3">
        <w:rPr>
          <w:rFonts w:asciiTheme="minorHAnsi" w:hAnsiTheme="minorHAnsi"/>
          <w:kern w:val="3"/>
        </w:rPr>
        <w:t>za każdy stwierdzony przypadek</w:t>
      </w:r>
      <w:r>
        <w:rPr>
          <w:rFonts w:asciiTheme="minorHAnsi" w:hAnsiTheme="minorHAnsi"/>
          <w:kern w:val="3"/>
        </w:rPr>
        <w:t>,</w:t>
      </w:r>
    </w:p>
    <w:p w14:paraId="2914E381" w14:textId="77777777" w:rsidR="00976C1B"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Pr>
          <w:rFonts w:asciiTheme="minorHAnsi" w:eastAsia="Arial" w:hAnsiTheme="minorHAnsi"/>
          <w:lang w:eastAsia="ar-SA"/>
        </w:rPr>
        <w:t>brak wyposażenia maszyn</w:t>
      </w:r>
      <w:r w:rsidRPr="00960996">
        <w:rPr>
          <w:rFonts w:asciiTheme="minorHAnsi" w:eastAsia="Arial" w:hAnsiTheme="minorHAnsi"/>
          <w:lang w:eastAsia="ar-SA"/>
        </w:rPr>
        <w:t xml:space="preserve"> i urządzeń pracujących na powierzchniach leśnych w odpowiednie zestawy do pochłaniania rozlanego paliwa lub oleju oraz innych płynów technologicznych</w:t>
      </w:r>
      <w:r>
        <w:rPr>
          <w:rFonts w:asciiTheme="minorHAnsi" w:eastAsia="Arial" w:hAnsiTheme="minorHAnsi"/>
          <w:lang w:eastAsia="ar-SA"/>
        </w:rPr>
        <w:t xml:space="preserve"> </w:t>
      </w:r>
      <w:r w:rsidRPr="000019B3">
        <w:rPr>
          <w:rFonts w:asciiTheme="minorHAnsi" w:hAnsiTheme="minorHAnsi"/>
          <w:kern w:val="3"/>
        </w:rPr>
        <w:t xml:space="preserve">– </w:t>
      </w:r>
      <w:r>
        <w:rPr>
          <w:rFonts w:asciiTheme="minorHAnsi" w:hAnsiTheme="minorHAnsi"/>
          <w:kern w:val="3"/>
        </w:rPr>
        <w:br/>
      </w:r>
      <w:r w:rsidRPr="000019B3">
        <w:rPr>
          <w:rFonts w:asciiTheme="minorHAnsi" w:hAnsiTheme="minorHAnsi"/>
          <w:kern w:val="3"/>
        </w:rPr>
        <w:t xml:space="preserve">w wysokości 1000 zł </w:t>
      </w:r>
      <w:r>
        <w:rPr>
          <w:rFonts w:asciiTheme="minorHAnsi" w:hAnsiTheme="minorHAnsi"/>
          <w:kern w:val="3"/>
        </w:rPr>
        <w:t xml:space="preserve">brutto </w:t>
      </w:r>
      <w:r w:rsidRPr="000019B3">
        <w:rPr>
          <w:rFonts w:asciiTheme="minorHAnsi" w:hAnsiTheme="minorHAnsi"/>
          <w:kern w:val="3"/>
        </w:rPr>
        <w:t>za każdy stwierdzony przypadek</w:t>
      </w:r>
      <w:r>
        <w:rPr>
          <w:rFonts w:asciiTheme="minorHAnsi" w:hAnsiTheme="minorHAnsi"/>
          <w:kern w:val="3"/>
        </w:rPr>
        <w:t>,</w:t>
      </w:r>
    </w:p>
    <w:p w14:paraId="21688CAE" w14:textId="77777777" w:rsidR="00976C1B" w:rsidRPr="00884521" w:rsidRDefault="00976C1B" w:rsidP="00976C1B">
      <w:pPr>
        <w:numPr>
          <w:ilvl w:val="0"/>
          <w:numId w:val="149"/>
        </w:numPr>
        <w:tabs>
          <w:tab w:val="left" w:pos="720"/>
          <w:tab w:val="left" w:pos="1134"/>
        </w:tabs>
        <w:suppressAutoHyphens w:val="0"/>
        <w:overflowPunct w:val="0"/>
        <w:autoSpaceDE w:val="0"/>
        <w:adjustRightInd w:val="0"/>
        <w:spacing w:after="0" w:line="240" w:lineRule="auto"/>
        <w:ind w:left="624"/>
        <w:jc w:val="both"/>
        <w:rPr>
          <w:rFonts w:asciiTheme="minorHAnsi" w:hAnsiTheme="minorHAnsi" w:cstheme="minorHAnsi"/>
        </w:rPr>
      </w:pPr>
      <w:r w:rsidRPr="00884521">
        <w:rPr>
          <w:rFonts w:asciiTheme="minorHAnsi" w:hAnsiTheme="minorHAnsi"/>
          <w:bCs/>
        </w:rPr>
        <w:t xml:space="preserve"> rozwiązanie umowy z przyczyn leżących po stronie Wykonawcy, Wykonawca zapłaci Zamawia</w:t>
      </w:r>
      <w:r>
        <w:rPr>
          <w:rFonts w:asciiTheme="minorHAnsi" w:hAnsiTheme="minorHAnsi"/>
          <w:bCs/>
        </w:rPr>
        <w:t>jącemu karę umowną w wysokości 2</w:t>
      </w:r>
      <w:r w:rsidRPr="00884521">
        <w:rPr>
          <w:rFonts w:asciiTheme="minorHAnsi" w:hAnsiTheme="minorHAnsi"/>
          <w:bCs/>
        </w:rPr>
        <w:t xml:space="preserve">0% wartości brutto </w:t>
      </w:r>
      <w:r w:rsidRPr="0019558C">
        <w:rPr>
          <w:rFonts w:asciiTheme="minorHAnsi" w:hAnsiTheme="minorHAnsi" w:cstheme="minorHAnsi"/>
        </w:rPr>
        <w:t>maksymalne</w:t>
      </w:r>
      <w:r>
        <w:rPr>
          <w:rFonts w:asciiTheme="minorHAnsi" w:hAnsiTheme="minorHAnsi" w:cstheme="minorHAnsi"/>
        </w:rPr>
        <w:t>go</w:t>
      </w:r>
      <w:r w:rsidRPr="0019558C">
        <w:rPr>
          <w:rFonts w:asciiTheme="minorHAnsi" w:hAnsiTheme="minorHAnsi" w:cstheme="minorHAnsi"/>
        </w:rPr>
        <w:t xml:space="preserve"> całkowite</w:t>
      </w:r>
      <w:r>
        <w:rPr>
          <w:rFonts w:asciiTheme="minorHAnsi" w:hAnsiTheme="minorHAnsi" w:cstheme="minorHAnsi"/>
        </w:rPr>
        <w:t>go wynagrodzenia</w:t>
      </w:r>
      <w:r w:rsidRPr="0019558C">
        <w:rPr>
          <w:rFonts w:asciiTheme="minorHAnsi" w:hAnsiTheme="minorHAnsi" w:cstheme="minorHAnsi"/>
        </w:rPr>
        <w:t xml:space="preserve"> Wykonawcy z tytułu realizacji przedmiotu umowy</w:t>
      </w:r>
      <w:r>
        <w:rPr>
          <w:rFonts w:asciiTheme="minorHAnsi" w:hAnsiTheme="minorHAnsi" w:cstheme="minorHAnsi"/>
        </w:rPr>
        <w:t>, o którym mowa w §4 ust. 1.</w:t>
      </w:r>
    </w:p>
    <w:p w14:paraId="42E9A742" w14:textId="77777777" w:rsidR="00976C1B" w:rsidRPr="0019558C" w:rsidRDefault="00976C1B" w:rsidP="00976C1B">
      <w:pPr>
        <w:numPr>
          <w:ilvl w:val="0"/>
          <w:numId w:val="114"/>
        </w:numPr>
        <w:tabs>
          <w:tab w:val="left" w:pos="360"/>
        </w:tabs>
        <w:suppressAutoHyphens w:val="0"/>
        <w:overflowPunct w:val="0"/>
        <w:autoSpaceDE w:val="0"/>
        <w:adjustRightInd w:val="0"/>
        <w:spacing w:after="0" w:line="240" w:lineRule="auto"/>
        <w:ind w:left="360"/>
        <w:jc w:val="both"/>
        <w:rPr>
          <w:rFonts w:asciiTheme="minorHAnsi" w:hAnsiTheme="minorHAnsi" w:cstheme="minorHAnsi"/>
        </w:rPr>
      </w:pPr>
      <w:r w:rsidRPr="0019558C">
        <w:rPr>
          <w:rFonts w:asciiTheme="minorHAnsi" w:hAnsiTheme="minorHAnsi" w:cstheme="minorHAnsi"/>
        </w:rPr>
        <w:t xml:space="preserve">Zapłata kar umownych nie wyłącza prawa Zamawiającego do dochodzenia odszkodowania </w:t>
      </w:r>
      <w:r w:rsidRPr="0019558C">
        <w:rPr>
          <w:rFonts w:asciiTheme="minorHAnsi" w:hAnsiTheme="minorHAnsi" w:cstheme="minorHAnsi"/>
        </w:rPr>
        <w:br/>
        <w:t>na zasadach ogólnych kodeksu cywilnego za poniesioną szkodę.</w:t>
      </w:r>
    </w:p>
    <w:p w14:paraId="18C263B9" w14:textId="77777777" w:rsidR="00976C1B" w:rsidRPr="0019558C" w:rsidRDefault="00976C1B" w:rsidP="00976C1B">
      <w:pPr>
        <w:numPr>
          <w:ilvl w:val="0"/>
          <w:numId w:val="114"/>
        </w:numPr>
        <w:tabs>
          <w:tab w:val="left" w:pos="360"/>
        </w:tabs>
        <w:suppressAutoHyphens w:val="0"/>
        <w:overflowPunct w:val="0"/>
        <w:autoSpaceDE w:val="0"/>
        <w:adjustRightInd w:val="0"/>
        <w:spacing w:after="0" w:line="240" w:lineRule="auto"/>
        <w:ind w:left="360"/>
        <w:jc w:val="both"/>
        <w:rPr>
          <w:rFonts w:asciiTheme="minorHAnsi" w:hAnsiTheme="minorHAnsi" w:cstheme="minorHAnsi"/>
        </w:rPr>
      </w:pPr>
      <w:r w:rsidRPr="0019558C">
        <w:rPr>
          <w:rFonts w:asciiTheme="minorHAnsi" w:hAnsiTheme="minorHAnsi" w:cstheme="minorHAnsi"/>
        </w:rPr>
        <w:t>Wykonawca wyraża zgodę na potrącenie kar umownych z przedłożonej faktury na podstawie noty księgowej.</w:t>
      </w:r>
    </w:p>
    <w:p w14:paraId="74787464" w14:textId="77777777" w:rsidR="00976C1B" w:rsidRDefault="00976C1B" w:rsidP="00976C1B">
      <w:pPr>
        <w:numPr>
          <w:ilvl w:val="0"/>
          <w:numId w:val="114"/>
        </w:numPr>
        <w:tabs>
          <w:tab w:val="left" w:pos="360"/>
        </w:tabs>
        <w:suppressAutoHyphens w:val="0"/>
        <w:overflowPunct w:val="0"/>
        <w:autoSpaceDE w:val="0"/>
        <w:adjustRightInd w:val="0"/>
        <w:spacing w:line="240" w:lineRule="auto"/>
        <w:ind w:left="360"/>
        <w:jc w:val="both"/>
        <w:rPr>
          <w:rFonts w:asciiTheme="minorHAnsi" w:hAnsiTheme="minorHAnsi" w:cstheme="minorHAnsi"/>
        </w:rPr>
      </w:pPr>
      <w:r w:rsidRPr="0019558C">
        <w:rPr>
          <w:rFonts w:asciiTheme="minorHAnsi" w:hAnsiTheme="minorHAnsi" w:cstheme="minorHAnsi"/>
        </w:rPr>
        <w:lastRenderedPageBreak/>
        <w:t>Łączna wysokość kar umownych nie przekroczy 40% maksymalnego całkowitego wynagrodzenia Wykonawcy brutto, o którym mowa w § 4 ust. 1.</w:t>
      </w:r>
    </w:p>
    <w:p w14:paraId="4C160568" w14:textId="77777777" w:rsidR="00976C1B" w:rsidRPr="00B83FC1" w:rsidRDefault="00976C1B" w:rsidP="00976C1B">
      <w:pPr>
        <w:tabs>
          <w:tab w:val="left" w:pos="360"/>
        </w:tabs>
        <w:suppressAutoHyphens w:val="0"/>
        <w:overflowPunct w:val="0"/>
        <w:autoSpaceDE w:val="0"/>
        <w:adjustRightInd w:val="0"/>
        <w:spacing w:line="240" w:lineRule="auto"/>
        <w:ind w:left="360"/>
        <w:jc w:val="both"/>
        <w:rPr>
          <w:rFonts w:asciiTheme="minorHAnsi" w:hAnsiTheme="minorHAnsi" w:cstheme="minorHAnsi"/>
        </w:rPr>
      </w:pPr>
    </w:p>
    <w:p w14:paraId="03DA41F9" w14:textId="77777777" w:rsidR="00976C1B" w:rsidRPr="0019558C" w:rsidRDefault="00976C1B" w:rsidP="00976C1B">
      <w:pPr>
        <w:overflowPunct w:val="0"/>
        <w:autoSpaceDE w:val="0"/>
        <w:adjustRightInd w:val="0"/>
        <w:spacing w:after="0"/>
        <w:jc w:val="center"/>
        <w:rPr>
          <w:rFonts w:asciiTheme="minorHAnsi" w:hAnsiTheme="minorHAnsi" w:cstheme="minorHAnsi"/>
          <w:b/>
          <w:bCs/>
        </w:rPr>
      </w:pPr>
      <w:r w:rsidRPr="0019558C">
        <w:rPr>
          <w:rFonts w:asciiTheme="minorHAnsi" w:hAnsiTheme="minorHAnsi" w:cstheme="minorHAnsi"/>
          <w:b/>
          <w:bCs/>
        </w:rPr>
        <w:t>§ 10</w:t>
      </w:r>
    </w:p>
    <w:p w14:paraId="6721A31B" w14:textId="77777777" w:rsidR="00976C1B" w:rsidRPr="0019558C" w:rsidRDefault="00976C1B" w:rsidP="00976C1B">
      <w:pPr>
        <w:tabs>
          <w:tab w:val="left" w:pos="360"/>
        </w:tabs>
        <w:overflowPunct w:val="0"/>
        <w:autoSpaceDE w:val="0"/>
        <w:adjustRightInd w:val="0"/>
        <w:ind w:left="360"/>
        <w:jc w:val="center"/>
        <w:rPr>
          <w:rFonts w:asciiTheme="minorHAnsi" w:hAnsiTheme="minorHAnsi" w:cstheme="minorHAnsi"/>
          <w:bCs/>
          <w:i/>
          <w:spacing w:val="20"/>
        </w:rPr>
      </w:pPr>
      <w:r w:rsidRPr="0019558C">
        <w:rPr>
          <w:rFonts w:asciiTheme="minorHAnsi" w:hAnsiTheme="minorHAnsi" w:cstheme="minorHAnsi"/>
          <w:bCs/>
          <w:i/>
          <w:spacing w:val="20"/>
        </w:rPr>
        <w:t>(Podwykonawstwo)</w:t>
      </w:r>
    </w:p>
    <w:p w14:paraId="107B1EC0" w14:textId="77777777" w:rsidR="00976C1B" w:rsidRPr="0019558C" w:rsidRDefault="00976C1B" w:rsidP="00976C1B">
      <w:pPr>
        <w:numPr>
          <w:ilvl w:val="0"/>
          <w:numId w:val="95"/>
        </w:numPr>
        <w:tabs>
          <w:tab w:val="clear" w:pos="360"/>
          <w:tab w:val="num" w:pos="284"/>
        </w:tabs>
        <w:suppressAutoHyphens w:val="0"/>
        <w:autoSpaceDN/>
        <w:spacing w:after="0" w:line="240" w:lineRule="auto"/>
        <w:ind w:left="357" w:hanging="357"/>
        <w:jc w:val="both"/>
        <w:textAlignment w:val="auto"/>
        <w:rPr>
          <w:rFonts w:asciiTheme="minorHAnsi" w:hAnsiTheme="minorHAnsi" w:cstheme="minorHAnsi"/>
        </w:rPr>
      </w:pPr>
      <w:r w:rsidRPr="0019558C">
        <w:rPr>
          <w:rFonts w:asciiTheme="minorHAnsi" w:hAnsiTheme="minorHAnsi" w:cstheme="minorHAnsi"/>
        </w:rPr>
        <w:t>Wykonawca może powierzyć podwykonawcy  wykonanie części zamówienia.</w:t>
      </w:r>
    </w:p>
    <w:p w14:paraId="5E575A5B" w14:textId="77777777" w:rsidR="00976C1B" w:rsidRPr="00B83FC1" w:rsidRDefault="00976C1B" w:rsidP="00976C1B">
      <w:pPr>
        <w:numPr>
          <w:ilvl w:val="0"/>
          <w:numId w:val="95"/>
        </w:numPr>
        <w:tabs>
          <w:tab w:val="clear" w:pos="360"/>
          <w:tab w:val="num" w:pos="284"/>
        </w:tabs>
        <w:autoSpaceDN/>
        <w:spacing w:after="0" w:line="240" w:lineRule="auto"/>
        <w:ind w:left="357" w:hanging="357"/>
        <w:jc w:val="both"/>
        <w:textAlignment w:val="auto"/>
        <w:rPr>
          <w:rFonts w:asciiTheme="minorHAnsi" w:hAnsiTheme="minorHAnsi" w:cstheme="minorHAnsi"/>
        </w:rPr>
      </w:pPr>
      <w:r w:rsidRPr="0019558C">
        <w:rPr>
          <w:rFonts w:asciiTheme="minorHAnsi" w:hAnsiTheme="minorHAnsi" w:cstheme="minorHAnsi"/>
        </w:rPr>
        <w:t xml:space="preserve">Wykonawca przed </w:t>
      </w:r>
      <w:r w:rsidRPr="0019558C">
        <w:rPr>
          <w:rFonts w:asciiTheme="minorHAnsi" w:hAnsiTheme="minorHAnsi" w:cstheme="minorHAnsi"/>
          <w:color w:val="333333"/>
        </w:rPr>
        <w:t xml:space="preserve">przystąpieniem do wykonania zamówienia zobowiązany jest do podania </w:t>
      </w:r>
      <w:r w:rsidRPr="0019558C">
        <w:rPr>
          <w:rFonts w:asciiTheme="minorHAnsi" w:hAnsiTheme="minorHAnsi" w:cstheme="minorHAnsi"/>
        </w:rPr>
        <w:t>Zamawiającemu nazwy, danych kontaktowych oraz przedstawicieli, podwykonawców zaangażowanych w realizację przedmiotu zamówienia, jeżeli są już znani oraz w trakcie realizacji zamówienia, zawiadamia Zamawiającego o zmianie tych danych, a także przekazuje Zamawiającemu wymagane informacje na temat nowych podwykonawców, którym w późniejszym okresie zamierza powierzyć realizację prac objętych przedmiotem zamówienia.</w:t>
      </w:r>
    </w:p>
    <w:p w14:paraId="58322E26" w14:textId="77777777" w:rsidR="00976C1B" w:rsidRPr="00B83FC1" w:rsidRDefault="00976C1B" w:rsidP="00976C1B">
      <w:pPr>
        <w:numPr>
          <w:ilvl w:val="0"/>
          <w:numId w:val="95"/>
        </w:numPr>
        <w:shd w:val="clear" w:color="auto" w:fill="FFFFFF"/>
        <w:autoSpaceDN/>
        <w:spacing w:after="0" w:line="240" w:lineRule="auto"/>
        <w:jc w:val="both"/>
        <w:textAlignment w:val="auto"/>
        <w:rPr>
          <w:rFonts w:asciiTheme="minorHAnsi" w:hAnsiTheme="minorHAnsi" w:cstheme="minorHAnsi"/>
        </w:rPr>
      </w:pPr>
      <w:r w:rsidRPr="0019558C">
        <w:rPr>
          <w:rFonts w:asciiTheme="minorHAnsi" w:hAnsiTheme="minorHAnsi" w:cstheme="minorHAnsi"/>
        </w:rPr>
        <w:t>W przypadku podwykonawcy na którego zasoby Wykonawca powoływał się, na zasadach określonych w </w:t>
      </w:r>
      <w:hyperlink r:id="rId55" w:history="1">
        <w:r w:rsidRPr="0019558C">
          <w:rPr>
            <w:rFonts w:asciiTheme="minorHAnsi" w:hAnsiTheme="minorHAnsi" w:cstheme="minorHAnsi"/>
          </w:rPr>
          <w:t>art. 118 ust. 1</w:t>
        </w:r>
      </w:hyperlink>
      <w:r w:rsidRPr="0019558C">
        <w:rPr>
          <w:rFonts w:asciiTheme="minorHAnsi" w:hAnsiTheme="minorHAnsi" w:cstheme="minorHAnsi"/>
        </w:rPr>
        <w:t xml:space="preserve"> Pzp, w celu wykazania spełniania warunków udziału </w:t>
      </w:r>
      <w:r w:rsidRPr="0019558C">
        <w:rPr>
          <w:rFonts w:asciiTheme="minorHAnsi" w:hAnsiTheme="minorHAnsi" w:cstheme="minorHAnsi"/>
        </w:rPr>
        <w:br/>
        <w:t>w postępowaniu,  zmiana lub rezygnacja z podwykonawcy może nastąpić jeżeli Wykonawca wykaże Zamawiającemu, że proponowany inny podwykonawca lub wykonawca samodzielnie spełnia je w stopniu nie mniejszym niż podwykonawca, na którego zasoby wykonawca powoływał się w trakcie postępowania o udzielenie zamówienia i nie zachodzą wobec tego podmiotu podstawy wykluczenia.</w:t>
      </w:r>
    </w:p>
    <w:p w14:paraId="18214086" w14:textId="77777777" w:rsidR="00976C1B" w:rsidRPr="00B83FC1" w:rsidRDefault="00976C1B" w:rsidP="00976C1B">
      <w:pPr>
        <w:numPr>
          <w:ilvl w:val="0"/>
          <w:numId w:val="95"/>
        </w:numPr>
        <w:tabs>
          <w:tab w:val="clear" w:pos="360"/>
          <w:tab w:val="num" w:pos="284"/>
        </w:tabs>
        <w:autoSpaceDN/>
        <w:spacing w:after="0" w:line="240" w:lineRule="auto"/>
        <w:ind w:left="357" w:hanging="357"/>
        <w:jc w:val="both"/>
        <w:textAlignment w:val="auto"/>
        <w:rPr>
          <w:rFonts w:asciiTheme="minorHAnsi" w:hAnsiTheme="minorHAnsi" w:cstheme="minorHAnsi"/>
        </w:rPr>
      </w:pPr>
      <w:r w:rsidRPr="0019558C">
        <w:rPr>
          <w:rFonts w:asciiTheme="minorHAnsi" w:hAnsiTheme="minorHAnsi" w:cstheme="minorHAnsi"/>
        </w:rPr>
        <w:tab/>
        <w:t xml:space="preserve">Powierzenie wykonania części zamówienia podwykonawcom nie zwalnia Wykonawcy, </w:t>
      </w:r>
      <w:r w:rsidRPr="0019558C">
        <w:rPr>
          <w:rFonts w:asciiTheme="minorHAnsi" w:hAnsiTheme="minorHAnsi" w:cstheme="minorHAnsi"/>
        </w:rPr>
        <w:br/>
        <w:t>z odpowiedzialności za należyte wykonanie tego zamówienia.</w:t>
      </w:r>
    </w:p>
    <w:p w14:paraId="4EB50A8D" w14:textId="77777777" w:rsidR="00976C1B" w:rsidRPr="00B83FC1" w:rsidRDefault="00976C1B" w:rsidP="00976C1B">
      <w:pPr>
        <w:numPr>
          <w:ilvl w:val="0"/>
          <w:numId w:val="95"/>
        </w:numPr>
        <w:autoSpaceDN/>
        <w:spacing w:after="0" w:line="240" w:lineRule="auto"/>
        <w:jc w:val="both"/>
        <w:textAlignment w:val="auto"/>
        <w:rPr>
          <w:rFonts w:asciiTheme="minorHAnsi" w:hAnsiTheme="minorHAnsi" w:cstheme="minorHAnsi"/>
        </w:rPr>
      </w:pPr>
      <w:r w:rsidRPr="0019558C">
        <w:rPr>
          <w:rFonts w:asciiTheme="minorHAnsi" w:hAnsiTheme="minorHAnsi" w:cstheme="minorHAnsi"/>
        </w:rPr>
        <w:t>Niewykonanie lub nienależyte wykonanie przez Podwykonawcę prac upoważnia Zamawiającego do żądania od Wykonawcy odsunięcia Podwykonawcy od realizacji prac. Odpowiednio do zaistniałych okoliczności Wykonawca zobowiązany jest wówczas bezzwłocznie rozwiązać umowę zawartą z Podwykonawcą. W takiej sytuacji Wykonawca realizuje prace samodzielnie.</w:t>
      </w:r>
    </w:p>
    <w:p w14:paraId="1262B411" w14:textId="77777777" w:rsidR="00976C1B" w:rsidRDefault="00976C1B" w:rsidP="00976C1B">
      <w:pPr>
        <w:numPr>
          <w:ilvl w:val="0"/>
          <w:numId w:val="95"/>
        </w:numPr>
        <w:autoSpaceDN/>
        <w:spacing w:after="0" w:line="240" w:lineRule="auto"/>
        <w:jc w:val="both"/>
        <w:textAlignment w:val="auto"/>
        <w:rPr>
          <w:rFonts w:asciiTheme="minorHAnsi" w:hAnsiTheme="minorHAnsi" w:cstheme="minorHAnsi"/>
        </w:rPr>
      </w:pPr>
      <w:r w:rsidRPr="0019558C">
        <w:rPr>
          <w:rFonts w:asciiTheme="minorHAnsi" w:hAnsiTheme="minorHAnsi" w:cstheme="minorHAnsi"/>
        </w:rPr>
        <w:t>Wykonawca jest odpowiedzialny za to, aby wszystkie uprawnienia przysługujące  Zamawiającemu wobec Wykonawcy mogły być realizowane wobec Podwykonawcy, nawet jeżeli poszczególne postanowienia Umowy nie stwierdzają tego wprost.</w:t>
      </w:r>
    </w:p>
    <w:p w14:paraId="6FA2B8C7" w14:textId="77777777" w:rsidR="00976C1B" w:rsidRDefault="00976C1B" w:rsidP="00976C1B">
      <w:pPr>
        <w:spacing w:after="0"/>
        <w:rPr>
          <w:rFonts w:asciiTheme="minorHAnsi" w:hAnsiTheme="minorHAnsi" w:cstheme="minorHAnsi"/>
          <w:b/>
        </w:rPr>
      </w:pPr>
    </w:p>
    <w:p w14:paraId="5097AADF" w14:textId="77777777" w:rsidR="00976C1B" w:rsidRPr="0019558C" w:rsidRDefault="00976C1B" w:rsidP="00976C1B">
      <w:pPr>
        <w:spacing w:after="0"/>
        <w:jc w:val="center"/>
        <w:rPr>
          <w:rFonts w:asciiTheme="minorHAnsi" w:hAnsiTheme="minorHAnsi" w:cstheme="minorHAnsi"/>
          <w:b/>
        </w:rPr>
      </w:pPr>
      <w:r w:rsidRPr="0019558C">
        <w:rPr>
          <w:rFonts w:asciiTheme="minorHAnsi" w:hAnsiTheme="minorHAnsi" w:cstheme="minorHAnsi"/>
          <w:b/>
        </w:rPr>
        <w:t>§ 11</w:t>
      </w:r>
    </w:p>
    <w:p w14:paraId="6582FB29" w14:textId="77777777" w:rsidR="00976C1B" w:rsidRPr="0019558C" w:rsidRDefault="00976C1B" w:rsidP="00976C1B">
      <w:pPr>
        <w:jc w:val="center"/>
        <w:rPr>
          <w:rFonts w:asciiTheme="minorHAnsi" w:hAnsiTheme="minorHAnsi" w:cstheme="minorHAnsi"/>
          <w:i/>
        </w:rPr>
      </w:pPr>
      <w:r w:rsidRPr="0019558C">
        <w:rPr>
          <w:rFonts w:asciiTheme="minorHAnsi" w:hAnsiTheme="minorHAnsi" w:cstheme="minorHAnsi"/>
          <w:i/>
        </w:rPr>
        <w:t>(Rozwiązanie umowy)</w:t>
      </w:r>
    </w:p>
    <w:p w14:paraId="6CEA3F0A" w14:textId="77777777" w:rsidR="00976C1B" w:rsidRPr="0019558C" w:rsidRDefault="00976C1B" w:rsidP="00976C1B">
      <w:pPr>
        <w:numPr>
          <w:ilvl w:val="0"/>
          <w:numId w:val="97"/>
        </w:numPr>
        <w:overflowPunct w:val="0"/>
        <w:autoSpaceDE w:val="0"/>
        <w:spacing w:after="0" w:line="240" w:lineRule="auto"/>
        <w:jc w:val="both"/>
        <w:textAlignment w:val="auto"/>
        <w:rPr>
          <w:rFonts w:asciiTheme="minorHAnsi" w:hAnsiTheme="minorHAnsi" w:cstheme="minorHAnsi"/>
        </w:rPr>
      </w:pPr>
      <w:r w:rsidRPr="0019558C">
        <w:rPr>
          <w:rFonts w:asciiTheme="minorHAnsi" w:hAnsiTheme="minorHAnsi" w:cstheme="minorHAnsi"/>
        </w:rPr>
        <w:t xml:space="preserve">Zamawiający może odstąpić od umowy: </w:t>
      </w:r>
    </w:p>
    <w:p w14:paraId="71815917" w14:textId="77777777" w:rsidR="00976C1B" w:rsidRPr="0019558C" w:rsidRDefault="00976C1B" w:rsidP="00976C1B">
      <w:pPr>
        <w:numPr>
          <w:ilvl w:val="0"/>
          <w:numId w:val="146"/>
        </w:numPr>
        <w:autoSpaceDE w:val="0"/>
        <w:spacing w:after="0" w:line="240" w:lineRule="auto"/>
        <w:ind w:left="568" w:hanging="284"/>
        <w:jc w:val="both"/>
        <w:textAlignment w:val="auto"/>
        <w:rPr>
          <w:rFonts w:asciiTheme="minorHAnsi" w:hAnsiTheme="minorHAnsi" w:cstheme="minorHAnsi"/>
          <w:color w:val="000000"/>
        </w:rPr>
      </w:pPr>
      <w:r w:rsidRPr="0019558C">
        <w:rPr>
          <w:rFonts w:asciiTheme="minorHAnsi" w:hAnsiTheme="minorHAnsi" w:cstheme="minorHAnsi"/>
          <w:color w:val="000000"/>
        </w:rPr>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0A43CE4E" w14:textId="77777777" w:rsidR="00976C1B" w:rsidRPr="0019558C" w:rsidRDefault="00976C1B" w:rsidP="00976C1B">
      <w:pPr>
        <w:numPr>
          <w:ilvl w:val="0"/>
          <w:numId w:val="146"/>
        </w:numPr>
        <w:autoSpaceDE w:val="0"/>
        <w:spacing w:after="0" w:line="240" w:lineRule="auto"/>
        <w:ind w:left="568" w:hanging="284"/>
        <w:jc w:val="both"/>
        <w:textAlignment w:val="auto"/>
        <w:rPr>
          <w:rFonts w:asciiTheme="minorHAnsi" w:hAnsiTheme="minorHAnsi" w:cstheme="minorHAnsi"/>
          <w:color w:val="000000"/>
        </w:rPr>
      </w:pPr>
      <w:r w:rsidRPr="0019558C">
        <w:rPr>
          <w:rFonts w:asciiTheme="minorHAnsi" w:hAnsiTheme="minorHAnsi" w:cstheme="minorHAnsi"/>
          <w:color w:val="000000"/>
        </w:rPr>
        <w:t xml:space="preserve">jeżeli zachodzi co najmniej jedna z następujących okoliczności: </w:t>
      </w:r>
    </w:p>
    <w:p w14:paraId="664E3F0E" w14:textId="77777777" w:rsidR="00976C1B" w:rsidRPr="0019558C" w:rsidRDefault="00976C1B" w:rsidP="00976C1B">
      <w:pPr>
        <w:numPr>
          <w:ilvl w:val="0"/>
          <w:numId w:val="98"/>
        </w:numPr>
        <w:autoSpaceDE w:val="0"/>
        <w:spacing w:after="0" w:line="240" w:lineRule="auto"/>
        <w:ind w:left="851" w:hanging="284"/>
        <w:jc w:val="both"/>
        <w:textAlignment w:val="auto"/>
        <w:rPr>
          <w:rFonts w:asciiTheme="minorHAnsi" w:hAnsiTheme="minorHAnsi" w:cstheme="minorHAnsi"/>
          <w:color w:val="000000"/>
        </w:rPr>
      </w:pPr>
      <w:r w:rsidRPr="0019558C">
        <w:rPr>
          <w:rFonts w:asciiTheme="minorHAnsi" w:hAnsiTheme="minorHAnsi" w:cstheme="minorHAnsi"/>
          <w:color w:val="000000"/>
        </w:rPr>
        <w:t xml:space="preserve">dokonano zmiany umowy z naruszeniem art. 454 i art. 455, </w:t>
      </w:r>
    </w:p>
    <w:p w14:paraId="62D5E92E" w14:textId="77777777" w:rsidR="00976C1B" w:rsidRPr="0019558C" w:rsidRDefault="00976C1B" w:rsidP="00976C1B">
      <w:pPr>
        <w:numPr>
          <w:ilvl w:val="0"/>
          <w:numId w:val="98"/>
        </w:numPr>
        <w:autoSpaceDE w:val="0"/>
        <w:spacing w:after="0" w:line="240" w:lineRule="auto"/>
        <w:ind w:left="851" w:hanging="284"/>
        <w:jc w:val="both"/>
        <w:textAlignment w:val="auto"/>
        <w:rPr>
          <w:rFonts w:asciiTheme="minorHAnsi" w:hAnsiTheme="minorHAnsi" w:cstheme="minorHAnsi"/>
          <w:color w:val="000000"/>
        </w:rPr>
      </w:pPr>
      <w:r w:rsidRPr="0019558C">
        <w:rPr>
          <w:rFonts w:asciiTheme="minorHAnsi" w:hAnsiTheme="minorHAnsi" w:cstheme="minorHAnsi"/>
          <w:color w:val="000000"/>
        </w:rPr>
        <w:t xml:space="preserve">wykonawca w chwili zawarcia umowy podlegał wykluczeniu na podstawie art. 108, </w:t>
      </w:r>
    </w:p>
    <w:p w14:paraId="435F7588" w14:textId="77777777" w:rsidR="00976C1B" w:rsidRPr="0019558C" w:rsidRDefault="00976C1B" w:rsidP="00976C1B">
      <w:pPr>
        <w:numPr>
          <w:ilvl w:val="0"/>
          <w:numId w:val="98"/>
        </w:numPr>
        <w:autoSpaceDE w:val="0"/>
        <w:spacing w:after="0" w:line="240" w:lineRule="auto"/>
        <w:ind w:left="851" w:hanging="284"/>
        <w:jc w:val="both"/>
        <w:textAlignment w:val="auto"/>
        <w:rPr>
          <w:rFonts w:asciiTheme="minorHAnsi" w:hAnsiTheme="minorHAnsi" w:cstheme="minorHAnsi"/>
          <w:color w:val="000000"/>
        </w:rPr>
      </w:pPr>
      <w:r w:rsidRPr="0019558C">
        <w:rPr>
          <w:rFonts w:asciiTheme="minorHAnsi" w:hAnsiTheme="minorHAnsi" w:cstheme="minorHAnsi"/>
          <w:color w:val="000000"/>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 </w:t>
      </w:r>
    </w:p>
    <w:p w14:paraId="402CCADB" w14:textId="77777777" w:rsidR="00976C1B" w:rsidRPr="0019558C" w:rsidRDefault="00976C1B" w:rsidP="00976C1B">
      <w:pPr>
        <w:numPr>
          <w:ilvl w:val="0"/>
          <w:numId w:val="146"/>
        </w:numPr>
        <w:autoSpaceDE w:val="0"/>
        <w:spacing w:after="0" w:line="240" w:lineRule="auto"/>
        <w:ind w:left="568" w:hanging="284"/>
        <w:jc w:val="both"/>
        <w:textAlignment w:val="auto"/>
        <w:rPr>
          <w:rFonts w:asciiTheme="minorHAnsi" w:hAnsiTheme="minorHAnsi" w:cstheme="minorHAnsi"/>
          <w:color w:val="000000"/>
        </w:rPr>
      </w:pPr>
      <w:r w:rsidRPr="0019558C">
        <w:rPr>
          <w:rFonts w:asciiTheme="minorHAnsi" w:hAnsiTheme="minorHAnsi" w:cstheme="minorHAnsi"/>
        </w:rPr>
        <w:t xml:space="preserve">Zamawiający zastrzega sobie prawo odstąpienia od umowy ze skutkiem natychmiastowym w przypadku, gdy </w:t>
      </w:r>
      <w:r w:rsidRPr="0019558C">
        <w:rPr>
          <w:rFonts w:asciiTheme="minorHAnsi" w:hAnsiTheme="minorHAnsi" w:cstheme="minorHAnsi"/>
          <w:color w:val="000000" w:themeColor="text1"/>
        </w:rPr>
        <w:t>Wykonawca</w:t>
      </w:r>
      <w:r w:rsidRPr="0019558C">
        <w:rPr>
          <w:rFonts w:asciiTheme="minorHAnsi" w:hAnsiTheme="minorHAnsi" w:cstheme="minorHAnsi"/>
        </w:rPr>
        <w:t xml:space="preserve"> w sposób świadomy wyrządzi szkodę w środowisku lub mieniu Zamawiającego.</w:t>
      </w:r>
    </w:p>
    <w:p w14:paraId="116F1558" w14:textId="77777777" w:rsidR="00976C1B" w:rsidRPr="0019558C" w:rsidRDefault="00976C1B" w:rsidP="00976C1B">
      <w:pPr>
        <w:numPr>
          <w:ilvl w:val="0"/>
          <w:numId w:val="146"/>
        </w:numPr>
        <w:autoSpaceDE w:val="0"/>
        <w:spacing w:after="0" w:line="240" w:lineRule="auto"/>
        <w:ind w:left="568" w:hanging="284"/>
        <w:jc w:val="both"/>
        <w:textAlignment w:val="auto"/>
        <w:rPr>
          <w:rFonts w:asciiTheme="minorHAnsi" w:hAnsiTheme="minorHAnsi" w:cstheme="minorHAnsi"/>
          <w:color w:val="000000"/>
        </w:rPr>
      </w:pPr>
      <w:r w:rsidRPr="0019558C">
        <w:rPr>
          <w:rFonts w:asciiTheme="minorHAnsi" w:hAnsiTheme="minorHAnsi" w:cstheme="minorHAnsi"/>
          <w:color w:val="000000"/>
        </w:rPr>
        <w:t>W przypadku ogłoszenia likwidacji Wykonawcy, zajęcia jego majątku.</w:t>
      </w:r>
    </w:p>
    <w:p w14:paraId="6D928604" w14:textId="77777777" w:rsidR="00976C1B" w:rsidRDefault="00976C1B" w:rsidP="00976C1B">
      <w:pPr>
        <w:pStyle w:val="Akapitzlist"/>
        <w:numPr>
          <w:ilvl w:val="0"/>
          <w:numId w:val="154"/>
        </w:numPr>
        <w:suppressAutoHyphens w:val="0"/>
        <w:autoSpaceDN/>
        <w:spacing w:line="240" w:lineRule="auto"/>
        <w:ind w:left="284" w:hanging="284"/>
        <w:contextualSpacing/>
        <w:textAlignment w:val="auto"/>
        <w:rPr>
          <w:rFonts w:asciiTheme="minorHAnsi" w:hAnsiTheme="minorHAnsi" w:cstheme="minorHAnsi"/>
        </w:rPr>
      </w:pPr>
      <w:r w:rsidRPr="0019558C">
        <w:rPr>
          <w:rFonts w:asciiTheme="minorHAnsi" w:hAnsiTheme="minorHAnsi" w:cstheme="minorHAnsi"/>
        </w:rPr>
        <w:lastRenderedPageBreak/>
        <w:t>W przypadkach wskazanych w ustępie 1,</w:t>
      </w:r>
      <w:r>
        <w:rPr>
          <w:rFonts w:asciiTheme="minorHAnsi" w:hAnsiTheme="minorHAnsi" w:cstheme="minorHAnsi"/>
        </w:rPr>
        <w:t xml:space="preserve"> pkt 1), 2) i 4</w:t>
      </w:r>
      <w:r w:rsidRPr="0019558C">
        <w:rPr>
          <w:rFonts w:asciiTheme="minorHAnsi" w:hAnsiTheme="minorHAnsi" w:cstheme="minorHAnsi"/>
        </w:rPr>
        <w:t>) Wykonawca może żądać jedynie wynagrodzenia należnego z tytułu faktycznie wykonanych prac.</w:t>
      </w:r>
    </w:p>
    <w:p w14:paraId="292C385F" w14:textId="77777777" w:rsidR="00976C1B" w:rsidRPr="00587E76" w:rsidRDefault="00976C1B" w:rsidP="00976C1B">
      <w:pPr>
        <w:pStyle w:val="Akapitzlist"/>
        <w:numPr>
          <w:ilvl w:val="0"/>
          <w:numId w:val="154"/>
        </w:numPr>
        <w:suppressAutoHyphens w:val="0"/>
        <w:autoSpaceDN/>
        <w:spacing w:after="0" w:line="240" w:lineRule="auto"/>
        <w:ind w:left="284" w:hanging="284"/>
        <w:contextualSpacing/>
        <w:textAlignment w:val="auto"/>
        <w:rPr>
          <w:rFonts w:asciiTheme="minorHAnsi" w:hAnsiTheme="minorHAnsi" w:cstheme="minorHAnsi"/>
        </w:rPr>
      </w:pPr>
      <w:r w:rsidRPr="00587E76">
        <w:rPr>
          <w:rFonts w:asciiTheme="minorHAnsi" w:eastAsia="Arial" w:hAnsiTheme="minorHAnsi" w:cstheme="minorHAnsi"/>
          <w:kern w:val="3"/>
          <w:lang w:eastAsia="ar-SA"/>
        </w:rPr>
        <w:t xml:space="preserve">Zamawiający zastrzega sobie prawo rozwiązania umowy ze skutkiem natychmiastowym </w:t>
      </w:r>
      <w:r w:rsidRPr="00587E76">
        <w:rPr>
          <w:rFonts w:asciiTheme="minorHAnsi" w:eastAsia="Arial" w:hAnsiTheme="minorHAnsi" w:cstheme="minorHAnsi"/>
          <w:kern w:val="3"/>
          <w:lang w:eastAsia="ar-SA"/>
        </w:rPr>
        <w:br/>
        <w:t>w przypadku, gdy spełni się przynajmniej jedna z poniższych przesłanek:</w:t>
      </w:r>
    </w:p>
    <w:p w14:paraId="207B642A" w14:textId="77777777" w:rsidR="00976C1B" w:rsidRPr="00457945" w:rsidRDefault="00976C1B" w:rsidP="00976C1B">
      <w:pPr>
        <w:numPr>
          <w:ilvl w:val="0"/>
          <w:numId w:val="156"/>
        </w:numPr>
        <w:tabs>
          <w:tab w:val="left" w:pos="720"/>
        </w:tabs>
        <w:suppressAutoHyphens w:val="0"/>
        <w:overflowPunct w:val="0"/>
        <w:autoSpaceDE w:val="0"/>
        <w:adjustRightInd w:val="0"/>
        <w:spacing w:after="0" w:line="240" w:lineRule="auto"/>
        <w:ind w:left="993"/>
        <w:jc w:val="both"/>
        <w:rPr>
          <w:rFonts w:asciiTheme="minorHAnsi" w:hAnsiTheme="minorHAnsi" w:cstheme="minorHAnsi"/>
        </w:rPr>
      </w:pPr>
      <w:r>
        <w:rPr>
          <w:rFonts w:asciiTheme="minorHAnsi" w:hAnsiTheme="minorHAnsi" w:cstheme="minorHAnsi"/>
        </w:rPr>
        <w:t xml:space="preserve">Wykonawca nie zrealizuje w określonym w zleceniu terminie prac wskazanych </w:t>
      </w:r>
      <w:r>
        <w:rPr>
          <w:rFonts w:asciiTheme="minorHAnsi" w:hAnsiTheme="minorHAnsi" w:cstheme="minorHAnsi"/>
        </w:rPr>
        <w:br/>
        <w:t>do wykonania, w trzech zleceniach,</w:t>
      </w:r>
    </w:p>
    <w:p w14:paraId="38BE55F5" w14:textId="77777777" w:rsidR="00976C1B" w:rsidRPr="00457945" w:rsidRDefault="00976C1B" w:rsidP="00976C1B">
      <w:pPr>
        <w:numPr>
          <w:ilvl w:val="0"/>
          <w:numId w:val="156"/>
        </w:numPr>
        <w:tabs>
          <w:tab w:val="left" w:pos="720"/>
        </w:tabs>
        <w:suppressAutoHyphens w:val="0"/>
        <w:overflowPunct w:val="0"/>
        <w:autoSpaceDE w:val="0"/>
        <w:adjustRightInd w:val="0"/>
        <w:spacing w:after="0" w:line="240" w:lineRule="auto"/>
        <w:ind w:left="993"/>
        <w:jc w:val="both"/>
        <w:rPr>
          <w:rFonts w:asciiTheme="minorHAnsi" w:hAnsiTheme="minorHAnsi" w:cstheme="minorHAnsi"/>
        </w:rPr>
      </w:pPr>
      <w:r>
        <w:rPr>
          <w:rFonts w:asciiTheme="minorHAnsi" w:hAnsiTheme="minorHAnsi" w:cstheme="minorHAnsi"/>
        </w:rPr>
        <w:t xml:space="preserve">Wykonawca </w:t>
      </w:r>
      <w:r w:rsidRPr="00457945">
        <w:rPr>
          <w:rFonts w:asciiTheme="minorHAnsi" w:hAnsiTheme="minorHAnsi" w:cstheme="minorHAnsi"/>
        </w:rPr>
        <w:t xml:space="preserve">dwukrotnie </w:t>
      </w:r>
      <w:r>
        <w:rPr>
          <w:rFonts w:asciiTheme="minorHAnsi" w:hAnsiTheme="minorHAnsi" w:cstheme="minorHAnsi"/>
        </w:rPr>
        <w:t>wykona prace nieujęte w zleceniach</w:t>
      </w:r>
      <w:r w:rsidRPr="00457945">
        <w:rPr>
          <w:rFonts w:asciiTheme="minorHAnsi" w:hAnsiTheme="minorHAnsi" w:cstheme="minorHAnsi"/>
        </w:rPr>
        <w:t>,</w:t>
      </w:r>
      <w:r>
        <w:rPr>
          <w:rFonts w:asciiTheme="minorHAnsi" w:hAnsiTheme="minorHAnsi" w:cstheme="minorHAnsi"/>
        </w:rPr>
        <w:t xml:space="preserve"> </w:t>
      </w:r>
    </w:p>
    <w:p w14:paraId="78F46268" w14:textId="77777777" w:rsidR="00976C1B" w:rsidRPr="00457945" w:rsidRDefault="00976C1B" w:rsidP="00976C1B">
      <w:pPr>
        <w:numPr>
          <w:ilvl w:val="0"/>
          <w:numId w:val="156"/>
        </w:numPr>
        <w:tabs>
          <w:tab w:val="left" w:pos="720"/>
        </w:tabs>
        <w:suppressAutoHyphens w:val="0"/>
        <w:overflowPunct w:val="0"/>
        <w:autoSpaceDE w:val="0"/>
        <w:adjustRightInd w:val="0"/>
        <w:spacing w:after="0" w:line="240" w:lineRule="auto"/>
        <w:ind w:left="993"/>
        <w:jc w:val="both"/>
        <w:rPr>
          <w:rFonts w:asciiTheme="minorHAnsi" w:hAnsiTheme="minorHAnsi" w:cstheme="minorHAnsi"/>
        </w:rPr>
      </w:pPr>
      <w:r>
        <w:rPr>
          <w:rFonts w:asciiTheme="minorHAnsi" w:hAnsiTheme="minorHAnsi" w:cstheme="minorHAnsi"/>
        </w:rPr>
        <w:t xml:space="preserve">Wykonawca </w:t>
      </w:r>
      <w:r w:rsidRPr="00457945">
        <w:rPr>
          <w:rFonts w:asciiTheme="minorHAnsi" w:hAnsiTheme="minorHAnsi" w:cstheme="minorHAnsi"/>
        </w:rPr>
        <w:t>wykona</w:t>
      </w:r>
      <w:r>
        <w:rPr>
          <w:rFonts w:asciiTheme="minorHAnsi" w:hAnsiTheme="minorHAnsi" w:cstheme="minorHAnsi"/>
        </w:rPr>
        <w:t xml:space="preserve"> nienależycie prace </w:t>
      </w:r>
      <w:r w:rsidRPr="00457945">
        <w:rPr>
          <w:rFonts w:asciiTheme="minorHAnsi" w:hAnsiTheme="minorHAnsi" w:cstheme="minorHAnsi"/>
        </w:rPr>
        <w:t xml:space="preserve">zlecone </w:t>
      </w:r>
      <w:r>
        <w:rPr>
          <w:rFonts w:asciiTheme="minorHAnsi" w:hAnsiTheme="minorHAnsi" w:cstheme="minorHAnsi"/>
        </w:rPr>
        <w:t>w trzech zleceniach</w:t>
      </w:r>
      <w:r w:rsidRPr="00457945">
        <w:rPr>
          <w:rFonts w:asciiTheme="minorHAnsi" w:hAnsiTheme="minorHAnsi" w:cstheme="minorHAnsi"/>
        </w:rPr>
        <w:t>,</w:t>
      </w:r>
      <w:r>
        <w:rPr>
          <w:rFonts w:asciiTheme="minorHAnsi" w:hAnsiTheme="minorHAnsi" w:cstheme="minorHAnsi"/>
        </w:rPr>
        <w:t xml:space="preserve">  </w:t>
      </w:r>
    </w:p>
    <w:p w14:paraId="527017C8" w14:textId="77777777" w:rsidR="00976C1B" w:rsidRDefault="00976C1B" w:rsidP="00976C1B">
      <w:pPr>
        <w:numPr>
          <w:ilvl w:val="0"/>
          <w:numId w:val="156"/>
        </w:numPr>
        <w:tabs>
          <w:tab w:val="left" w:pos="720"/>
        </w:tabs>
        <w:suppressAutoHyphens w:val="0"/>
        <w:overflowPunct w:val="0"/>
        <w:autoSpaceDE w:val="0"/>
        <w:adjustRightInd w:val="0"/>
        <w:spacing w:after="0" w:line="240" w:lineRule="auto"/>
        <w:ind w:left="993"/>
        <w:jc w:val="both"/>
        <w:rPr>
          <w:rFonts w:asciiTheme="minorHAnsi" w:hAnsiTheme="minorHAnsi" w:cstheme="minorHAnsi"/>
        </w:rPr>
      </w:pPr>
      <w:r>
        <w:rPr>
          <w:rFonts w:asciiTheme="minorHAnsi" w:hAnsiTheme="minorHAnsi" w:cstheme="minorHAnsi"/>
        </w:rPr>
        <w:t xml:space="preserve">Wykonawca </w:t>
      </w:r>
      <w:r w:rsidRPr="00457945">
        <w:rPr>
          <w:rFonts w:asciiTheme="minorHAnsi" w:hAnsiTheme="minorHAnsi" w:cstheme="minorHAnsi"/>
        </w:rPr>
        <w:t xml:space="preserve">wyrządzi szkodę w środowisku </w:t>
      </w:r>
      <w:r>
        <w:rPr>
          <w:rFonts w:asciiTheme="minorHAnsi" w:hAnsiTheme="minorHAnsi" w:cstheme="minorHAnsi"/>
        </w:rPr>
        <w:t>leśnym lub mieniu Zamawiającego,</w:t>
      </w:r>
    </w:p>
    <w:p w14:paraId="314D31FE" w14:textId="77777777" w:rsidR="00976C1B" w:rsidRPr="000F23AC" w:rsidRDefault="00976C1B" w:rsidP="00976C1B">
      <w:pPr>
        <w:numPr>
          <w:ilvl w:val="0"/>
          <w:numId w:val="156"/>
        </w:numPr>
        <w:tabs>
          <w:tab w:val="left" w:pos="720"/>
        </w:tabs>
        <w:suppressAutoHyphens w:val="0"/>
        <w:overflowPunct w:val="0"/>
        <w:autoSpaceDE w:val="0"/>
        <w:adjustRightInd w:val="0"/>
        <w:spacing w:after="0" w:line="240" w:lineRule="auto"/>
        <w:ind w:left="993"/>
        <w:jc w:val="both"/>
        <w:rPr>
          <w:rFonts w:asciiTheme="minorHAnsi" w:hAnsiTheme="minorHAnsi" w:cstheme="minorHAnsi"/>
        </w:rPr>
      </w:pPr>
      <w:r w:rsidRPr="00B951F3">
        <w:rPr>
          <w:rFonts w:asciiTheme="minorHAnsi" w:hAnsiTheme="minorHAnsi" w:cstheme="minorHAnsi"/>
        </w:rPr>
        <w:t xml:space="preserve">Wykonawca nie dopełni  w okresie obowiązywania umowy obowiązku zachowania </w:t>
      </w:r>
      <w:r w:rsidRPr="00B951F3">
        <w:rPr>
          <w:rFonts w:asciiTheme="minorHAnsi" w:hAnsiTheme="minorHAnsi" w:cstheme="minorHAnsi"/>
          <w:bCs/>
        </w:rPr>
        <w:t>ciągłości umowy ubezpieczenia, w tym z powodu brak</w:t>
      </w:r>
      <w:r>
        <w:rPr>
          <w:rFonts w:asciiTheme="minorHAnsi" w:hAnsiTheme="minorHAnsi" w:cstheme="minorHAnsi"/>
          <w:bCs/>
        </w:rPr>
        <w:t>u</w:t>
      </w:r>
      <w:r w:rsidRPr="00B951F3">
        <w:rPr>
          <w:rFonts w:asciiTheme="minorHAnsi" w:hAnsiTheme="minorHAnsi" w:cstheme="minorHAnsi"/>
          <w:bCs/>
        </w:rPr>
        <w:t xml:space="preserve"> zapłacenia należnych składek. </w:t>
      </w:r>
    </w:p>
    <w:p w14:paraId="7983AB0C" w14:textId="77777777" w:rsidR="00976C1B" w:rsidRPr="00587E76" w:rsidRDefault="00976C1B" w:rsidP="00976C1B">
      <w:pPr>
        <w:pStyle w:val="Akapitzlist"/>
        <w:numPr>
          <w:ilvl w:val="0"/>
          <w:numId w:val="154"/>
        </w:numPr>
        <w:suppressAutoHyphens w:val="0"/>
        <w:autoSpaceDN/>
        <w:spacing w:after="0" w:line="240" w:lineRule="auto"/>
        <w:ind w:left="284" w:hanging="284"/>
        <w:contextualSpacing/>
        <w:textAlignment w:val="auto"/>
        <w:rPr>
          <w:rFonts w:asciiTheme="minorHAnsi" w:hAnsiTheme="minorHAnsi" w:cstheme="minorHAnsi"/>
        </w:rPr>
      </w:pPr>
      <w:r w:rsidRPr="00AA4676">
        <w:rPr>
          <w:rFonts w:asciiTheme="minorHAnsi" w:hAnsiTheme="minorHAnsi" w:cstheme="minorHAnsi"/>
        </w:rPr>
        <w:t>Odnośnie przesłanek wskazanych w ust. 3 pkt 1), 2), 3), 4) oraz 5) każda zlecona czynność w ramach zlecenia, co do której nastąpiła dana przesłanka będzie traktowana jako oddzielny przypadek</w:t>
      </w:r>
      <w:r>
        <w:rPr>
          <w:rFonts w:asciiTheme="minorHAnsi" w:eastAsia="Arial" w:hAnsiTheme="minorHAnsi" w:cstheme="minorHAnsi"/>
          <w:kern w:val="3"/>
          <w:lang w:eastAsia="ar-SA"/>
        </w:rPr>
        <w:t>.</w:t>
      </w:r>
    </w:p>
    <w:p w14:paraId="4B45DA07" w14:textId="77777777" w:rsidR="00976C1B" w:rsidRDefault="00976C1B" w:rsidP="00976C1B">
      <w:pPr>
        <w:spacing w:after="0"/>
        <w:jc w:val="center"/>
        <w:rPr>
          <w:rFonts w:asciiTheme="minorHAnsi" w:hAnsiTheme="minorHAnsi" w:cstheme="minorHAnsi"/>
          <w:b/>
        </w:rPr>
      </w:pPr>
    </w:p>
    <w:p w14:paraId="51CA2352" w14:textId="77777777" w:rsidR="00976C1B" w:rsidRDefault="00976C1B" w:rsidP="00976C1B">
      <w:pPr>
        <w:spacing w:after="0"/>
        <w:rPr>
          <w:rFonts w:asciiTheme="minorHAnsi" w:hAnsiTheme="minorHAnsi" w:cstheme="minorHAnsi"/>
          <w:b/>
        </w:rPr>
      </w:pPr>
    </w:p>
    <w:p w14:paraId="52B9E664" w14:textId="77777777" w:rsidR="00976C1B" w:rsidRPr="0019558C" w:rsidRDefault="00976C1B" w:rsidP="00976C1B">
      <w:pPr>
        <w:spacing w:after="0"/>
        <w:jc w:val="center"/>
        <w:rPr>
          <w:rFonts w:asciiTheme="minorHAnsi" w:hAnsiTheme="minorHAnsi" w:cstheme="minorHAnsi"/>
          <w:b/>
        </w:rPr>
      </w:pPr>
      <w:r w:rsidRPr="0019558C">
        <w:rPr>
          <w:rFonts w:asciiTheme="minorHAnsi" w:hAnsiTheme="minorHAnsi" w:cstheme="minorHAnsi"/>
          <w:b/>
        </w:rPr>
        <w:t>§ 12</w:t>
      </w:r>
    </w:p>
    <w:p w14:paraId="40C86FDB" w14:textId="77777777" w:rsidR="00976C1B" w:rsidRPr="0019558C" w:rsidRDefault="00976C1B" w:rsidP="00976C1B">
      <w:pPr>
        <w:jc w:val="center"/>
        <w:rPr>
          <w:rFonts w:asciiTheme="minorHAnsi" w:hAnsiTheme="minorHAnsi" w:cstheme="minorHAnsi"/>
          <w:i/>
        </w:rPr>
      </w:pPr>
      <w:r w:rsidRPr="0019558C">
        <w:rPr>
          <w:rFonts w:asciiTheme="minorHAnsi" w:hAnsiTheme="minorHAnsi" w:cstheme="minorHAnsi"/>
          <w:i/>
        </w:rPr>
        <w:t>(Postanowienia dodatkowe)</w:t>
      </w:r>
    </w:p>
    <w:p w14:paraId="6478031E" w14:textId="77777777" w:rsidR="00976C1B" w:rsidRPr="005E7115"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19558C">
        <w:rPr>
          <w:rFonts w:asciiTheme="minorHAnsi" w:hAnsiTheme="minorHAnsi" w:cstheme="minorHAnsi"/>
        </w:rPr>
        <w:t>Istotna zmiana umowy wymaga przeprowadzenia nowego postępowania o udzielenie zamówienia.</w:t>
      </w:r>
    </w:p>
    <w:p w14:paraId="6B1C7894" w14:textId="77777777" w:rsidR="00976C1B" w:rsidRPr="0019558C"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19558C">
        <w:rPr>
          <w:rFonts w:asciiTheme="minorHAnsi" w:hAnsiTheme="minorHAnsi" w:cstheme="minorHAnsi"/>
        </w:rPr>
        <w:t xml:space="preserve">Zmiana </w:t>
      </w:r>
      <w:r>
        <w:rPr>
          <w:rFonts w:asciiTheme="minorHAnsi" w:hAnsiTheme="minorHAnsi" w:cstheme="minorHAnsi"/>
        </w:rPr>
        <w:t>kierownika robót o którym mowa w</w:t>
      </w:r>
      <w:r w:rsidRPr="00220AA1">
        <w:rPr>
          <w:rFonts w:asciiTheme="minorHAnsi" w:hAnsiTheme="minorHAnsi" w:cstheme="minorHAnsi"/>
        </w:rPr>
        <w:t xml:space="preserve"> </w:t>
      </w:r>
      <w:r w:rsidRPr="00220AA1">
        <w:rPr>
          <w:rFonts w:asciiTheme="minorHAnsi" w:hAnsiTheme="minorHAnsi" w:cstheme="minorHAnsi"/>
          <w:bCs/>
        </w:rPr>
        <w:t>§</w:t>
      </w:r>
      <w:r w:rsidRPr="0019558C">
        <w:rPr>
          <w:rFonts w:asciiTheme="minorHAnsi" w:hAnsiTheme="minorHAnsi" w:cstheme="minorHAnsi"/>
        </w:rPr>
        <w:t xml:space="preserve"> </w:t>
      </w:r>
      <w:r>
        <w:rPr>
          <w:rFonts w:asciiTheme="minorHAnsi" w:hAnsiTheme="minorHAnsi" w:cstheme="minorHAnsi"/>
        </w:rPr>
        <w:t xml:space="preserve">3 ust. 3 </w:t>
      </w:r>
      <w:r w:rsidRPr="0019558C">
        <w:rPr>
          <w:rFonts w:asciiTheme="minorHAnsi" w:hAnsiTheme="minorHAnsi" w:cstheme="minorHAnsi"/>
        </w:rPr>
        <w:t>nie wymaga zmiany umowy.</w:t>
      </w:r>
    </w:p>
    <w:p w14:paraId="3E4AA812" w14:textId="77777777" w:rsidR="00976C1B" w:rsidRPr="00587E76"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19558C">
        <w:rPr>
          <w:rFonts w:asciiTheme="minorHAnsi" w:hAnsiTheme="minorHAnsi" w:cstheme="minorHAnsi"/>
        </w:rPr>
        <w:t xml:space="preserve">Dopuszczalna jest zmiana postanowień umownych  w przypadkach przewidzianych w art. 455 ust. 1 pkt. 3 i 4 </w:t>
      </w:r>
      <w:r>
        <w:rPr>
          <w:rFonts w:asciiTheme="minorHAnsi" w:hAnsiTheme="minorHAnsi" w:cstheme="minorHAnsi"/>
        </w:rPr>
        <w:t xml:space="preserve">ust. 2 </w:t>
      </w:r>
      <w:r w:rsidRPr="0019558C">
        <w:rPr>
          <w:rFonts w:asciiTheme="minorHAnsi" w:hAnsiTheme="minorHAnsi" w:cstheme="minorHAnsi"/>
        </w:rPr>
        <w:t>Prawa zamówień publicznych.</w:t>
      </w:r>
    </w:p>
    <w:p w14:paraId="511EA05E" w14:textId="77777777" w:rsidR="00976C1B"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531E31">
        <w:rPr>
          <w:rFonts w:asciiTheme="minorHAnsi" w:hAnsiTheme="minorHAnsi" w:cstheme="minorHAnsi"/>
        </w:rPr>
        <w:t xml:space="preserve">Zamawiający przewiduje możliwość zmiany cen jednostkowych, o których mowa </w:t>
      </w:r>
      <w:r w:rsidRPr="00531E31">
        <w:rPr>
          <w:rFonts w:asciiTheme="minorHAnsi" w:hAnsiTheme="minorHAnsi" w:cstheme="minorHAnsi"/>
        </w:rPr>
        <w:br/>
        <w:t xml:space="preserve">w </w:t>
      </w:r>
      <w:r w:rsidRPr="00020E23">
        <w:rPr>
          <w:rFonts w:asciiTheme="minorHAnsi" w:hAnsiTheme="minorHAnsi" w:cstheme="minorHAnsi"/>
        </w:rPr>
        <w:t xml:space="preserve">§ 4 ust. </w:t>
      </w:r>
      <w:r>
        <w:rPr>
          <w:rFonts w:asciiTheme="minorHAnsi" w:hAnsiTheme="minorHAnsi" w:cstheme="minorHAnsi"/>
        </w:rPr>
        <w:t>2 (załączniki nr 2a,</w:t>
      </w:r>
      <w:r w:rsidRPr="00020E23">
        <w:rPr>
          <w:rFonts w:asciiTheme="minorHAnsi" w:hAnsiTheme="minorHAnsi" w:cstheme="minorHAnsi"/>
        </w:rPr>
        <w:t xml:space="preserve"> 2c do umowy),</w:t>
      </w:r>
      <w:r w:rsidRPr="00531E31">
        <w:rPr>
          <w:rFonts w:asciiTheme="minorHAnsi" w:hAnsiTheme="minorHAnsi" w:cstheme="minorHAnsi"/>
        </w:rPr>
        <w:t xml:space="preserve"> stanowiących podstawę do ustalenia wynagrodzenia Wykonawcy na podstawie art. 439 Prawa zamówień publicznych</w:t>
      </w:r>
      <w:r>
        <w:rPr>
          <w:rFonts w:asciiTheme="minorHAnsi" w:hAnsiTheme="minorHAnsi" w:cstheme="minorHAnsi"/>
        </w:rPr>
        <w:t>, w przypadku zmiany cen </w:t>
      </w:r>
      <w:r w:rsidRPr="00531E31">
        <w:rPr>
          <w:rFonts w:asciiTheme="minorHAnsi" w:hAnsiTheme="minorHAnsi" w:cstheme="minorHAnsi"/>
        </w:rPr>
        <w:t>materiałów</w:t>
      </w:r>
      <w:r>
        <w:rPr>
          <w:rFonts w:asciiTheme="minorHAnsi" w:hAnsiTheme="minorHAnsi" w:cstheme="minorHAnsi"/>
        </w:rPr>
        <w:t xml:space="preserve"> lub</w:t>
      </w:r>
      <w:r w:rsidRPr="00531E31">
        <w:rPr>
          <w:rFonts w:asciiTheme="minorHAnsi" w:hAnsiTheme="minorHAnsi" w:cstheme="minorHAnsi"/>
        </w:rPr>
        <w:t xml:space="preserve"> kosztów związanych z realizacją zamówienia.</w:t>
      </w:r>
      <w:r>
        <w:rPr>
          <w:rFonts w:asciiTheme="minorHAnsi" w:hAnsiTheme="minorHAnsi" w:cstheme="minorHAnsi"/>
        </w:rPr>
        <w:t xml:space="preserve"> </w:t>
      </w:r>
    </w:p>
    <w:p w14:paraId="1EFB0A38" w14:textId="77777777" w:rsidR="00976C1B"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531E31">
        <w:rPr>
          <w:rFonts w:asciiTheme="minorHAnsi" w:hAnsiTheme="minorHAnsi" w:cstheme="minorHAnsi"/>
        </w:rPr>
        <w:t xml:space="preserve">Zmiana wynagrodzenia (waloryzacja cen jednostkowych )  o której  mowa w ust. </w:t>
      </w:r>
      <w:r>
        <w:rPr>
          <w:rFonts w:asciiTheme="minorHAnsi" w:hAnsiTheme="minorHAnsi" w:cstheme="minorHAnsi"/>
        </w:rPr>
        <w:t xml:space="preserve">4 </w:t>
      </w:r>
      <w:r w:rsidRPr="00531E31">
        <w:rPr>
          <w:rFonts w:asciiTheme="minorHAnsi" w:hAnsiTheme="minorHAnsi" w:cstheme="minorHAnsi"/>
        </w:rPr>
        <w:t>może nastąpić ni</w:t>
      </w:r>
      <w:r>
        <w:rPr>
          <w:rFonts w:asciiTheme="minorHAnsi" w:hAnsiTheme="minorHAnsi" w:cstheme="minorHAnsi"/>
        </w:rPr>
        <w:t>e wcześniej niż od sierpnia 2025</w:t>
      </w:r>
      <w:r w:rsidRPr="00531E31">
        <w:rPr>
          <w:rFonts w:asciiTheme="minorHAnsi" w:hAnsiTheme="minorHAnsi" w:cstheme="minorHAnsi"/>
        </w:rPr>
        <w:t xml:space="preserve"> r. w przypadku, gdy wskaźnik wzrostu cen i usług konsumpcyjnych ogłoszony w komunikacie Prezesa Głównego Urzędu Statystycznego z</w:t>
      </w:r>
      <w:r>
        <w:rPr>
          <w:rFonts w:asciiTheme="minorHAnsi" w:hAnsiTheme="minorHAnsi" w:cstheme="minorHAnsi"/>
        </w:rPr>
        <w:t>a  I półrocze 2025 r. liczony w </w:t>
      </w:r>
      <w:r w:rsidRPr="00531E31">
        <w:rPr>
          <w:rFonts w:asciiTheme="minorHAnsi" w:hAnsiTheme="minorHAnsi" w:cstheme="minorHAnsi"/>
        </w:rPr>
        <w:t>stosunku</w:t>
      </w:r>
      <w:r>
        <w:rPr>
          <w:rFonts w:asciiTheme="minorHAnsi" w:hAnsiTheme="minorHAnsi" w:cstheme="minorHAnsi"/>
        </w:rPr>
        <w:t xml:space="preserve"> do wskaźnika za I półrocze 2024</w:t>
      </w:r>
      <w:r w:rsidRPr="00531E31">
        <w:rPr>
          <w:rFonts w:asciiTheme="minorHAnsi" w:hAnsiTheme="minorHAnsi" w:cstheme="minorHAnsi"/>
        </w:rPr>
        <w:t xml:space="preserve"> r., będzie wynosił  co najmniej 10 %, przy czym wartość zmiany wynagrodzenia Wykonawcy za poszczególne czynności będące przedmiotem umowy nie przekroczy wartości wzrostu tego wskaźnika, a wartość wzrostu wynagrodzenia z tego tytułu nie przekroczy 50% ceny ofertowej dla całości zamówienia.</w:t>
      </w:r>
      <w:r>
        <w:rPr>
          <w:rFonts w:asciiTheme="minorHAnsi" w:hAnsiTheme="minorHAnsi" w:cstheme="minorHAnsi"/>
        </w:rPr>
        <w:t xml:space="preserve"> </w:t>
      </w:r>
    </w:p>
    <w:p w14:paraId="1FC3D88B" w14:textId="77777777" w:rsidR="00976C1B"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531E31">
        <w:rPr>
          <w:rFonts w:asciiTheme="minorHAnsi" w:hAnsiTheme="minorHAnsi" w:cstheme="minorHAnsi"/>
        </w:rPr>
        <w:t>Zmiana wynag</w:t>
      </w:r>
      <w:r>
        <w:rPr>
          <w:rFonts w:asciiTheme="minorHAnsi" w:hAnsiTheme="minorHAnsi" w:cstheme="minorHAnsi"/>
        </w:rPr>
        <w:t>rodzenia, o którym mowa w ust. 4 i 5</w:t>
      </w:r>
      <w:r w:rsidRPr="00531E31">
        <w:rPr>
          <w:rFonts w:asciiTheme="minorHAnsi" w:hAnsiTheme="minorHAnsi" w:cstheme="minorHAnsi"/>
        </w:rPr>
        <w:t xml:space="preserve">  może nastąpić na pisemny wniosek Wykonawcy, po o</w:t>
      </w:r>
      <w:r>
        <w:rPr>
          <w:rFonts w:asciiTheme="minorHAnsi" w:hAnsiTheme="minorHAnsi" w:cstheme="minorHAnsi"/>
        </w:rPr>
        <w:t>publikowaniu wskaźnika GUS za I półrocze 2025</w:t>
      </w:r>
      <w:r w:rsidRPr="00531E31">
        <w:rPr>
          <w:rFonts w:asciiTheme="minorHAnsi" w:hAnsiTheme="minorHAnsi" w:cstheme="minorHAnsi"/>
        </w:rPr>
        <w:t xml:space="preserve"> r. i dotyczyć będzie wynagrodzenia za usługi jeszcze niewykonane.</w:t>
      </w:r>
    </w:p>
    <w:p w14:paraId="375709F0" w14:textId="77777777" w:rsidR="00976C1B" w:rsidRPr="00587E76"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19558C">
        <w:rPr>
          <w:rFonts w:asciiTheme="minorHAnsi" w:hAnsiTheme="minorHAnsi" w:cstheme="minorHAnsi"/>
        </w:rPr>
        <w:t>Zmiany niniejszej umowy wymagają formy pisemnej pod rygorem nieważności.</w:t>
      </w:r>
    </w:p>
    <w:p w14:paraId="212513EE" w14:textId="77777777" w:rsidR="00976C1B" w:rsidRPr="00587E76"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19558C">
        <w:rPr>
          <w:rFonts w:asciiTheme="minorHAnsi" w:hAnsiTheme="minorHAnsi" w:cstheme="minorHAnsi"/>
        </w:rPr>
        <w:t>W przypadku powstania sporu na tle realizacji niniejszej umowy strony zawartej umowy, zgodnie oświadczają, że poddają się rozstrzygnięciu sądu właści</w:t>
      </w:r>
      <w:r>
        <w:rPr>
          <w:rFonts w:asciiTheme="minorHAnsi" w:hAnsiTheme="minorHAnsi" w:cstheme="minorHAnsi"/>
        </w:rPr>
        <w:t>wego dla siedziby Zamawiającego</w:t>
      </w:r>
    </w:p>
    <w:p w14:paraId="267A5FD6" w14:textId="77777777" w:rsidR="00976C1B" w:rsidRPr="00587E76"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19558C">
        <w:rPr>
          <w:rFonts w:asciiTheme="minorHAnsi" w:hAnsiTheme="minorHAnsi" w:cstheme="minorHAnsi"/>
        </w:rPr>
        <w:t xml:space="preserve">Wykonanie umowy nie wiąże się z przetwarzaniem danych osobowych, w rozumieniu Ustawy </w:t>
      </w:r>
      <w:r>
        <w:rPr>
          <w:rFonts w:asciiTheme="minorHAnsi" w:hAnsiTheme="minorHAnsi" w:cstheme="minorHAnsi"/>
        </w:rPr>
        <w:br/>
      </w:r>
      <w:r w:rsidRPr="0019558C">
        <w:rPr>
          <w:rFonts w:asciiTheme="minorHAnsi" w:hAnsiTheme="minorHAnsi" w:cstheme="minorHAnsi"/>
        </w:rPr>
        <w:t>o ochronie danych osobowych, dla których Administratorem Danych jest Prezydent m.st. Warszawy, a co za tym idzie, nie wiąże się z dostępem do systemów informatycznych Urzędu m.st. Warszawy lub Lasów Miejskich – Warszawa.</w:t>
      </w:r>
    </w:p>
    <w:p w14:paraId="3FBB6E6F" w14:textId="77777777" w:rsidR="00976C1B" w:rsidRPr="00587E76"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19558C">
        <w:rPr>
          <w:rFonts w:asciiTheme="minorHAnsi" w:hAnsiTheme="minorHAnsi" w:cstheme="minorHAnsi"/>
        </w:rPr>
        <w:t>Przeniesienie przez Wykonawcę praw i obowiązków wynikających z niniejszej umowy może nas</w:t>
      </w:r>
      <w:r>
        <w:rPr>
          <w:rFonts w:asciiTheme="minorHAnsi" w:hAnsiTheme="minorHAnsi" w:cstheme="minorHAnsi"/>
        </w:rPr>
        <w:t>tąpić wyłącznie za pisemną zgodą</w:t>
      </w:r>
      <w:r w:rsidRPr="0019558C">
        <w:rPr>
          <w:rFonts w:asciiTheme="minorHAnsi" w:hAnsiTheme="minorHAnsi" w:cstheme="minorHAnsi"/>
        </w:rPr>
        <w:t xml:space="preserve"> Zamawiającego.</w:t>
      </w:r>
    </w:p>
    <w:p w14:paraId="14885C10" w14:textId="77777777" w:rsidR="00976C1B" w:rsidRPr="00B57053"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color w:val="000000" w:themeColor="text1"/>
        </w:rPr>
      </w:pPr>
      <w:r w:rsidRPr="00B57053">
        <w:rPr>
          <w:rFonts w:asciiTheme="minorHAnsi" w:hAnsiTheme="minorHAnsi" w:cstheme="minorHAnsi"/>
          <w:color w:val="000000" w:themeColor="text1"/>
        </w:rPr>
        <w:t xml:space="preserve">W sprawach nie uregulowanych umową będą miały zastosowanie przepisy ustawy z dnia </w:t>
      </w:r>
      <w:r w:rsidRPr="00B57053">
        <w:rPr>
          <w:rFonts w:asciiTheme="minorHAnsi" w:hAnsiTheme="minorHAnsi" w:cstheme="minorHAnsi"/>
          <w:color w:val="000000" w:themeColor="text1"/>
        </w:rPr>
        <w:br/>
        <w:t xml:space="preserve">    23.04.1964 r. Kodeks cywilny i ustawy z dnia 11 września 2019 r. Prawo zamówień publicznych</w:t>
      </w:r>
      <w:r>
        <w:rPr>
          <w:rFonts w:asciiTheme="minorHAnsi" w:hAnsiTheme="minorHAnsi" w:cstheme="minorHAnsi"/>
          <w:color w:val="000000" w:themeColor="text1"/>
        </w:rPr>
        <w:t>.</w:t>
      </w:r>
    </w:p>
    <w:p w14:paraId="4E408D15" w14:textId="77777777" w:rsidR="00976C1B" w:rsidRPr="00EF5400"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EF5400">
        <w:rPr>
          <w:rFonts w:asciiTheme="minorHAnsi" w:hAnsiTheme="minorHAnsi" w:cstheme="minorHAnsi"/>
        </w:rPr>
        <w:t>Umowę sporządzono w 3 jednobrzmiących egzemplarzach w języku polskim, dwa dla Zamawiającego, jeden dla Wykonawcy.</w:t>
      </w:r>
    </w:p>
    <w:p w14:paraId="1D712C1B" w14:textId="77777777" w:rsidR="00976C1B" w:rsidRPr="005E7115"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color w:val="FF0000"/>
        </w:rPr>
      </w:pPr>
      <w:r w:rsidRPr="00EF5400">
        <w:rPr>
          <w:rFonts w:asciiTheme="minorHAnsi" w:eastAsia="Times New Roman" w:hAnsiTheme="minorHAnsi" w:cstheme="minorHAnsi"/>
        </w:rPr>
        <w:t xml:space="preserve">Klauzula </w:t>
      </w:r>
      <w:r>
        <w:rPr>
          <w:rFonts w:asciiTheme="minorHAnsi" w:eastAsia="Times New Roman" w:hAnsiTheme="minorHAnsi" w:cstheme="minorHAnsi"/>
        </w:rPr>
        <w:t>informacyjna RODO stanowi załącznik nr 9 do umowy</w:t>
      </w:r>
    </w:p>
    <w:p w14:paraId="19B5DA9B" w14:textId="77777777" w:rsidR="00976C1B" w:rsidRDefault="00976C1B" w:rsidP="00976C1B">
      <w:pPr>
        <w:numPr>
          <w:ilvl w:val="3"/>
          <w:numId w:val="99"/>
        </w:numPr>
        <w:overflowPunct w:val="0"/>
        <w:autoSpaceDE w:val="0"/>
        <w:spacing w:after="0" w:line="240" w:lineRule="auto"/>
        <w:ind w:left="284" w:hanging="284"/>
        <w:jc w:val="both"/>
        <w:textAlignment w:val="auto"/>
        <w:rPr>
          <w:rFonts w:asciiTheme="minorHAnsi" w:hAnsiTheme="minorHAnsi" w:cstheme="minorHAnsi"/>
        </w:rPr>
      </w:pPr>
      <w:r w:rsidRPr="00F14EF0">
        <w:rPr>
          <w:rFonts w:asciiTheme="minorHAnsi" w:hAnsiTheme="minorHAnsi" w:cstheme="minorHAnsi"/>
        </w:rPr>
        <w:t>Integralną częścią niniejszej umowy są załączniki:</w:t>
      </w:r>
    </w:p>
    <w:p w14:paraId="70903B21" w14:textId="77777777" w:rsidR="00976C1B" w:rsidRDefault="00976C1B" w:rsidP="00976C1B">
      <w:pPr>
        <w:overflowPunct w:val="0"/>
        <w:autoSpaceDE w:val="0"/>
        <w:spacing w:after="0" w:line="240" w:lineRule="auto"/>
        <w:jc w:val="both"/>
        <w:textAlignment w:val="auto"/>
        <w:rPr>
          <w:rFonts w:asciiTheme="minorHAnsi" w:hAnsiTheme="minorHAnsi" w:cstheme="minorHAnsi"/>
        </w:rPr>
      </w:pPr>
    </w:p>
    <w:p w14:paraId="6839647C" w14:textId="77777777" w:rsidR="00976C1B" w:rsidRDefault="00976C1B" w:rsidP="00976C1B">
      <w:pPr>
        <w:overflowPunct w:val="0"/>
        <w:autoSpaceDE w:val="0"/>
        <w:spacing w:after="0" w:line="240" w:lineRule="auto"/>
        <w:ind w:firstLine="284"/>
        <w:jc w:val="both"/>
        <w:textAlignment w:val="auto"/>
        <w:rPr>
          <w:rFonts w:asciiTheme="minorHAnsi" w:hAnsiTheme="minorHAnsi" w:cstheme="minorHAnsi"/>
        </w:rPr>
      </w:pPr>
      <w:r>
        <w:rPr>
          <w:rFonts w:asciiTheme="minorHAnsi" w:hAnsiTheme="minorHAnsi" w:cstheme="minorHAnsi"/>
        </w:rPr>
        <w:lastRenderedPageBreak/>
        <w:t xml:space="preserve">1a) </w:t>
      </w:r>
      <w:r w:rsidRPr="00EC2AC0">
        <w:rPr>
          <w:rFonts w:asciiTheme="minorHAnsi" w:hAnsiTheme="minorHAnsi" w:cstheme="minorHAnsi"/>
        </w:rPr>
        <w:t xml:space="preserve">Wykaz placów zabaw oraz siłowni plenerowych, dla których Wykonawca będzie realizował </w:t>
      </w:r>
    </w:p>
    <w:p w14:paraId="7CD0E0DB" w14:textId="77777777" w:rsidR="00976C1B" w:rsidRDefault="00976C1B" w:rsidP="00976C1B">
      <w:pPr>
        <w:overflowPunct w:val="0"/>
        <w:autoSpaceDE w:val="0"/>
        <w:spacing w:after="0" w:line="240" w:lineRule="auto"/>
        <w:ind w:firstLine="284"/>
        <w:jc w:val="both"/>
        <w:textAlignment w:val="auto"/>
        <w:rPr>
          <w:rFonts w:asciiTheme="minorHAnsi" w:hAnsiTheme="minorHAnsi" w:cstheme="minorHAnsi"/>
        </w:rPr>
      </w:pPr>
      <w:r>
        <w:rPr>
          <w:rFonts w:asciiTheme="minorHAnsi" w:hAnsiTheme="minorHAnsi" w:cstheme="minorHAnsi"/>
        </w:rPr>
        <w:t xml:space="preserve"> </w:t>
      </w:r>
      <w:r w:rsidRPr="00EC2AC0">
        <w:rPr>
          <w:rFonts w:asciiTheme="minorHAnsi" w:hAnsiTheme="minorHAnsi" w:cstheme="minorHAnsi"/>
        </w:rPr>
        <w:t>naprawy, utrzymanie i konserwacje istniejących urządzeń zabawowych, a także przeglądy</w:t>
      </w:r>
    </w:p>
    <w:p w14:paraId="744F1C67" w14:textId="77777777" w:rsidR="00976C1B" w:rsidRPr="0020685C" w:rsidRDefault="00976C1B" w:rsidP="00976C1B">
      <w:pPr>
        <w:overflowPunct w:val="0"/>
        <w:autoSpaceDE w:val="0"/>
        <w:spacing w:after="0" w:line="240" w:lineRule="auto"/>
        <w:ind w:firstLine="284"/>
        <w:jc w:val="both"/>
        <w:textAlignment w:val="auto"/>
        <w:rPr>
          <w:rFonts w:asciiTheme="minorHAnsi" w:hAnsiTheme="minorHAnsi" w:cstheme="minorHAnsi"/>
        </w:rPr>
      </w:pPr>
      <w:r w:rsidRPr="00EC2AC0">
        <w:rPr>
          <w:rFonts w:asciiTheme="minorHAnsi" w:hAnsiTheme="minorHAnsi" w:cstheme="minorHAnsi"/>
        </w:rPr>
        <w:t xml:space="preserve"> okresowe,</w:t>
      </w:r>
    </w:p>
    <w:p w14:paraId="1A019C86" w14:textId="77777777" w:rsidR="00976C1B" w:rsidRPr="00F14EF0" w:rsidRDefault="00976C1B" w:rsidP="00976C1B">
      <w:pPr>
        <w:overflowPunct w:val="0"/>
        <w:autoSpaceDE w:val="0"/>
        <w:spacing w:after="0" w:line="240" w:lineRule="auto"/>
        <w:ind w:left="284"/>
        <w:jc w:val="both"/>
        <w:textAlignment w:val="auto"/>
        <w:rPr>
          <w:rFonts w:asciiTheme="minorHAnsi" w:hAnsiTheme="minorHAnsi" w:cstheme="minorHAnsi"/>
        </w:rPr>
      </w:pPr>
      <w:r>
        <w:rPr>
          <w:rFonts w:asciiTheme="minorHAnsi" w:hAnsiTheme="minorHAnsi" w:cstheme="minorHAnsi"/>
        </w:rPr>
        <w:t>1b</w:t>
      </w:r>
      <w:r w:rsidRPr="00F14EF0">
        <w:rPr>
          <w:rFonts w:asciiTheme="minorHAnsi" w:hAnsiTheme="minorHAnsi" w:cstheme="minorHAnsi"/>
        </w:rPr>
        <w:t xml:space="preserve">) </w:t>
      </w:r>
      <w:r>
        <w:rPr>
          <w:rFonts w:asciiTheme="minorHAnsi" w:hAnsiTheme="minorHAnsi" w:cstheme="minorHAnsi"/>
        </w:rPr>
        <w:t>Wykaz czynności naprawczych na placach zabaw i siłowni plenerowej - Naprawa urządzeń zabawowych, i siłowni plenerowej.</w:t>
      </w:r>
      <w:r w:rsidRPr="00F14EF0">
        <w:rPr>
          <w:rFonts w:asciiTheme="minorHAnsi" w:hAnsiTheme="minorHAnsi" w:cstheme="minorHAnsi"/>
        </w:rPr>
        <w:t xml:space="preserve"> </w:t>
      </w:r>
    </w:p>
    <w:p w14:paraId="4ADE72F5" w14:textId="77777777" w:rsidR="00976C1B" w:rsidRPr="00F14EF0" w:rsidRDefault="00976C1B" w:rsidP="00976C1B">
      <w:pPr>
        <w:overflowPunct w:val="0"/>
        <w:autoSpaceDE w:val="0"/>
        <w:spacing w:after="0" w:line="240" w:lineRule="auto"/>
        <w:ind w:left="284"/>
        <w:jc w:val="both"/>
        <w:textAlignment w:val="auto"/>
        <w:rPr>
          <w:rFonts w:asciiTheme="minorHAnsi" w:hAnsiTheme="minorHAnsi" w:cstheme="minorHAnsi"/>
        </w:rPr>
      </w:pPr>
      <w:r w:rsidRPr="00F14EF0">
        <w:rPr>
          <w:rFonts w:asciiTheme="minorHAnsi" w:hAnsiTheme="minorHAnsi" w:cstheme="minorHAnsi"/>
        </w:rPr>
        <w:t xml:space="preserve">1c) </w:t>
      </w:r>
      <w:r>
        <w:rPr>
          <w:rFonts w:asciiTheme="minorHAnsi" w:hAnsiTheme="minorHAnsi" w:cstheme="minorHAnsi"/>
        </w:rPr>
        <w:t>Wytyczne w zakresie czynności konserwacyjnych wykonywanych w ramach przeglądów tygodniowych i miesięcznych na placach zabaw i siłowniach plenerowych.</w:t>
      </w:r>
    </w:p>
    <w:p w14:paraId="52ECF645" w14:textId="77777777" w:rsidR="00976C1B" w:rsidRPr="00F14EF0" w:rsidRDefault="00976C1B" w:rsidP="00976C1B">
      <w:pPr>
        <w:pStyle w:val="Akapitzlist"/>
        <w:numPr>
          <w:ilvl w:val="1"/>
          <w:numId w:val="99"/>
        </w:numPr>
        <w:overflowPunct w:val="0"/>
        <w:autoSpaceDE w:val="0"/>
        <w:spacing w:after="0" w:line="240" w:lineRule="auto"/>
        <w:textAlignment w:val="auto"/>
        <w:rPr>
          <w:rFonts w:asciiTheme="minorHAnsi" w:hAnsiTheme="minorHAnsi" w:cstheme="minorHAnsi"/>
        </w:rPr>
      </w:pPr>
      <w:r w:rsidRPr="00F14EF0">
        <w:rPr>
          <w:rFonts w:asciiTheme="minorHAnsi" w:hAnsiTheme="minorHAnsi" w:cstheme="minorHAnsi"/>
        </w:rPr>
        <w:t>Oferta wykonawcy,</w:t>
      </w:r>
    </w:p>
    <w:p w14:paraId="67B0AA07" w14:textId="77777777" w:rsidR="00976C1B" w:rsidRPr="00F14EF0" w:rsidRDefault="00976C1B" w:rsidP="00976C1B">
      <w:pPr>
        <w:overflowPunct w:val="0"/>
        <w:autoSpaceDE w:val="0"/>
        <w:spacing w:after="0" w:line="240" w:lineRule="auto"/>
        <w:ind w:left="360"/>
        <w:textAlignment w:val="auto"/>
        <w:rPr>
          <w:rFonts w:asciiTheme="minorHAnsi" w:hAnsiTheme="minorHAnsi" w:cstheme="minorHAnsi"/>
        </w:rPr>
      </w:pPr>
      <w:r w:rsidRPr="00F14EF0">
        <w:rPr>
          <w:rFonts w:asciiTheme="minorHAnsi" w:hAnsiTheme="minorHAnsi" w:cstheme="minorHAnsi"/>
        </w:rPr>
        <w:t xml:space="preserve">2a) Formularz cenowy dot. </w:t>
      </w:r>
      <w:r>
        <w:rPr>
          <w:rFonts w:asciiTheme="minorHAnsi" w:hAnsiTheme="minorHAnsi" w:cstheme="minorHAnsi"/>
        </w:rPr>
        <w:t>napraw</w:t>
      </w:r>
      <w:r w:rsidRPr="00F14EF0">
        <w:rPr>
          <w:rFonts w:asciiTheme="minorHAnsi" w:hAnsiTheme="minorHAnsi" w:cstheme="minorHAnsi"/>
        </w:rPr>
        <w:t xml:space="preserve"> urządzeń wskazanych w  § 1, ust. 1 pkt 1</w:t>
      </w:r>
    </w:p>
    <w:p w14:paraId="7F77BD22" w14:textId="77777777" w:rsidR="00976C1B" w:rsidRPr="00F14EF0" w:rsidRDefault="00976C1B" w:rsidP="00976C1B">
      <w:pPr>
        <w:overflowPunct w:val="0"/>
        <w:autoSpaceDE w:val="0"/>
        <w:spacing w:after="0" w:line="240" w:lineRule="auto"/>
        <w:ind w:left="360"/>
        <w:textAlignment w:val="auto"/>
        <w:rPr>
          <w:rFonts w:asciiTheme="minorHAnsi" w:hAnsiTheme="minorHAnsi" w:cstheme="minorHAnsi"/>
        </w:rPr>
      </w:pPr>
      <w:r w:rsidRPr="00F14EF0">
        <w:rPr>
          <w:rFonts w:asciiTheme="minorHAnsi" w:hAnsiTheme="minorHAnsi" w:cstheme="minorHAnsi"/>
        </w:rPr>
        <w:t>2b) Formularz cenowy dot. realizacji przeglądów rocznych określonych w §</w:t>
      </w:r>
      <w:r>
        <w:rPr>
          <w:rFonts w:asciiTheme="minorHAnsi" w:hAnsiTheme="minorHAnsi" w:cstheme="minorHAnsi"/>
        </w:rPr>
        <w:t xml:space="preserve"> </w:t>
      </w:r>
      <w:r w:rsidRPr="00F14EF0">
        <w:rPr>
          <w:rFonts w:asciiTheme="minorHAnsi" w:hAnsiTheme="minorHAnsi" w:cstheme="minorHAnsi"/>
        </w:rPr>
        <w:t>1 ust. 4. pkt 1 umowy</w:t>
      </w:r>
    </w:p>
    <w:p w14:paraId="2F9FC574" w14:textId="77777777" w:rsidR="00976C1B" w:rsidRPr="00F14EF0" w:rsidRDefault="00976C1B" w:rsidP="00976C1B">
      <w:pPr>
        <w:overflowPunct w:val="0"/>
        <w:autoSpaceDE w:val="0"/>
        <w:spacing w:after="0" w:line="240" w:lineRule="auto"/>
        <w:ind w:left="360"/>
        <w:textAlignment w:val="auto"/>
        <w:rPr>
          <w:rFonts w:asciiTheme="minorHAnsi" w:hAnsiTheme="minorHAnsi" w:cstheme="minorHAnsi"/>
        </w:rPr>
      </w:pPr>
      <w:r w:rsidRPr="00F14EF0">
        <w:rPr>
          <w:rFonts w:asciiTheme="minorHAnsi" w:hAnsiTheme="minorHAnsi" w:cstheme="minorHAnsi"/>
        </w:rPr>
        <w:t xml:space="preserve">2c) Formularz cenowy dot. realizacji czynności konserwacyjnych określonych w § 1, ust. 4 pkt </w:t>
      </w:r>
      <w:r w:rsidRPr="00F14EF0">
        <w:rPr>
          <w:rFonts w:asciiTheme="minorHAnsi" w:hAnsiTheme="minorHAnsi" w:cstheme="minorHAnsi"/>
        </w:rPr>
        <w:br/>
        <w:t>od 2 do 6 umowy</w:t>
      </w:r>
    </w:p>
    <w:p w14:paraId="1F66AF9C" w14:textId="77777777" w:rsidR="00976C1B" w:rsidRPr="00F14EF0" w:rsidRDefault="00976C1B" w:rsidP="00976C1B">
      <w:pPr>
        <w:pStyle w:val="Akapitzlist"/>
        <w:numPr>
          <w:ilvl w:val="1"/>
          <w:numId w:val="99"/>
        </w:numPr>
        <w:overflowPunct w:val="0"/>
        <w:autoSpaceDE w:val="0"/>
        <w:spacing w:after="0" w:line="240" w:lineRule="auto"/>
        <w:textAlignment w:val="auto"/>
        <w:rPr>
          <w:rFonts w:asciiTheme="minorHAnsi" w:hAnsiTheme="minorHAnsi" w:cstheme="minorHAnsi"/>
        </w:rPr>
      </w:pPr>
      <w:r>
        <w:rPr>
          <w:rFonts w:asciiTheme="minorHAnsi" w:hAnsiTheme="minorHAnsi"/>
        </w:rPr>
        <w:t>Klauzula informacyjna dotycząca przetwarzania danych osobowych osób wskazanych do kontaktu i realizacji umowy</w:t>
      </w:r>
      <w:r w:rsidRPr="00F14EF0">
        <w:rPr>
          <w:rFonts w:asciiTheme="minorHAnsi" w:hAnsiTheme="minorHAnsi" w:cstheme="minorHAnsi"/>
        </w:rPr>
        <w:t>,</w:t>
      </w:r>
    </w:p>
    <w:p w14:paraId="416BBD8D" w14:textId="77777777" w:rsidR="00976C1B" w:rsidRPr="00F14EF0" w:rsidRDefault="00976C1B" w:rsidP="00976C1B">
      <w:pPr>
        <w:pStyle w:val="Akapitzlist"/>
        <w:numPr>
          <w:ilvl w:val="1"/>
          <w:numId w:val="99"/>
        </w:numPr>
        <w:overflowPunct w:val="0"/>
        <w:autoSpaceDE w:val="0"/>
        <w:spacing w:after="0" w:line="240" w:lineRule="auto"/>
        <w:textAlignment w:val="auto"/>
        <w:rPr>
          <w:rFonts w:asciiTheme="minorHAnsi" w:hAnsiTheme="minorHAnsi" w:cstheme="minorHAnsi"/>
        </w:rPr>
      </w:pPr>
      <w:r>
        <w:rPr>
          <w:rFonts w:asciiTheme="minorHAnsi" w:hAnsiTheme="minorHAnsi" w:cstheme="minorHAnsi"/>
        </w:rPr>
        <w:t>D</w:t>
      </w:r>
      <w:r w:rsidRPr="00F14EF0">
        <w:rPr>
          <w:rFonts w:asciiTheme="minorHAnsi" w:hAnsiTheme="minorHAnsi" w:cstheme="minorHAnsi"/>
        </w:rPr>
        <w:t>okumenty potwierdzające uprawnienia osób, które będą prowadzić kontrole funkcjonalne oraz przeglądy roczne</w:t>
      </w:r>
    </w:p>
    <w:p w14:paraId="5D53A7CE" w14:textId="77777777" w:rsidR="00976C1B" w:rsidRDefault="00976C1B" w:rsidP="00976C1B">
      <w:pPr>
        <w:pStyle w:val="Akapitzlist"/>
        <w:numPr>
          <w:ilvl w:val="1"/>
          <w:numId w:val="99"/>
        </w:numPr>
        <w:overflowPunct w:val="0"/>
        <w:autoSpaceDE w:val="0"/>
        <w:spacing w:after="0" w:line="240" w:lineRule="auto"/>
        <w:textAlignment w:val="auto"/>
        <w:rPr>
          <w:rFonts w:asciiTheme="minorHAnsi" w:hAnsiTheme="minorHAnsi" w:cstheme="minorHAnsi"/>
        </w:rPr>
      </w:pPr>
      <w:r>
        <w:rPr>
          <w:rFonts w:ascii="Calibri" w:hAnsi="Calibri" w:cs="Calibri"/>
        </w:rPr>
        <w:t>Gwarancja</w:t>
      </w:r>
    </w:p>
    <w:p w14:paraId="6D598504" w14:textId="77777777" w:rsidR="00976C1B" w:rsidRDefault="00976C1B" w:rsidP="00976C1B">
      <w:pPr>
        <w:pStyle w:val="Akapitzlist"/>
        <w:numPr>
          <w:ilvl w:val="1"/>
          <w:numId w:val="99"/>
        </w:numPr>
        <w:overflowPunct w:val="0"/>
        <w:autoSpaceDE w:val="0"/>
        <w:spacing w:after="0" w:line="240" w:lineRule="auto"/>
        <w:textAlignment w:val="auto"/>
        <w:rPr>
          <w:rFonts w:asciiTheme="minorHAnsi" w:hAnsiTheme="minorHAnsi" w:cstheme="minorHAnsi"/>
        </w:rPr>
      </w:pPr>
      <w:r w:rsidRPr="00F14EF0">
        <w:rPr>
          <w:rFonts w:asciiTheme="minorHAnsi" w:hAnsiTheme="minorHAnsi" w:cstheme="minorHAnsi"/>
        </w:rPr>
        <w:t>Polisa ubezpieczeniowa Wykonawcy</w:t>
      </w:r>
    </w:p>
    <w:p w14:paraId="1E50DBF9" w14:textId="77777777" w:rsidR="00976C1B" w:rsidRDefault="00976C1B" w:rsidP="00976C1B">
      <w:pPr>
        <w:pStyle w:val="Akapitzlist"/>
        <w:numPr>
          <w:ilvl w:val="1"/>
          <w:numId w:val="99"/>
        </w:numPr>
        <w:overflowPunct w:val="0"/>
        <w:autoSpaceDE w:val="0"/>
        <w:spacing w:after="0" w:line="240" w:lineRule="auto"/>
        <w:textAlignment w:val="auto"/>
        <w:rPr>
          <w:rFonts w:asciiTheme="minorHAnsi" w:hAnsiTheme="minorHAnsi" w:cstheme="minorHAnsi"/>
        </w:rPr>
      </w:pPr>
      <w:r>
        <w:rPr>
          <w:rFonts w:asciiTheme="minorHAnsi" w:hAnsiTheme="minorHAnsi" w:cstheme="minorHAnsi"/>
        </w:rPr>
        <w:t>Protokół stwierdzający nieprawidłowość wykonanych prac</w:t>
      </w:r>
    </w:p>
    <w:p w14:paraId="1F139A21" w14:textId="77777777" w:rsidR="00976C1B" w:rsidRDefault="00976C1B" w:rsidP="00976C1B">
      <w:pPr>
        <w:pStyle w:val="Akapitzlist"/>
        <w:numPr>
          <w:ilvl w:val="1"/>
          <w:numId w:val="99"/>
        </w:numPr>
        <w:overflowPunct w:val="0"/>
        <w:autoSpaceDE w:val="0"/>
        <w:spacing w:after="0" w:line="240" w:lineRule="auto"/>
        <w:textAlignment w:val="auto"/>
        <w:rPr>
          <w:rFonts w:asciiTheme="minorHAnsi" w:hAnsiTheme="minorHAnsi" w:cstheme="minorHAnsi"/>
        </w:rPr>
      </w:pPr>
      <w:r>
        <w:rPr>
          <w:rFonts w:asciiTheme="minorHAnsi" w:hAnsiTheme="minorHAnsi" w:cstheme="minorHAnsi"/>
        </w:rPr>
        <w:t>Wzór zlecenia</w:t>
      </w:r>
    </w:p>
    <w:p w14:paraId="4E0CA015" w14:textId="77777777" w:rsidR="00976C1B" w:rsidRDefault="00976C1B" w:rsidP="00976C1B">
      <w:pPr>
        <w:pStyle w:val="Akapitzlist"/>
        <w:numPr>
          <w:ilvl w:val="1"/>
          <w:numId w:val="99"/>
        </w:numPr>
        <w:overflowPunct w:val="0"/>
        <w:autoSpaceDE w:val="0"/>
        <w:spacing w:after="0" w:line="240" w:lineRule="auto"/>
        <w:textAlignment w:val="auto"/>
        <w:rPr>
          <w:rFonts w:asciiTheme="minorHAnsi" w:hAnsiTheme="minorHAnsi" w:cstheme="minorHAnsi"/>
        </w:rPr>
      </w:pPr>
      <w:r>
        <w:rPr>
          <w:rFonts w:asciiTheme="minorHAnsi" w:hAnsiTheme="minorHAnsi" w:cstheme="minorHAnsi"/>
        </w:rPr>
        <w:t>I</w:t>
      </w:r>
      <w:r w:rsidRPr="004B283B">
        <w:rPr>
          <w:rFonts w:asciiTheme="minorHAnsi" w:hAnsiTheme="minorHAnsi" w:cstheme="minorHAnsi"/>
        </w:rPr>
        <w:t>nformacja o przetwarzaniu danych osobowych</w:t>
      </w:r>
    </w:p>
    <w:p w14:paraId="4995B3AA" w14:textId="65616FFC" w:rsidR="00F726F9" w:rsidRPr="00F726F9" w:rsidRDefault="00F726F9" w:rsidP="00F726F9">
      <w:pPr>
        <w:pStyle w:val="Akapitzlist"/>
        <w:numPr>
          <w:ilvl w:val="1"/>
          <w:numId w:val="99"/>
        </w:numPr>
        <w:overflowPunct w:val="0"/>
        <w:autoSpaceDE w:val="0"/>
        <w:spacing w:after="0" w:line="240" w:lineRule="auto"/>
        <w:textAlignment w:val="auto"/>
        <w:rPr>
          <w:rFonts w:asciiTheme="minorHAnsi" w:hAnsiTheme="minorHAnsi" w:cstheme="minorHAnsi"/>
        </w:rPr>
      </w:pPr>
      <w:r w:rsidRPr="00F726F9">
        <w:rPr>
          <w:rFonts w:asciiTheme="minorHAnsi" w:hAnsiTheme="minorHAnsi" w:cstheme="minorHAnsi"/>
        </w:rPr>
        <w:t>Klauzula informacyjna o obowiązywaniu Procedury zgłoszeń wewnętrznych,</w:t>
      </w:r>
    </w:p>
    <w:p w14:paraId="55661307" w14:textId="77777777" w:rsidR="00976C1B" w:rsidRPr="0019558C" w:rsidRDefault="00976C1B" w:rsidP="00976C1B">
      <w:pPr>
        <w:ind w:left="360"/>
        <w:jc w:val="both"/>
        <w:rPr>
          <w:rFonts w:asciiTheme="minorHAnsi" w:hAnsiTheme="minorHAnsi" w:cstheme="minorHAnsi"/>
        </w:rPr>
      </w:pPr>
    </w:p>
    <w:p w14:paraId="47F4E5BC" w14:textId="77777777" w:rsidR="00976C1B" w:rsidRDefault="00976C1B" w:rsidP="00976C1B">
      <w:pPr>
        <w:jc w:val="center"/>
        <w:rPr>
          <w:rFonts w:asciiTheme="minorHAnsi" w:hAnsiTheme="minorHAnsi" w:cstheme="minorHAnsi"/>
        </w:rPr>
      </w:pPr>
      <w:r w:rsidRPr="0019558C">
        <w:rPr>
          <w:rFonts w:asciiTheme="minorHAnsi" w:hAnsiTheme="minorHAnsi" w:cstheme="minorHAnsi"/>
          <w:b/>
        </w:rPr>
        <w:t xml:space="preserve">ZAMAWIAJĄCY  </w:t>
      </w:r>
      <w:r w:rsidRPr="0019558C">
        <w:rPr>
          <w:rFonts w:asciiTheme="minorHAnsi" w:hAnsiTheme="minorHAnsi" w:cstheme="minorHAnsi"/>
        </w:rPr>
        <w:t xml:space="preserve">                                                                         </w:t>
      </w:r>
      <w:r w:rsidRPr="0019558C">
        <w:rPr>
          <w:rFonts w:asciiTheme="minorHAnsi" w:hAnsiTheme="minorHAnsi" w:cstheme="minorHAnsi"/>
          <w:b/>
        </w:rPr>
        <w:t>WYKONAWCA</w:t>
      </w:r>
    </w:p>
    <w:p w14:paraId="191E303F" w14:textId="77777777" w:rsidR="00976C1B" w:rsidRDefault="00976C1B" w:rsidP="00976C1B"/>
    <w:p w14:paraId="4ED6C3BC" w14:textId="77777777" w:rsidR="00131F5A" w:rsidRDefault="00131F5A" w:rsidP="00131F5A"/>
    <w:p w14:paraId="04111B42" w14:textId="77777777" w:rsidR="00131F5A" w:rsidRDefault="00131F5A" w:rsidP="00131F5A"/>
    <w:p w14:paraId="43DDE487" w14:textId="77777777" w:rsidR="00131F5A" w:rsidRDefault="00131F5A" w:rsidP="00131F5A"/>
    <w:p w14:paraId="171E479C" w14:textId="77777777" w:rsidR="00131F5A" w:rsidRDefault="00131F5A" w:rsidP="00131F5A"/>
    <w:p w14:paraId="4F8F815C" w14:textId="77777777" w:rsidR="00131F5A" w:rsidRDefault="00131F5A" w:rsidP="00131F5A"/>
    <w:p w14:paraId="11CB1169" w14:textId="77777777" w:rsidR="00131F5A" w:rsidRDefault="00131F5A" w:rsidP="00131F5A"/>
    <w:p w14:paraId="40F8C589" w14:textId="77777777" w:rsidR="00131F5A" w:rsidRDefault="00131F5A" w:rsidP="00131F5A"/>
    <w:p w14:paraId="1309555D" w14:textId="77777777" w:rsidR="00131F5A" w:rsidRDefault="00131F5A" w:rsidP="00131F5A"/>
    <w:p w14:paraId="2A1EC399" w14:textId="77777777" w:rsidR="00131F5A" w:rsidRDefault="00131F5A" w:rsidP="00131F5A"/>
    <w:p w14:paraId="09E73C61" w14:textId="77777777" w:rsidR="00131F5A" w:rsidRDefault="00131F5A" w:rsidP="00131F5A"/>
    <w:p w14:paraId="3FC6B20D" w14:textId="77777777" w:rsidR="00131F5A" w:rsidRDefault="00131F5A" w:rsidP="00131F5A"/>
    <w:p w14:paraId="33788C85" w14:textId="77777777" w:rsidR="00131F5A" w:rsidRDefault="00131F5A" w:rsidP="00131F5A"/>
    <w:p w14:paraId="1654575B" w14:textId="77777777" w:rsidR="0089790E" w:rsidRDefault="0089790E" w:rsidP="00131F5A"/>
    <w:p w14:paraId="14A46705" w14:textId="77777777" w:rsidR="0089790E" w:rsidRDefault="0089790E" w:rsidP="00131F5A"/>
    <w:p w14:paraId="445C9E52" w14:textId="77777777" w:rsidR="00131F5A" w:rsidRDefault="00131F5A" w:rsidP="00131F5A"/>
    <w:p w14:paraId="05DFA0C6" w14:textId="756EF1F4" w:rsidR="00973399" w:rsidRPr="00FD61C9" w:rsidRDefault="00AD7D51" w:rsidP="00FD61C9">
      <w:pPr>
        <w:suppressAutoHyphens w:val="0"/>
        <w:jc w:val="right"/>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lastRenderedPageBreak/>
        <w:t>Załącznik nr 3 do SWZ</w:t>
      </w:r>
    </w:p>
    <w:p w14:paraId="6F278A0B" w14:textId="77777777" w:rsidR="00973399" w:rsidRPr="00D3233D" w:rsidRDefault="00973399">
      <w:pPr>
        <w:spacing w:after="0" w:line="240" w:lineRule="auto"/>
        <w:ind w:left="87" w:hanging="10"/>
        <w:jc w:val="both"/>
        <w:rPr>
          <w:rFonts w:asciiTheme="minorHAnsi" w:eastAsia="Palatino Linotype" w:hAnsiTheme="minorHAnsi" w:cstheme="minorHAnsi"/>
          <w:b/>
          <w:color w:val="000000"/>
          <w:sz w:val="20"/>
          <w:szCs w:val="20"/>
          <w:lang w:eastAsia="pl-PL"/>
        </w:rPr>
      </w:pPr>
    </w:p>
    <w:bookmarkEnd w:id="11"/>
    <w:p w14:paraId="28721C28" w14:textId="77777777" w:rsidR="003D6A1D" w:rsidRPr="0095391C" w:rsidRDefault="003D6A1D" w:rsidP="003D6A1D">
      <w:pPr>
        <w:suppressAutoHyphens w:val="0"/>
        <w:autoSpaceDN/>
        <w:spacing w:after="0" w:line="240" w:lineRule="auto"/>
        <w:textAlignment w:val="auto"/>
        <w:rPr>
          <w:rFonts w:eastAsia="Times New Roman" w:cs="Calibri"/>
          <w:color w:val="1F4E79"/>
          <w:sz w:val="32"/>
          <w:szCs w:val="32"/>
          <w:lang w:eastAsia="pl-PL"/>
        </w:rPr>
      </w:pPr>
      <w:r w:rsidRPr="0095391C">
        <w:rPr>
          <w:rFonts w:eastAsia="Times New Roman" w:cs="Calibri"/>
          <w:color w:val="1F4E79"/>
          <w:sz w:val="32"/>
          <w:szCs w:val="32"/>
          <w:lang w:eastAsia="pl-PL"/>
        </w:rPr>
        <w:t xml:space="preserve">Informacja o przetwarzaniu danych osobowych – zamówienie </w:t>
      </w:r>
      <w:r>
        <w:rPr>
          <w:rFonts w:eastAsia="Times New Roman" w:cs="Calibri"/>
          <w:color w:val="1F4E79"/>
          <w:sz w:val="32"/>
          <w:szCs w:val="32"/>
          <w:lang w:eastAsia="pl-PL"/>
        </w:rPr>
        <w:br/>
      </w:r>
      <w:r w:rsidRPr="0095391C">
        <w:rPr>
          <w:rFonts w:eastAsia="Times New Roman" w:cs="Calibri"/>
          <w:color w:val="1F4E79"/>
          <w:sz w:val="32"/>
          <w:szCs w:val="32"/>
          <w:lang w:eastAsia="pl-PL"/>
        </w:rPr>
        <w:t>publiczne powyżej 130 000 zł</w:t>
      </w:r>
    </w:p>
    <w:p w14:paraId="3CAEF589"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RODO) (Dz. U. UE. L. z 2016 r. Nr 119, z późn. zm.), informujemy, że:</w:t>
      </w:r>
    </w:p>
    <w:p w14:paraId="1F0E5BCB" w14:textId="77777777" w:rsidR="003D6A1D" w:rsidRPr="0095391C" w:rsidRDefault="003D6A1D" w:rsidP="003D6A1D">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1. Administrator danych osobowych</w:t>
      </w:r>
    </w:p>
    <w:p w14:paraId="04E4381E"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Administratorem Pani/Pana danych osobowych jest Dyrektor Lasów Miejskich - Warszawa, z siedzibą przy ul. Korkowej 170A, 04-549 Warszawa. Z administratorem może się Pani/Pan skontaktować poprzez adres e-mail: sekretariat@lasymiejskie.waw.pl, telefonicznie: 22 612 25 60 lub pisemnie na adres korespondencyjny wskazany powyżej.</w:t>
      </w:r>
    </w:p>
    <w:p w14:paraId="4249814F" w14:textId="77777777" w:rsidR="003D6A1D" w:rsidRPr="0095391C" w:rsidRDefault="003D6A1D" w:rsidP="003D6A1D">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2. Inspektor ochrony danych</w:t>
      </w:r>
    </w:p>
    <w:p w14:paraId="18F28633"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Administrator wyznaczył Inspektora Ochrony Danych, z którym może się Pani/Pan skontaktować w sprawach ochrony i przetwarzania swoich danych osobowych pod adresem e-mail: iod@lasymiejskie.waw.pl lub pisemnie na adres naszej siedziby, wskazany w ust. pkt.</w:t>
      </w:r>
    </w:p>
    <w:p w14:paraId="2B13057B" w14:textId="77777777" w:rsidR="003D6A1D" w:rsidRPr="0095391C" w:rsidRDefault="003D6A1D" w:rsidP="003D6A1D">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3. Cele i podstawy prawne przetwarzania</w:t>
      </w:r>
    </w:p>
    <w:p w14:paraId="13C606F2"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Jako Administrator będziemy przetwarzać Pani/Pana dane osobowe w trybie art. 6 ust. 1 lit. c RODO w związku z ustawą z dnia 11 września 2019 r. – Prawo zamówień publicznych z celu związanym z postępowaniem o udzielenie zamówienia publicznego.</w:t>
      </w:r>
    </w:p>
    <w:p w14:paraId="2F051B6D" w14:textId="77777777" w:rsidR="003D6A1D" w:rsidRPr="0095391C" w:rsidRDefault="003D6A1D" w:rsidP="003D6A1D">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4. Okres przechowywania</w:t>
      </w:r>
    </w:p>
    <w:p w14:paraId="71F9F033"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Pani/Pana dane osobowe będą przechowywane przez okres niezbędny do realizacji celów określonych w pkt. 3, a po tym czasie przez okres oraz w zakresie wymaganym przez przepisy powszechnie obowiązującego prawa.</w:t>
      </w:r>
    </w:p>
    <w:p w14:paraId="1C80B8EF" w14:textId="77777777" w:rsidR="003D6A1D" w:rsidRPr="0095391C" w:rsidRDefault="003D6A1D" w:rsidP="003D6A1D">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5. Odbiorcy danych</w:t>
      </w:r>
    </w:p>
    <w:p w14:paraId="11436B97"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Odbiorcami Pani/Pana danych osobowych będą osoby lub podmioty, którym udostępniona zostanie dokumentacja postępowania w oparciu o art. 18 oraz art. 74 ust. 1 ustawy z dnia 11 września 2019 r. Prawo zamówień publicznych, dalej „ustawa Pzp”. 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w:t>
      </w:r>
    </w:p>
    <w:p w14:paraId="62832D43" w14:textId="77777777" w:rsidR="003D6A1D" w:rsidRPr="0095391C" w:rsidRDefault="003D6A1D" w:rsidP="003D6A1D">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6. Prawa osób, których dane dotyczą:</w:t>
      </w:r>
    </w:p>
    <w:p w14:paraId="5D6C4006" w14:textId="77777777" w:rsidR="003D6A1D" w:rsidRDefault="003D6A1D" w:rsidP="003D6A1D">
      <w:pPr>
        <w:jc w:val="both"/>
        <w:rPr>
          <w:rFonts w:eastAsia="Times New Roman" w:cs="Calibri"/>
          <w:color w:val="000000"/>
          <w:lang w:eastAsia="pl-PL"/>
        </w:rPr>
      </w:pPr>
      <w:r w:rsidRPr="0095391C">
        <w:rPr>
          <w:rFonts w:eastAsia="Times New Roman" w:cs="Calibri"/>
          <w:color w:val="000000"/>
          <w:lang w:eastAsia="pl-PL"/>
        </w:rPr>
        <w:t>Zgodnie z RODO przysługuje Pani/Panu:</w:t>
      </w:r>
    </w:p>
    <w:p w14:paraId="1CE11A79"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 prawo dostępu do swoich danych osobowych oraz otrzymania ich kopii – każda osoba, której dane</w:t>
      </w:r>
    </w:p>
    <w:p w14:paraId="02C143D7"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przetwarzamy jest uprawniona do uzyskania informacji o swoich danych osobowych zgodnie z art. 15</w:t>
      </w:r>
    </w:p>
    <w:p w14:paraId="4B544534"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RODO;</w:t>
      </w:r>
    </w:p>
    <w:p w14:paraId="7AEFBB46"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b) prawo do sprostowania (poprawiania) swoich danych osobowych – w przypadku, gdy dane osobowe</w:t>
      </w:r>
    </w:p>
    <w:p w14:paraId="59F06609"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przetwarzane przez Administratora są nieprawidłowe lub niekompletne to każda osoba, której dane</w:t>
      </w:r>
    </w:p>
    <w:p w14:paraId="76875FFA"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dotyczą może żądać odpowiednio ich poprawienia lub uzupełnienia zgodnie z art. 16 RODO;</w:t>
      </w:r>
    </w:p>
    <w:p w14:paraId="4279EB90"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c) ograniczenia przetwarzania danych osobowych – z ważnych przyczyn, np.: kwestionowanie</w:t>
      </w:r>
    </w:p>
    <w:p w14:paraId="5A4EC2F6"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legalności przetwarzania danych osobowych, zgodnie z art. 18 RODO;</w:t>
      </w:r>
    </w:p>
    <w:p w14:paraId="1A9A346E" w14:textId="77777777" w:rsidR="003D6A1D" w:rsidRPr="0095391C" w:rsidRDefault="003D6A1D" w:rsidP="003D6A1D">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 ul. Stawki 2, 00-193 Warszawa.</w:t>
      </w:r>
    </w:p>
    <w:p w14:paraId="28DA2A5E" w14:textId="77777777" w:rsidR="003D6A1D" w:rsidRPr="0095391C" w:rsidRDefault="003D6A1D" w:rsidP="003D6A1D">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lastRenderedPageBreak/>
        <w:t>7. Informacja o wymogu/dobrowolności podania danych</w:t>
      </w:r>
    </w:p>
    <w:p w14:paraId="549819C9" w14:textId="77777777" w:rsidR="003D6A1D" w:rsidRPr="001C4EE1" w:rsidRDefault="003D6A1D" w:rsidP="003D6A1D">
      <w:pPr>
        <w:jc w:val="both"/>
        <w:rPr>
          <w:rFonts w:asciiTheme="minorHAnsi" w:eastAsia="Palatino Linotype" w:hAnsiTheme="minorHAnsi" w:cstheme="minorHAnsi"/>
          <w:b/>
          <w:color w:val="FF0000"/>
          <w:sz w:val="20"/>
          <w:szCs w:val="20"/>
          <w:lang w:eastAsia="pl-PL"/>
        </w:rPr>
      </w:pPr>
      <w:r w:rsidRPr="0095391C">
        <w:rPr>
          <w:rFonts w:eastAsia="Times New Roman" w:cs="Calibri"/>
          <w:color w:val="00000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A402FB2" w14:textId="77777777" w:rsidR="003D6A1D" w:rsidRDefault="003D6A1D" w:rsidP="00DF3EA6">
      <w:pPr>
        <w:jc w:val="right"/>
        <w:rPr>
          <w:rFonts w:asciiTheme="minorHAnsi" w:hAnsiTheme="minorHAnsi" w:cstheme="minorHAnsi"/>
          <w:b/>
          <w:color w:val="000000"/>
          <w:lang w:eastAsia="pl-PL"/>
        </w:rPr>
      </w:pPr>
    </w:p>
    <w:p w14:paraId="198E37F9" w14:textId="77777777" w:rsidR="003D6A1D" w:rsidRDefault="003D6A1D" w:rsidP="00DF3EA6">
      <w:pPr>
        <w:jc w:val="right"/>
        <w:rPr>
          <w:rFonts w:asciiTheme="minorHAnsi" w:hAnsiTheme="minorHAnsi" w:cstheme="minorHAnsi"/>
          <w:b/>
          <w:color w:val="000000"/>
          <w:lang w:eastAsia="pl-PL"/>
        </w:rPr>
      </w:pPr>
    </w:p>
    <w:p w14:paraId="03A42AE2" w14:textId="77777777" w:rsidR="003D6A1D" w:rsidRDefault="003D6A1D" w:rsidP="00DF3EA6">
      <w:pPr>
        <w:jc w:val="right"/>
        <w:rPr>
          <w:rFonts w:asciiTheme="minorHAnsi" w:hAnsiTheme="minorHAnsi" w:cstheme="minorHAnsi"/>
          <w:b/>
          <w:color w:val="000000"/>
          <w:lang w:eastAsia="pl-PL"/>
        </w:rPr>
      </w:pPr>
    </w:p>
    <w:p w14:paraId="4BB6BA5B" w14:textId="77777777" w:rsidR="003D6A1D" w:rsidRDefault="003D6A1D" w:rsidP="00DF3EA6">
      <w:pPr>
        <w:jc w:val="right"/>
        <w:rPr>
          <w:rFonts w:asciiTheme="minorHAnsi" w:hAnsiTheme="minorHAnsi" w:cstheme="minorHAnsi"/>
          <w:b/>
          <w:color w:val="000000"/>
          <w:lang w:eastAsia="pl-PL"/>
        </w:rPr>
      </w:pPr>
    </w:p>
    <w:p w14:paraId="04AC8073" w14:textId="77777777" w:rsidR="003D6A1D" w:rsidRDefault="003D6A1D" w:rsidP="00DF3EA6">
      <w:pPr>
        <w:jc w:val="right"/>
        <w:rPr>
          <w:rFonts w:asciiTheme="minorHAnsi" w:hAnsiTheme="minorHAnsi" w:cstheme="minorHAnsi"/>
          <w:b/>
          <w:color w:val="000000"/>
          <w:lang w:eastAsia="pl-PL"/>
        </w:rPr>
      </w:pPr>
    </w:p>
    <w:p w14:paraId="3D0CB9BB" w14:textId="77777777" w:rsidR="00EF5400" w:rsidRDefault="00EF5400" w:rsidP="00DF3EA6">
      <w:pPr>
        <w:jc w:val="right"/>
        <w:rPr>
          <w:rFonts w:asciiTheme="minorHAnsi" w:hAnsiTheme="minorHAnsi" w:cstheme="minorHAnsi"/>
          <w:b/>
          <w:color w:val="000000"/>
          <w:lang w:eastAsia="pl-PL"/>
        </w:rPr>
      </w:pPr>
    </w:p>
    <w:p w14:paraId="61A7A485" w14:textId="77777777" w:rsidR="00EF5400" w:rsidRDefault="00EF5400" w:rsidP="00DF3EA6">
      <w:pPr>
        <w:jc w:val="right"/>
        <w:rPr>
          <w:rFonts w:asciiTheme="minorHAnsi" w:hAnsiTheme="minorHAnsi" w:cstheme="minorHAnsi"/>
          <w:b/>
          <w:color w:val="000000"/>
          <w:lang w:eastAsia="pl-PL"/>
        </w:rPr>
      </w:pPr>
    </w:p>
    <w:p w14:paraId="2053BCB9" w14:textId="77777777" w:rsidR="00EF5400" w:rsidRDefault="00EF5400" w:rsidP="00DF3EA6">
      <w:pPr>
        <w:jc w:val="right"/>
        <w:rPr>
          <w:rFonts w:asciiTheme="minorHAnsi" w:hAnsiTheme="minorHAnsi" w:cstheme="minorHAnsi"/>
          <w:b/>
          <w:color w:val="000000"/>
          <w:lang w:eastAsia="pl-PL"/>
        </w:rPr>
      </w:pPr>
    </w:p>
    <w:p w14:paraId="72D5C74F" w14:textId="77777777" w:rsidR="00EF5400" w:rsidRDefault="00EF5400" w:rsidP="00DF3EA6">
      <w:pPr>
        <w:jc w:val="right"/>
        <w:rPr>
          <w:rFonts w:asciiTheme="minorHAnsi" w:hAnsiTheme="minorHAnsi" w:cstheme="minorHAnsi"/>
          <w:b/>
          <w:color w:val="000000"/>
          <w:lang w:eastAsia="pl-PL"/>
        </w:rPr>
      </w:pPr>
    </w:p>
    <w:p w14:paraId="18813AE5" w14:textId="77777777" w:rsidR="00EF5400" w:rsidRDefault="00EF5400" w:rsidP="00DF3EA6">
      <w:pPr>
        <w:jc w:val="right"/>
        <w:rPr>
          <w:rFonts w:asciiTheme="minorHAnsi" w:hAnsiTheme="minorHAnsi" w:cstheme="minorHAnsi"/>
          <w:b/>
          <w:color w:val="000000"/>
          <w:lang w:eastAsia="pl-PL"/>
        </w:rPr>
      </w:pPr>
    </w:p>
    <w:p w14:paraId="610750B2" w14:textId="77777777" w:rsidR="00EF5400" w:rsidRDefault="00EF5400" w:rsidP="00DF3EA6">
      <w:pPr>
        <w:jc w:val="right"/>
        <w:rPr>
          <w:rFonts w:asciiTheme="minorHAnsi" w:hAnsiTheme="minorHAnsi" w:cstheme="minorHAnsi"/>
          <w:b/>
          <w:color w:val="000000"/>
          <w:lang w:eastAsia="pl-PL"/>
        </w:rPr>
      </w:pPr>
    </w:p>
    <w:p w14:paraId="1F6F1386" w14:textId="77777777" w:rsidR="00EF5400" w:rsidRDefault="00EF5400" w:rsidP="00DF3EA6">
      <w:pPr>
        <w:jc w:val="right"/>
        <w:rPr>
          <w:rFonts w:asciiTheme="minorHAnsi" w:hAnsiTheme="minorHAnsi" w:cstheme="minorHAnsi"/>
          <w:b/>
          <w:color w:val="000000"/>
          <w:lang w:eastAsia="pl-PL"/>
        </w:rPr>
      </w:pPr>
    </w:p>
    <w:p w14:paraId="318090D7" w14:textId="77777777" w:rsidR="00EF5400" w:rsidRDefault="00EF5400" w:rsidP="00DF3EA6">
      <w:pPr>
        <w:jc w:val="right"/>
        <w:rPr>
          <w:rFonts w:asciiTheme="minorHAnsi" w:hAnsiTheme="minorHAnsi" w:cstheme="minorHAnsi"/>
          <w:b/>
          <w:color w:val="000000"/>
          <w:lang w:eastAsia="pl-PL"/>
        </w:rPr>
      </w:pPr>
    </w:p>
    <w:p w14:paraId="61D07B2D" w14:textId="77777777" w:rsidR="00EF5400" w:rsidRDefault="00EF5400" w:rsidP="00DF3EA6">
      <w:pPr>
        <w:jc w:val="right"/>
        <w:rPr>
          <w:rFonts w:asciiTheme="minorHAnsi" w:hAnsiTheme="minorHAnsi" w:cstheme="minorHAnsi"/>
          <w:b/>
          <w:color w:val="000000"/>
          <w:lang w:eastAsia="pl-PL"/>
        </w:rPr>
      </w:pPr>
    </w:p>
    <w:p w14:paraId="5855962F" w14:textId="77777777" w:rsidR="00EF5400" w:rsidRDefault="00EF5400" w:rsidP="00DF3EA6">
      <w:pPr>
        <w:jc w:val="right"/>
        <w:rPr>
          <w:rFonts w:asciiTheme="minorHAnsi" w:hAnsiTheme="minorHAnsi" w:cstheme="minorHAnsi"/>
          <w:b/>
          <w:color w:val="000000"/>
          <w:lang w:eastAsia="pl-PL"/>
        </w:rPr>
      </w:pPr>
    </w:p>
    <w:p w14:paraId="5ADC150C" w14:textId="77777777" w:rsidR="00EF5400" w:rsidRDefault="00EF5400" w:rsidP="00DF3EA6">
      <w:pPr>
        <w:jc w:val="right"/>
        <w:rPr>
          <w:rFonts w:asciiTheme="minorHAnsi" w:hAnsiTheme="minorHAnsi" w:cstheme="minorHAnsi"/>
          <w:b/>
          <w:color w:val="000000"/>
          <w:lang w:eastAsia="pl-PL"/>
        </w:rPr>
      </w:pPr>
    </w:p>
    <w:p w14:paraId="6ECDC659" w14:textId="77777777" w:rsidR="003D6A1D" w:rsidRDefault="003D6A1D" w:rsidP="00DF3EA6">
      <w:pPr>
        <w:jc w:val="right"/>
        <w:rPr>
          <w:rFonts w:asciiTheme="minorHAnsi" w:hAnsiTheme="minorHAnsi" w:cstheme="minorHAnsi"/>
          <w:b/>
          <w:color w:val="000000"/>
          <w:lang w:eastAsia="pl-PL"/>
        </w:rPr>
      </w:pPr>
    </w:p>
    <w:p w14:paraId="7FF8DBBD" w14:textId="77777777" w:rsidR="003D6A1D" w:rsidRDefault="003D6A1D" w:rsidP="00DF3EA6">
      <w:pPr>
        <w:jc w:val="right"/>
        <w:rPr>
          <w:rFonts w:asciiTheme="minorHAnsi" w:hAnsiTheme="minorHAnsi" w:cstheme="minorHAnsi"/>
          <w:b/>
          <w:color w:val="000000"/>
          <w:lang w:eastAsia="pl-PL"/>
        </w:rPr>
      </w:pPr>
    </w:p>
    <w:p w14:paraId="345B8DDD" w14:textId="77777777" w:rsidR="003D6A1D" w:rsidRDefault="003D6A1D" w:rsidP="00DF3EA6">
      <w:pPr>
        <w:jc w:val="right"/>
        <w:rPr>
          <w:rFonts w:asciiTheme="minorHAnsi" w:hAnsiTheme="minorHAnsi" w:cstheme="minorHAnsi"/>
          <w:b/>
          <w:color w:val="000000"/>
          <w:lang w:eastAsia="pl-PL"/>
        </w:rPr>
      </w:pPr>
    </w:p>
    <w:p w14:paraId="32111B80" w14:textId="77777777" w:rsidR="003D6A1D" w:rsidRDefault="003D6A1D" w:rsidP="00DF3EA6">
      <w:pPr>
        <w:jc w:val="right"/>
        <w:rPr>
          <w:rFonts w:asciiTheme="minorHAnsi" w:hAnsiTheme="minorHAnsi" w:cstheme="minorHAnsi"/>
          <w:b/>
          <w:color w:val="000000"/>
          <w:lang w:eastAsia="pl-PL"/>
        </w:rPr>
      </w:pPr>
    </w:p>
    <w:p w14:paraId="481F8642" w14:textId="77777777" w:rsidR="003D6A1D" w:rsidRDefault="003D6A1D" w:rsidP="00DF3EA6">
      <w:pPr>
        <w:jc w:val="right"/>
        <w:rPr>
          <w:rFonts w:asciiTheme="minorHAnsi" w:hAnsiTheme="minorHAnsi" w:cstheme="minorHAnsi"/>
          <w:b/>
          <w:color w:val="000000"/>
          <w:lang w:eastAsia="pl-PL"/>
        </w:rPr>
      </w:pPr>
    </w:p>
    <w:p w14:paraId="32422D13" w14:textId="77777777" w:rsidR="003D6A1D" w:rsidRDefault="003D6A1D" w:rsidP="00DF3EA6">
      <w:pPr>
        <w:jc w:val="right"/>
        <w:rPr>
          <w:rFonts w:asciiTheme="minorHAnsi" w:hAnsiTheme="minorHAnsi" w:cstheme="minorHAnsi"/>
          <w:b/>
          <w:color w:val="000000"/>
          <w:lang w:eastAsia="pl-PL"/>
        </w:rPr>
      </w:pPr>
    </w:p>
    <w:p w14:paraId="26B11E21" w14:textId="77777777" w:rsidR="003D6A1D" w:rsidRDefault="003D6A1D" w:rsidP="00DF3EA6">
      <w:pPr>
        <w:jc w:val="right"/>
        <w:rPr>
          <w:rFonts w:asciiTheme="minorHAnsi" w:hAnsiTheme="minorHAnsi" w:cstheme="minorHAnsi"/>
          <w:b/>
          <w:color w:val="000000"/>
          <w:lang w:eastAsia="pl-PL"/>
        </w:rPr>
      </w:pPr>
    </w:p>
    <w:p w14:paraId="1AC26647" w14:textId="77777777" w:rsidR="003D6A1D" w:rsidRDefault="003D6A1D" w:rsidP="00DF3EA6">
      <w:pPr>
        <w:jc w:val="right"/>
        <w:rPr>
          <w:rFonts w:asciiTheme="minorHAnsi" w:hAnsiTheme="minorHAnsi" w:cstheme="minorHAnsi"/>
          <w:b/>
          <w:color w:val="000000"/>
          <w:lang w:eastAsia="pl-PL"/>
        </w:rPr>
      </w:pPr>
    </w:p>
    <w:p w14:paraId="0C3AD06E" w14:textId="77777777" w:rsidR="003D6A1D" w:rsidRDefault="003D6A1D" w:rsidP="00DF3EA6">
      <w:pPr>
        <w:jc w:val="right"/>
        <w:rPr>
          <w:rFonts w:asciiTheme="minorHAnsi" w:hAnsiTheme="minorHAnsi" w:cstheme="minorHAnsi"/>
          <w:b/>
          <w:color w:val="000000"/>
          <w:lang w:eastAsia="pl-PL"/>
        </w:rPr>
      </w:pPr>
    </w:p>
    <w:p w14:paraId="00E4AC8D" w14:textId="77777777" w:rsidR="003D6A1D" w:rsidRDefault="003D6A1D" w:rsidP="00DF3EA6">
      <w:pPr>
        <w:jc w:val="right"/>
        <w:rPr>
          <w:rFonts w:asciiTheme="minorHAnsi" w:hAnsiTheme="minorHAnsi" w:cstheme="minorHAnsi"/>
          <w:b/>
          <w:color w:val="000000"/>
          <w:lang w:eastAsia="pl-PL"/>
        </w:rPr>
      </w:pPr>
    </w:p>
    <w:p w14:paraId="14F80B83" w14:textId="77777777" w:rsidR="00860E13" w:rsidRDefault="00860E13" w:rsidP="00DF3EA6">
      <w:pPr>
        <w:jc w:val="right"/>
        <w:rPr>
          <w:rFonts w:asciiTheme="minorHAnsi" w:hAnsiTheme="minorHAnsi" w:cstheme="minorHAnsi"/>
          <w:b/>
          <w:color w:val="000000"/>
          <w:lang w:eastAsia="pl-PL"/>
        </w:rPr>
      </w:pPr>
    </w:p>
    <w:p w14:paraId="64BB35BE" w14:textId="77777777" w:rsidR="003D6A1D" w:rsidRDefault="003D6A1D" w:rsidP="00DF3EA6">
      <w:pPr>
        <w:jc w:val="right"/>
        <w:rPr>
          <w:rFonts w:asciiTheme="minorHAnsi" w:hAnsiTheme="minorHAnsi" w:cstheme="minorHAnsi"/>
          <w:b/>
          <w:color w:val="000000"/>
          <w:lang w:eastAsia="pl-PL"/>
        </w:rPr>
      </w:pPr>
    </w:p>
    <w:p w14:paraId="48206026" w14:textId="6AF45CCE" w:rsidR="00EF5400" w:rsidRPr="009664E4" w:rsidRDefault="00EF5400" w:rsidP="00EF5400">
      <w:pPr>
        <w:spacing w:after="0"/>
        <w:jc w:val="right"/>
        <w:rPr>
          <w:rFonts w:cs="Calibri"/>
          <w:bCs/>
        </w:rPr>
      </w:pPr>
      <w:r w:rsidRPr="009664E4">
        <w:rPr>
          <w:rFonts w:cs="Calibri"/>
          <w:bCs/>
        </w:rPr>
        <w:lastRenderedPageBreak/>
        <w:t>Zał</w:t>
      </w:r>
      <w:r>
        <w:rPr>
          <w:rFonts w:cs="Calibri"/>
          <w:bCs/>
        </w:rPr>
        <w:t>ącznik</w:t>
      </w:r>
      <w:r w:rsidRPr="009664E4">
        <w:rPr>
          <w:rFonts w:cs="Calibri"/>
          <w:bCs/>
        </w:rPr>
        <w:t xml:space="preserve"> nr </w:t>
      </w:r>
      <w:r>
        <w:rPr>
          <w:rFonts w:cs="Calibri"/>
          <w:bCs/>
        </w:rPr>
        <w:t>5</w:t>
      </w:r>
      <w:r w:rsidRPr="009664E4">
        <w:rPr>
          <w:rFonts w:cs="Calibri"/>
          <w:bCs/>
        </w:rPr>
        <w:t xml:space="preserve"> do umowy</w:t>
      </w:r>
      <w:r w:rsidR="006E0058">
        <w:rPr>
          <w:rFonts w:cs="Calibri"/>
          <w:bCs/>
        </w:rPr>
        <w:t xml:space="preserve"> dla części II</w:t>
      </w:r>
    </w:p>
    <w:p w14:paraId="1D157623" w14:textId="77777777" w:rsidR="00EF5400" w:rsidRPr="009102A7" w:rsidRDefault="00EF5400" w:rsidP="00EF5400">
      <w:pPr>
        <w:spacing w:after="0"/>
        <w:jc w:val="center"/>
        <w:rPr>
          <w:rFonts w:cs="Calibri"/>
          <w:b/>
          <w:bCs/>
        </w:rPr>
      </w:pPr>
      <w:r w:rsidRPr="009102A7">
        <w:rPr>
          <w:rFonts w:cs="Calibri"/>
          <w:b/>
          <w:bCs/>
        </w:rPr>
        <w:t>GWARANCJA JAKOŚCI NA WYKONANE ROBOTY</w:t>
      </w:r>
    </w:p>
    <w:p w14:paraId="5B61D882" w14:textId="77777777" w:rsidR="00EF5400" w:rsidRPr="009102A7" w:rsidRDefault="00EF5400" w:rsidP="00EF5400">
      <w:pPr>
        <w:spacing w:after="0"/>
        <w:jc w:val="center"/>
        <w:rPr>
          <w:rFonts w:cs="Calibri"/>
          <w:b/>
          <w:bCs/>
        </w:rPr>
      </w:pPr>
    </w:p>
    <w:p w14:paraId="53BBCB1E" w14:textId="77777777" w:rsidR="00EF5400" w:rsidRPr="00E95419" w:rsidRDefault="00EF5400" w:rsidP="00EF5400">
      <w:pPr>
        <w:spacing w:after="0"/>
        <w:rPr>
          <w:rFonts w:cs="Calibri"/>
          <w:b/>
          <w:bCs/>
        </w:rPr>
      </w:pPr>
      <w:r w:rsidRPr="009102A7">
        <w:rPr>
          <w:rFonts w:cs="Calibri"/>
          <w:b/>
          <w:bCs/>
        </w:rPr>
        <w:t>Gwarant:</w:t>
      </w:r>
      <w:r>
        <w:rPr>
          <w:rFonts w:cs="Calibri"/>
          <w:b/>
          <w:bCs/>
        </w:rPr>
        <w:t xml:space="preserve"> </w:t>
      </w:r>
    </w:p>
    <w:p w14:paraId="666C1A35" w14:textId="77777777" w:rsidR="00EF5400" w:rsidRPr="009102A7" w:rsidRDefault="00EF5400" w:rsidP="00EF5400">
      <w:pPr>
        <w:spacing w:after="0"/>
        <w:rPr>
          <w:rFonts w:cs="Calibri"/>
          <w:bCs/>
        </w:rPr>
      </w:pPr>
      <w:r w:rsidRPr="00E95419">
        <w:rPr>
          <w:rFonts w:cs="Calibri"/>
          <w:b/>
          <w:bCs/>
        </w:rPr>
        <w:t>NIP:</w:t>
      </w:r>
      <w:r w:rsidRPr="009102A7">
        <w:rPr>
          <w:rFonts w:cs="Calibri"/>
          <w:bCs/>
        </w:rPr>
        <w:t xml:space="preserve"> </w:t>
      </w:r>
    </w:p>
    <w:p w14:paraId="5C365B10" w14:textId="77777777" w:rsidR="00EF5400" w:rsidRPr="009102A7" w:rsidRDefault="00EF5400" w:rsidP="00EF5400">
      <w:pPr>
        <w:spacing w:after="0"/>
        <w:rPr>
          <w:rFonts w:cs="Calibri"/>
          <w:bCs/>
        </w:rPr>
      </w:pPr>
      <w:r w:rsidRPr="00E95419">
        <w:rPr>
          <w:rFonts w:cs="Calibri"/>
          <w:b/>
          <w:bCs/>
        </w:rPr>
        <w:t>REGON</w:t>
      </w:r>
      <w:r w:rsidRPr="00E95419">
        <w:rPr>
          <w:b/>
        </w:rPr>
        <w:t>:</w:t>
      </w:r>
      <w:r w:rsidRPr="00E95419">
        <w:t xml:space="preserve"> </w:t>
      </w:r>
    </w:p>
    <w:p w14:paraId="2C505FA9" w14:textId="77777777" w:rsidR="00EF5400" w:rsidRPr="00E95419" w:rsidRDefault="00EF5400" w:rsidP="00EF5400">
      <w:pPr>
        <w:spacing w:after="0"/>
        <w:rPr>
          <w:rFonts w:cs="Calibri"/>
          <w:bCs/>
        </w:rPr>
      </w:pPr>
      <w:r w:rsidRPr="009102A7">
        <w:rPr>
          <w:rFonts w:cs="Calibri"/>
          <w:bCs/>
        </w:rPr>
        <w:t>reprezentowany przez:</w:t>
      </w:r>
      <w:r>
        <w:rPr>
          <w:rFonts w:cs="Calibri"/>
          <w:bCs/>
        </w:rPr>
        <w:t xml:space="preserve"> </w:t>
      </w:r>
    </w:p>
    <w:p w14:paraId="2272B0FC" w14:textId="77777777" w:rsidR="00EF5400" w:rsidRPr="009102A7" w:rsidRDefault="00EF5400" w:rsidP="00EF5400">
      <w:pPr>
        <w:spacing w:after="0"/>
        <w:rPr>
          <w:rFonts w:cs="Calibri"/>
          <w:bCs/>
        </w:rPr>
      </w:pPr>
    </w:p>
    <w:p w14:paraId="24FC7E2D" w14:textId="77777777" w:rsidR="00EF5400" w:rsidRPr="009102A7" w:rsidRDefault="00EF5400" w:rsidP="00EF5400">
      <w:pPr>
        <w:spacing w:after="0"/>
        <w:rPr>
          <w:rFonts w:cs="Calibri"/>
          <w:bCs/>
        </w:rPr>
      </w:pPr>
    </w:p>
    <w:p w14:paraId="05815AE5" w14:textId="77777777" w:rsidR="00EF5400" w:rsidRPr="009664E4" w:rsidRDefault="00EF5400" w:rsidP="00EF5400">
      <w:pPr>
        <w:spacing w:after="0"/>
        <w:ind w:left="426"/>
      </w:pPr>
      <w:r w:rsidRPr="009102A7">
        <w:rPr>
          <w:rFonts w:cs="Calibri"/>
          <w:b/>
          <w:bCs/>
        </w:rPr>
        <w:t xml:space="preserve">Przedmiot objęty gwarancją: </w:t>
      </w:r>
      <w:r>
        <w:t>………………………………………………………………………………………………………. …………………………………………………………………………..…………………………………………………………………………</w:t>
      </w:r>
    </w:p>
    <w:p w14:paraId="4E88AECD" w14:textId="77777777" w:rsidR="00EF5400" w:rsidRPr="009102A7" w:rsidRDefault="00EF5400" w:rsidP="00EF5400">
      <w:pPr>
        <w:pStyle w:val="Default"/>
        <w:jc w:val="both"/>
        <w:rPr>
          <w:sz w:val="22"/>
        </w:rPr>
      </w:pPr>
    </w:p>
    <w:p w14:paraId="6CA6BD5F" w14:textId="77777777" w:rsidR="00EF5400" w:rsidRPr="009102A7" w:rsidRDefault="00EF5400" w:rsidP="00EF5400">
      <w:pPr>
        <w:spacing w:after="0"/>
        <w:ind w:left="425"/>
        <w:rPr>
          <w:rFonts w:cs="Calibri"/>
          <w:bCs/>
          <w:lang w:eastAsia="ar-SA"/>
        </w:rPr>
      </w:pPr>
      <w:r w:rsidRPr="009102A7">
        <w:rPr>
          <w:rFonts w:cs="Calibri"/>
          <w:bCs/>
        </w:rPr>
        <w:t>którego Zamawiającym jest: Miasto Stołeczne Warszawa -</w:t>
      </w:r>
      <w:r w:rsidRPr="009102A7">
        <w:rPr>
          <w:rFonts w:cs="Calibri"/>
        </w:rPr>
        <w:t xml:space="preserve">Plac Bankowy 3/5, 00-950 Warszawa, NIP 525-22-48-481 reprezentowane przez Lasy Miejskie – Warszawa, </w:t>
      </w:r>
      <w:r w:rsidRPr="009102A7">
        <w:rPr>
          <w:rFonts w:cs="Calibri"/>
        </w:rPr>
        <w:br/>
        <w:t>ul. Korkowa 170A, 04-549 Warszawa.</w:t>
      </w:r>
      <w:r w:rsidRPr="009102A7">
        <w:rPr>
          <w:rFonts w:cs="Calibri"/>
          <w:bCs/>
        </w:rPr>
        <w:t xml:space="preserve"> </w:t>
      </w:r>
    </w:p>
    <w:p w14:paraId="53BBC99D" w14:textId="77777777" w:rsidR="00EF5400" w:rsidRPr="009102A7" w:rsidRDefault="00EF5400" w:rsidP="00EF5400">
      <w:pPr>
        <w:tabs>
          <w:tab w:val="num" w:pos="794"/>
        </w:tabs>
        <w:spacing w:after="0"/>
        <w:rPr>
          <w:rFonts w:cs="Calibri"/>
          <w:bCs/>
          <w:lang w:eastAsia="ar-SA"/>
        </w:rPr>
      </w:pPr>
    </w:p>
    <w:p w14:paraId="66327FA6" w14:textId="77777777" w:rsidR="00EF5400" w:rsidRPr="009102A7" w:rsidRDefault="00EF5400" w:rsidP="00EF5400">
      <w:pPr>
        <w:tabs>
          <w:tab w:val="num" w:pos="794"/>
        </w:tabs>
        <w:spacing w:after="0"/>
        <w:ind w:left="2835" w:hanging="2835"/>
        <w:rPr>
          <w:rFonts w:cs="Calibri"/>
          <w:bCs/>
          <w:lang w:eastAsia="ar-SA"/>
        </w:rPr>
      </w:pPr>
      <w:r w:rsidRPr="009102A7">
        <w:rPr>
          <w:rFonts w:cs="Calibri"/>
          <w:b/>
          <w:bCs/>
          <w:lang w:eastAsia="ar-SA"/>
        </w:rPr>
        <w:t>Uprawniony z gwarancji:</w:t>
      </w:r>
      <w:r w:rsidRPr="009102A7">
        <w:rPr>
          <w:rFonts w:cs="Calibri"/>
          <w:bCs/>
          <w:lang w:eastAsia="ar-SA"/>
        </w:rPr>
        <w:tab/>
        <w:t>podmiot, który występuje jako Zamawiający w Umowie jak również każdy podmiot, na rzecz którego Zamawiający przelał swoje prawa i obowiązki wynikające z Umowy, a także następca prawny Zamawiającego.</w:t>
      </w:r>
    </w:p>
    <w:p w14:paraId="3A57E78F" w14:textId="77777777" w:rsidR="00EF5400" w:rsidRPr="009102A7" w:rsidRDefault="00EF5400" w:rsidP="00EF5400">
      <w:pPr>
        <w:spacing w:after="0"/>
        <w:ind w:left="2835" w:hanging="2835"/>
        <w:rPr>
          <w:rFonts w:cs="Calibri"/>
          <w:bCs/>
          <w:lang w:eastAsia="ar-SA"/>
        </w:rPr>
      </w:pPr>
    </w:p>
    <w:p w14:paraId="595B3423" w14:textId="77777777" w:rsidR="00EF5400" w:rsidRPr="009102A7" w:rsidRDefault="00EF5400" w:rsidP="00EF5400">
      <w:pPr>
        <w:tabs>
          <w:tab w:val="num" w:pos="794"/>
        </w:tabs>
        <w:spacing w:after="0"/>
        <w:ind w:left="2835" w:hanging="2835"/>
        <w:rPr>
          <w:rFonts w:cs="Calibri"/>
          <w:bCs/>
          <w:lang w:eastAsia="ar-SA"/>
        </w:rPr>
      </w:pPr>
      <w:r w:rsidRPr="009102A7">
        <w:rPr>
          <w:rFonts w:cs="Calibri"/>
          <w:b/>
          <w:bCs/>
          <w:lang w:eastAsia="ar-SA"/>
        </w:rPr>
        <w:t>Data odbioru końcowego:</w:t>
      </w:r>
      <w:r w:rsidRPr="009102A7">
        <w:rPr>
          <w:rFonts w:cs="Calibri"/>
          <w:bCs/>
          <w:lang w:eastAsia="ar-SA"/>
        </w:rPr>
        <w:tab/>
        <w:t>…………..</w:t>
      </w:r>
    </w:p>
    <w:p w14:paraId="1AEBFEBB" w14:textId="77777777" w:rsidR="00EF5400" w:rsidRPr="009102A7" w:rsidRDefault="00EF5400" w:rsidP="00EF5400">
      <w:pPr>
        <w:tabs>
          <w:tab w:val="num" w:pos="794"/>
        </w:tabs>
        <w:spacing w:after="0"/>
        <w:ind w:left="2835" w:hanging="2835"/>
        <w:rPr>
          <w:rFonts w:cs="Calibri"/>
          <w:bCs/>
          <w:lang w:eastAsia="ar-SA"/>
        </w:rPr>
      </w:pPr>
    </w:p>
    <w:p w14:paraId="6A980181" w14:textId="77777777" w:rsidR="00EF5400" w:rsidRPr="009102A7" w:rsidRDefault="00EF5400" w:rsidP="00131F5A">
      <w:pPr>
        <w:pStyle w:val="Akapitzlist"/>
        <w:numPr>
          <w:ilvl w:val="1"/>
          <w:numId w:val="131"/>
        </w:numPr>
        <w:tabs>
          <w:tab w:val="clear" w:pos="1440"/>
          <w:tab w:val="num" w:pos="426"/>
        </w:tabs>
        <w:suppressAutoHyphens w:val="0"/>
        <w:autoSpaceDN/>
        <w:spacing w:after="0" w:line="240" w:lineRule="auto"/>
        <w:ind w:left="284" w:right="23" w:hanging="142"/>
        <w:textAlignment w:val="auto"/>
        <w:rPr>
          <w:rFonts w:ascii="Calibri" w:hAnsi="Calibri" w:cs="Calibri"/>
          <w:b/>
          <w:bCs/>
        </w:rPr>
      </w:pPr>
      <w:r w:rsidRPr="009102A7">
        <w:rPr>
          <w:rFonts w:ascii="Calibri" w:hAnsi="Calibri" w:cs="Calibri"/>
          <w:b/>
          <w:bCs/>
        </w:rPr>
        <w:t>Oświadczenie i zapewnienia Gwaranta</w:t>
      </w:r>
    </w:p>
    <w:p w14:paraId="647EAD31" w14:textId="77777777" w:rsidR="00EF5400" w:rsidRPr="009102A7" w:rsidRDefault="00EF5400" w:rsidP="00EF5400">
      <w:pPr>
        <w:tabs>
          <w:tab w:val="num" w:pos="426"/>
        </w:tabs>
        <w:spacing w:after="0"/>
        <w:ind w:left="426"/>
        <w:rPr>
          <w:rFonts w:cs="Calibri"/>
          <w:bCs/>
        </w:rPr>
      </w:pPr>
      <w:r w:rsidRPr="009102A7">
        <w:rPr>
          <w:rFonts w:cs="Calibri"/>
          <w:bCs/>
        </w:rPr>
        <w:t>Gwarant niniejszym oświadcza i zapewnia Uprawnionego z Gwarancji, że objęty</w:t>
      </w:r>
      <w:r w:rsidRPr="009102A7" w:rsidDel="00CE3A48">
        <w:rPr>
          <w:rFonts w:cs="Calibri"/>
          <w:bCs/>
        </w:rPr>
        <w:t xml:space="preserve"> </w:t>
      </w:r>
      <w:r w:rsidRPr="009102A7">
        <w:rPr>
          <w:rFonts w:cs="Calibri"/>
          <w:bCs/>
        </w:rPr>
        <w:t>niniejszą Gwarancją przedmiot gwarancji został wykonany prawidłowo, zgodnie z Umową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przedmiotu gwarancji powstałe na skutek niezachowania przez Gwaranta któregokolwiek z obowiązków Gwaranta określonych powyżej.</w:t>
      </w:r>
    </w:p>
    <w:p w14:paraId="6AC73040" w14:textId="77777777" w:rsidR="00EF5400" w:rsidRPr="009102A7" w:rsidRDefault="00EF5400" w:rsidP="00EF5400">
      <w:pPr>
        <w:tabs>
          <w:tab w:val="num" w:pos="426"/>
        </w:tabs>
        <w:spacing w:after="0"/>
        <w:ind w:left="426"/>
        <w:rPr>
          <w:rFonts w:cs="Calibri"/>
          <w:bCs/>
        </w:rPr>
      </w:pPr>
    </w:p>
    <w:p w14:paraId="76930653" w14:textId="77777777" w:rsidR="00EF5400" w:rsidRPr="009102A7" w:rsidRDefault="00EF5400" w:rsidP="00131F5A">
      <w:pPr>
        <w:pStyle w:val="Akapitzlist"/>
        <w:numPr>
          <w:ilvl w:val="1"/>
          <w:numId w:val="131"/>
        </w:numPr>
        <w:tabs>
          <w:tab w:val="clear" w:pos="1440"/>
          <w:tab w:val="num" w:pos="426"/>
        </w:tabs>
        <w:suppressAutoHyphens w:val="0"/>
        <w:autoSpaceDN/>
        <w:spacing w:after="0" w:line="240" w:lineRule="auto"/>
        <w:ind w:left="284" w:right="23" w:hanging="142"/>
        <w:textAlignment w:val="auto"/>
        <w:rPr>
          <w:rFonts w:ascii="Calibri" w:hAnsi="Calibri" w:cs="Calibri"/>
          <w:b/>
          <w:bCs/>
        </w:rPr>
      </w:pPr>
      <w:r w:rsidRPr="009102A7">
        <w:rPr>
          <w:rFonts w:ascii="Calibri" w:hAnsi="Calibri" w:cs="Calibri"/>
          <w:b/>
          <w:bCs/>
        </w:rPr>
        <w:t>Odpowiedzialność Gwaranta wynikająca z Gwarancji</w:t>
      </w:r>
    </w:p>
    <w:p w14:paraId="0166A0C2" w14:textId="77777777" w:rsidR="00EF5400" w:rsidRPr="009102A7" w:rsidRDefault="00EF5400" w:rsidP="00EF5400">
      <w:pPr>
        <w:tabs>
          <w:tab w:val="num" w:pos="426"/>
        </w:tabs>
        <w:spacing w:after="0"/>
        <w:ind w:left="426" w:hanging="142"/>
        <w:rPr>
          <w:rFonts w:cs="Calibri"/>
          <w:bCs/>
        </w:rPr>
      </w:pPr>
      <w:r w:rsidRPr="009102A7">
        <w:rPr>
          <w:rFonts w:cs="Calibri"/>
          <w:bCs/>
        </w:rPr>
        <w:tab/>
        <w:t>Gwarant będzie odpowiedzialny wobec Uprawnionego z Gwarancji za wszelkie wady przedmiotu gwarancji, które wyjdą na jaw po dacie odbioru końcowego przedmiotu gwarancji przez Zamawiającego (od Uprawnionego z Gwarancji) – aż do upływu terminu wynikającego z niniejszej Gwarancji.</w:t>
      </w:r>
    </w:p>
    <w:p w14:paraId="5931D6AA" w14:textId="77777777" w:rsidR="00EF5400" w:rsidRPr="009102A7" w:rsidRDefault="00EF5400" w:rsidP="00EF5400">
      <w:pPr>
        <w:spacing w:after="0"/>
        <w:ind w:left="426"/>
        <w:rPr>
          <w:rFonts w:cs="Calibri"/>
          <w:bCs/>
        </w:rPr>
      </w:pPr>
      <w:r w:rsidRPr="009102A7">
        <w:rPr>
          <w:rFonts w:cs="Calibri"/>
          <w:bCs/>
        </w:rPr>
        <w:t>Odpowiedzialność Gwaranta za wady przedmiotu gwarancji obejmuje zarówno wady, które ujawniły się po dacie odbioru końcowego przedmiotu gwarancji przez Zamawiającego (Uprawnionego z Gwarancji), lecz powstały przed tą datą, jak również te wady, które powstały po dokonaniu odbioru końcowego przedmiotu gwarancji przez Inwestora, lecz za które odpowiedzialność ponosi Gwarant.</w:t>
      </w:r>
    </w:p>
    <w:p w14:paraId="68052DB2" w14:textId="77777777" w:rsidR="00EF5400" w:rsidRPr="009102A7" w:rsidRDefault="00EF5400" w:rsidP="00EF5400">
      <w:pPr>
        <w:spacing w:after="0"/>
        <w:ind w:left="426"/>
        <w:rPr>
          <w:rFonts w:cs="Calibri"/>
          <w:bCs/>
        </w:rPr>
      </w:pPr>
      <w:r w:rsidRPr="009102A7">
        <w:rPr>
          <w:rFonts w:cs="Calibri"/>
          <w:bCs/>
        </w:rPr>
        <w:t>Odpowiedzialność Gwaranta wynikająca z Gwarancji obejmuje obowiązek usunięcia wad przedmiotu gwarancji, które zostaną Gwarantowi notyfikowane do upływu terminu wynikającego z Gwarancji. W przypadku nie usun</w:t>
      </w:r>
      <w:r>
        <w:rPr>
          <w:rFonts w:cs="Calibri"/>
          <w:bCs/>
        </w:rPr>
        <w:t xml:space="preserve">ięcia wad przedmiotu gwarancji </w:t>
      </w:r>
      <w:r w:rsidRPr="009102A7">
        <w:rPr>
          <w:rFonts w:cs="Calibri"/>
          <w:bCs/>
        </w:rPr>
        <w:t>w terminie wskazanym przez Uprawnionego z Gwarancji lub gdy wady usunąć się nie dadzą, Uprawniony z Gwarancji będzie uprawniony do wykonywania uprawnień opisanych poniżej w procedurze reklamacyjnej.</w:t>
      </w:r>
    </w:p>
    <w:p w14:paraId="29B6E739" w14:textId="77777777" w:rsidR="00EF5400" w:rsidRPr="009102A7" w:rsidRDefault="00EF5400" w:rsidP="00EF5400">
      <w:pPr>
        <w:spacing w:after="0"/>
        <w:ind w:left="426"/>
        <w:rPr>
          <w:rFonts w:cs="Calibri"/>
          <w:bCs/>
        </w:rPr>
      </w:pPr>
    </w:p>
    <w:p w14:paraId="68D13C36" w14:textId="77777777" w:rsidR="00EF5400" w:rsidRPr="009102A7" w:rsidRDefault="00EF5400" w:rsidP="00131F5A">
      <w:pPr>
        <w:pStyle w:val="Akapitzlist"/>
        <w:numPr>
          <w:ilvl w:val="1"/>
          <w:numId w:val="131"/>
        </w:numPr>
        <w:tabs>
          <w:tab w:val="clear" w:pos="1440"/>
          <w:tab w:val="num" w:pos="284"/>
        </w:tabs>
        <w:suppressAutoHyphens w:val="0"/>
        <w:autoSpaceDN/>
        <w:spacing w:after="0" w:line="240" w:lineRule="auto"/>
        <w:ind w:left="284" w:right="23" w:hanging="284"/>
        <w:textAlignment w:val="auto"/>
        <w:rPr>
          <w:rFonts w:ascii="Calibri" w:hAnsi="Calibri" w:cs="Calibri"/>
          <w:b/>
          <w:bCs/>
        </w:rPr>
      </w:pPr>
      <w:r w:rsidRPr="009102A7">
        <w:rPr>
          <w:rFonts w:ascii="Calibri" w:hAnsi="Calibri" w:cs="Calibri"/>
          <w:b/>
          <w:bCs/>
        </w:rPr>
        <w:lastRenderedPageBreak/>
        <w:t>Termin obowiązywania Gwarancji</w:t>
      </w:r>
    </w:p>
    <w:p w14:paraId="3DFFE0E6" w14:textId="77777777" w:rsidR="00EF5400" w:rsidRPr="00EF5400" w:rsidRDefault="00EF5400" w:rsidP="00EF5400">
      <w:pPr>
        <w:spacing w:after="0"/>
        <w:ind w:left="426"/>
        <w:rPr>
          <w:rFonts w:cs="Calibri"/>
          <w:bCs/>
          <w:color w:val="FF0000"/>
        </w:rPr>
      </w:pPr>
      <w:r w:rsidRPr="009102A7">
        <w:rPr>
          <w:rFonts w:cs="Calibri"/>
          <w:bCs/>
        </w:rPr>
        <w:t xml:space="preserve">Odpowiedzialność Gwaranta z tytułu niniejszej gwarancji rozpoczyna się z dniem odbioru końcowego </w:t>
      </w:r>
      <w:bookmarkStart w:id="14" w:name="_Hlk153875305"/>
      <w:r>
        <w:rPr>
          <w:rFonts w:cs="Calibri"/>
          <w:bCs/>
        </w:rPr>
        <w:t>prac przez Zamawiającego</w:t>
      </w:r>
      <w:r w:rsidRPr="00B4436B">
        <w:rPr>
          <w:rFonts w:cs="Calibri"/>
          <w:bCs/>
        </w:rPr>
        <w:t xml:space="preserve"> </w:t>
      </w:r>
      <w:bookmarkEnd w:id="14"/>
      <w:r w:rsidRPr="00B4436B">
        <w:rPr>
          <w:rFonts w:cs="Calibri"/>
          <w:bCs/>
        </w:rPr>
        <w:t xml:space="preserve">i kończy się po upływie </w:t>
      </w:r>
      <w:r w:rsidRPr="00EF5400">
        <w:rPr>
          <w:rFonts w:cs="Calibri"/>
          <w:bCs/>
          <w:color w:val="FF0000"/>
        </w:rPr>
        <w:t xml:space="preserve">……….. miesięcy </w:t>
      </w:r>
      <w:r w:rsidRPr="00EF5400">
        <w:rPr>
          <w:rFonts w:cs="Calibri"/>
          <w:bCs/>
          <w:color w:val="FF0000"/>
        </w:rPr>
        <w:br/>
      </w:r>
      <w:r w:rsidRPr="00EF5400">
        <w:rPr>
          <w:rFonts w:cs="Calibri"/>
          <w:bCs/>
          <w:i/>
          <w:color w:val="FF0000"/>
        </w:rPr>
        <w:t xml:space="preserve">(zgodnie z ofertą) </w:t>
      </w:r>
      <w:r w:rsidRPr="00EF5400">
        <w:rPr>
          <w:rFonts w:cs="Calibri"/>
          <w:bCs/>
          <w:color w:val="FF0000"/>
        </w:rPr>
        <w:t>licząc od tej daty.</w:t>
      </w:r>
    </w:p>
    <w:p w14:paraId="1C63A602" w14:textId="77777777" w:rsidR="00EF5400" w:rsidRPr="009102A7" w:rsidRDefault="00EF5400" w:rsidP="00EF5400">
      <w:pPr>
        <w:spacing w:after="0"/>
        <w:ind w:left="426"/>
        <w:rPr>
          <w:rFonts w:cs="Calibri"/>
          <w:bCs/>
        </w:rPr>
      </w:pPr>
      <w:r w:rsidRPr="009102A7">
        <w:rPr>
          <w:rFonts w:cs="Calibri"/>
          <w:bCs/>
        </w:rPr>
        <w:t>W przypadku usunięcia przez Gwaranta istotnej wady lub wykonania wadliwej części przedmiotu gwarancji na nowo, termin Gwarancji na część, w której wada/y została usunięta, biegnie na nowo od chwili usunięcia wady.</w:t>
      </w:r>
    </w:p>
    <w:p w14:paraId="35E45506" w14:textId="77777777" w:rsidR="00EF5400" w:rsidRPr="009102A7" w:rsidRDefault="00EF5400" w:rsidP="00EF5400">
      <w:pPr>
        <w:spacing w:after="0"/>
        <w:ind w:left="426"/>
        <w:rPr>
          <w:rFonts w:cs="Calibri"/>
          <w:bCs/>
        </w:rPr>
      </w:pPr>
      <w:r w:rsidRPr="009102A7">
        <w:rPr>
          <w:rFonts w:cs="Calibri"/>
          <w:bCs/>
        </w:rPr>
        <w:t>W innych przypadkach termin Gwarancji ulega przedłużeniu o czas, w ciągu którego wskutek wady przedmiotu gwarancji, Uprawniony z gwarancji nie mógł korzystać z przedmiotu gwarancji.</w:t>
      </w:r>
    </w:p>
    <w:p w14:paraId="139E86CC" w14:textId="77777777" w:rsidR="00EF5400" w:rsidRPr="009102A7" w:rsidRDefault="00EF5400" w:rsidP="00EF5400">
      <w:pPr>
        <w:spacing w:after="0"/>
        <w:ind w:left="426"/>
        <w:rPr>
          <w:rFonts w:cs="Calibri"/>
          <w:bCs/>
        </w:rPr>
      </w:pPr>
    </w:p>
    <w:p w14:paraId="43A5FBC1" w14:textId="77777777" w:rsidR="00EF5400" w:rsidRPr="009102A7" w:rsidRDefault="00EF5400" w:rsidP="00131F5A">
      <w:pPr>
        <w:pStyle w:val="Akapitzlist"/>
        <w:numPr>
          <w:ilvl w:val="1"/>
          <w:numId w:val="131"/>
        </w:numPr>
        <w:tabs>
          <w:tab w:val="clear" w:pos="1440"/>
          <w:tab w:val="num" w:pos="284"/>
        </w:tabs>
        <w:suppressAutoHyphens w:val="0"/>
        <w:autoSpaceDN/>
        <w:spacing w:after="0" w:line="240" w:lineRule="auto"/>
        <w:ind w:left="284" w:right="23" w:hanging="284"/>
        <w:textAlignment w:val="auto"/>
        <w:rPr>
          <w:rFonts w:ascii="Calibri" w:hAnsi="Calibri" w:cs="Calibri"/>
          <w:b/>
          <w:bCs/>
        </w:rPr>
      </w:pPr>
      <w:r w:rsidRPr="009102A7">
        <w:rPr>
          <w:rFonts w:ascii="Calibri" w:hAnsi="Calibri" w:cs="Calibri"/>
          <w:b/>
          <w:bCs/>
        </w:rPr>
        <w:t>Procedura reklamacyjna</w:t>
      </w:r>
    </w:p>
    <w:p w14:paraId="51B7E511" w14:textId="77777777" w:rsidR="00EF5400" w:rsidRPr="009102A7" w:rsidRDefault="00EF5400" w:rsidP="00EF5400">
      <w:pPr>
        <w:spacing w:after="0"/>
        <w:ind w:left="426"/>
        <w:rPr>
          <w:rFonts w:cs="Calibri"/>
          <w:bCs/>
        </w:rPr>
      </w:pPr>
      <w:r w:rsidRPr="009102A7">
        <w:rPr>
          <w:rFonts w:cs="Calibri"/>
          <w:bCs/>
        </w:rPr>
        <w:t>Uprawniony z Gwarancji jest obowiązany zawiadomić Gwaranta o dostrzeżonej wadzie przedmiotu gwarancji, która to wada wyszła na jaw po dokonaniu odbioru końcowego przedmiotu gwarancji przez Zamawiającego – nie później niż w terminie 5 dni roboczych od daty jej dostrzeżenia.</w:t>
      </w:r>
    </w:p>
    <w:p w14:paraId="16DBA1BB" w14:textId="77777777" w:rsidR="00EF5400" w:rsidRPr="009102A7" w:rsidRDefault="00EF5400" w:rsidP="00EF5400">
      <w:pPr>
        <w:spacing w:after="0"/>
        <w:ind w:left="426"/>
        <w:rPr>
          <w:rFonts w:cs="Calibri"/>
          <w:bCs/>
        </w:rPr>
      </w:pPr>
      <w:r w:rsidRPr="009102A7">
        <w:rPr>
          <w:rFonts w:cs="Calibri"/>
          <w:bCs/>
        </w:rPr>
        <w:t>Informacja o dostrzeżonej wadzie przedmiotu gwarancji powinna mieć formę pisemną (list polecony ze zwrotnym poświadczeniem odbioru) oraz zawierać wykaz dostrzeżonych wad związanych z wykonanym przez Gwaranta przedmiotem gwarancji, wskazywać termin i miejsce oględzin, nie krótszy jednakże niż 3 dni od daty otrzymania przez Gwaranta pisemnego powiadomienia o wadach oraz zawierać wskazany przez Uprawnionego z Gwarancji termin na usunięcie wad, który powinien być wskazany jako termin w dniach lub tygodniach od daty podpisania protokołu, o którym mowa niżej. Istnienie wady stwierdza się protokolarnie.</w:t>
      </w:r>
    </w:p>
    <w:p w14:paraId="02D853A3" w14:textId="77777777" w:rsidR="00EF5400" w:rsidRPr="009102A7" w:rsidRDefault="00EF5400" w:rsidP="00EF5400">
      <w:pPr>
        <w:spacing w:after="0"/>
        <w:ind w:left="426"/>
        <w:rPr>
          <w:rFonts w:cs="Calibri"/>
          <w:bCs/>
        </w:rPr>
      </w:pPr>
      <w:r w:rsidRPr="009102A7">
        <w:rPr>
          <w:rFonts w:cs="Calibri"/>
          <w:bCs/>
        </w:rPr>
        <w:t>W ramach niniejszej Gwarancji Gwarant ma obowiązek być obecny przy spisywaniu protokołu. W protokole odnotowany zostanie termin na usunięcie wad przedmiotu gwarancji przez Gwaranta liczony od daty podpisania protokołu. Ewentualny brak obecności Gwaranta przy spisywaniu protokołu Gwarant uzasadni, udokumentuje i uprzednio notyfikuje Uprawnionemu z Gwarancji. W przypadku niewykonania tego obowiązku przez Gwaranta, Gwarant upoważnia Uprawnionego z Gwarancji do odnotowania tego faktu w protokole i wykonywania uprawnień z niniejszej Gwarancji przez Uprawnionego z Gwarancji w sposób, w jaki Uprawniony z Gwarancji powinien je wykonywać w przypadku odmowy przez Gwaranta usunięcia wad.</w:t>
      </w:r>
    </w:p>
    <w:p w14:paraId="400D3961" w14:textId="77777777" w:rsidR="00EF5400" w:rsidRPr="009102A7" w:rsidRDefault="00EF5400" w:rsidP="00EF5400">
      <w:pPr>
        <w:spacing w:after="0"/>
        <w:ind w:left="426"/>
        <w:rPr>
          <w:rFonts w:cs="Calibri"/>
          <w:bCs/>
        </w:rPr>
      </w:pPr>
      <w:r w:rsidRPr="009102A7">
        <w:rPr>
          <w:rFonts w:cs="Calibri"/>
          <w:bCs/>
        </w:rPr>
        <w:t>Jeśli Gwarant uzasadni i udokumentuje Uprawnionemu z Gwarancji przyczyny z powodu których nie mógł być obecny w dniu i miejscu wyznaczonym na podpisanie protokołu, Uprawniony z Gwarancji ma prawo wyznaczyć nowy termin podpisania protokołu. Ponowny brak obecności Gwaranta z jakiejkolwiek przyczyny przy podpisywaniu protokołu upoważnia Uprawnionego z Gwarancji do wykonywania uprawnień jak wyżej, tj. do wykonywania uprawnień z Gwarancji w sposób, jakby Gwarant odmówił usunięcia wad.</w:t>
      </w:r>
    </w:p>
    <w:p w14:paraId="565F1BAD" w14:textId="77777777" w:rsidR="00EF5400" w:rsidRPr="009102A7" w:rsidRDefault="00EF5400" w:rsidP="00EF5400">
      <w:pPr>
        <w:spacing w:after="0"/>
        <w:ind w:left="426"/>
        <w:rPr>
          <w:rFonts w:cs="Calibri"/>
          <w:bCs/>
        </w:rPr>
      </w:pPr>
      <w:r w:rsidRPr="009102A7">
        <w:rPr>
          <w:rFonts w:cs="Calibri"/>
          <w:bCs/>
        </w:rPr>
        <w:t>Usunięcie wad przedmiotu gwarancji przez Gwaranta zostanie stwierdzone protokolarnie przez Uprawnionego z Gwarancji w terminie 7 dni od dnia pisemnego zgłoszenia usunięcia wad przez Gwaranta.</w:t>
      </w:r>
    </w:p>
    <w:p w14:paraId="19B599BC" w14:textId="77777777" w:rsidR="00EF5400" w:rsidRPr="009102A7" w:rsidRDefault="00EF5400" w:rsidP="00EF5400">
      <w:pPr>
        <w:spacing w:after="0"/>
        <w:ind w:left="426"/>
        <w:rPr>
          <w:rFonts w:cs="Calibri"/>
          <w:bCs/>
        </w:rPr>
      </w:pPr>
      <w:r w:rsidRPr="009102A7">
        <w:rPr>
          <w:rFonts w:cs="Calibri"/>
          <w:bCs/>
        </w:rPr>
        <w:t xml:space="preserve">Jeżeli Gwarant odmówi usunięcia wad, a z protokołu wynika, że są to wady, za które odpowiedzialność ponosi Gwarant (za odmowę usunięcia wad uważana będzie również odmowa podpisania przez Gwaranta protokołu, o którym mowa wyżej), nie usunie wad </w:t>
      </w:r>
      <w:r w:rsidRPr="009102A7">
        <w:rPr>
          <w:rFonts w:cs="Calibri"/>
          <w:bCs/>
        </w:rPr>
        <w:br/>
        <w:t>w terminie wyznaczonym przez Uprawnionego z Gwarancji, Uprawniony z Gwarancji będzie uprawniony usunąć wady na koszt i ryzyko Gwaranta.</w:t>
      </w:r>
    </w:p>
    <w:p w14:paraId="66D78BA0" w14:textId="77777777" w:rsidR="00EF5400" w:rsidRPr="009102A7" w:rsidRDefault="00EF5400" w:rsidP="00EF5400">
      <w:pPr>
        <w:spacing w:after="0"/>
        <w:ind w:left="426"/>
        <w:rPr>
          <w:rFonts w:cs="Calibri"/>
          <w:bCs/>
        </w:rPr>
      </w:pPr>
      <w:r w:rsidRPr="009102A7">
        <w:rPr>
          <w:rFonts w:cs="Calibri"/>
          <w:bCs/>
        </w:rPr>
        <w:t xml:space="preserve">Powyższe nie wyłącza innych uprawnień Uprawnionego z Gwarancji, wynikających </w:t>
      </w:r>
      <w:r w:rsidRPr="009102A7">
        <w:rPr>
          <w:rFonts w:cs="Calibri"/>
          <w:bCs/>
        </w:rPr>
        <w:br/>
        <w:t>z Umowy.</w:t>
      </w:r>
    </w:p>
    <w:p w14:paraId="76145A27" w14:textId="77777777" w:rsidR="00EF5400" w:rsidRPr="009102A7" w:rsidRDefault="00EF5400" w:rsidP="00EF5400">
      <w:pPr>
        <w:spacing w:after="0"/>
        <w:ind w:left="426"/>
        <w:rPr>
          <w:rFonts w:cs="Calibri"/>
          <w:bCs/>
        </w:rPr>
      </w:pPr>
    </w:p>
    <w:p w14:paraId="0F8B028F" w14:textId="725C39C6" w:rsidR="00EF5400" w:rsidRPr="007A4D0B" w:rsidRDefault="00EF5400" w:rsidP="007A4D0B">
      <w:pPr>
        <w:spacing w:after="0"/>
        <w:ind w:left="4255" w:firstLine="851"/>
        <w:rPr>
          <w:rFonts w:cs="Calibri"/>
          <w:bCs/>
          <w:i/>
        </w:rPr>
      </w:pPr>
      <w:r w:rsidRPr="009102A7">
        <w:rPr>
          <w:rFonts w:cs="Calibri"/>
          <w:bCs/>
          <w:i/>
        </w:rPr>
        <w:tab/>
      </w:r>
      <w:r w:rsidRPr="009102A7">
        <w:rPr>
          <w:rFonts w:cs="Calibri"/>
          <w:bCs/>
          <w:i/>
        </w:rPr>
        <w:tab/>
        <w:t>Podpis Gwaranta</w:t>
      </w:r>
    </w:p>
    <w:p w14:paraId="62EDDF18" w14:textId="18F538A8" w:rsidR="00EF5400" w:rsidRDefault="00EF5400" w:rsidP="00EF5400">
      <w:pPr>
        <w:jc w:val="right"/>
      </w:pPr>
      <w:r>
        <w:lastRenderedPageBreak/>
        <w:t>Złącznik nr 7 do umowy</w:t>
      </w:r>
      <w:r w:rsidR="007A4D0B">
        <w:t xml:space="preserve"> dla części I</w:t>
      </w:r>
    </w:p>
    <w:p w14:paraId="5A948FEE" w14:textId="77777777" w:rsidR="00EF5400" w:rsidRDefault="00EF5400" w:rsidP="00EF5400">
      <w:pPr>
        <w:jc w:val="right"/>
      </w:pPr>
      <w:r>
        <w:t>Warszawa, dnia ……………………….</w:t>
      </w:r>
    </w:p>
    <w:p w14:paraId="1062931A" w14:textId="77777777" w:rsidR="00EF5400" w:rsidRDefault="00EF5400" w:rsidP="00EF5400">
      <w:pPr>
        <w:jc w:val="center"/>
      </w:pPr>
    </w:p>
    <w:p w14:paraId="30B206AA" w14:textId="77777777" w:rsidR="00EF5400" w:rsidRDefault="00EF5400" w:rsidP="00EF5400">
      <w:pPr>
        <w:jc w:val="center"/>
        <w:rPr>
          <w:b/>
        </w:rPr>
      </w:pPr>
      <w:r w:rsidRPr="00F92825">
        <w:rPr>
          <w:b/>
        </w:rPr>
        <w:t xml:space="preserve">Protokół </w:t>
      </w:r>
      <w:r>
        <w:rPr>
          <w:b/>
        </w:rPr>
        <w:t>stwierdzający nieprawidłowość wykonanych prac</w:t>
      </w:r>
    </w:p>
    <w:p w14:paraId="38B686C5" w14:textId="77777777" w:rsidR="00EF5400" w:rsidRDefault="00EF5400" w:rsidP="00EF5400">
      <w:pPr>
        <w:rPr>
          <w:b/>
        </w:rPr>
      </w:pPr>
    </w:p>
    <w:p w14:paraId="4D5CF354" w14:textId="77777777" w:rsidR="00EF5400" w:rsidRDefault="00EF5400" w:rsidP="00EF5400">
      <w:pPr>
        <w:spacing w:line="360" w:lineRule="auto"/>
        <w:jc w:val="both"/>
      </w:pPr>
      <w:r w:rsidRPr="00797156">
        <w:t>Dotyczy: realizacji</w:t>
      </w:r>
      <w:r>
        <w:rPr>
          <w:b/>
        </w:rPr>
        <w:t xml:space="preserve"> </w:t>
      </w:r>
      <w:r>
        <w:t>umowy nr LMW/…../..… z dnia ……, w przedmiocie wykonania:</w:t>
      </w:r>
    </w:p>
    <w:p w14:paraId="01EFCD76" w14:textId="77777777" w:rsidR="00EF5400" w:rsidRDefault="00EF5400" w:rsidP="00EF5400">
      <w:pPr>
        <w:spacing w:line="360" w:lineRule="auto"/>
        <w:jc w:val="both"/>
      </w:pPr>
      <w:r>
        <w:t>…………………………………………………………………………………………………………………................................................................................................................................................................................................................</w:t>
      </w:r>
    </w:p>
    <w:p w14:paraId="67A9E994" w14:textId="77777777" w:rsidR="00EF5400" w:rsidRDefault="00EF5400" w:rsidP="00EF5400">
      <w:pPr>
        <w:jc w:val="both"/>
      </w:pPr>
      <w:r>
        <w:tab/>
        <w:t>Uwagi:</w:t>
      </w:r>
    </w:p>
    <w:p w14:paraId="7C72B811" w14:textId="77777777" w:rsidR="00EF5400" w:rsidRDefault="00EF5400" w:rsidP="00EF5400">
      <w:pPr>
        <w:spacing w:after="0" w:line="360" w:lineRule="auto"/>
        <w:jc w:val="both"/>
      </w:pPr>
      <w:r>
        <w:t>………………………………………………………………………………………………………………………………………………………………………………………………………………………………………………………………………………………………………………………….………………………………………………………………………………………………………………………………………………………………………………………………………………………………………………………………………………………………………………………….</w:t>
      </w:r>
    </w:p>
    <w:p w14:paraId="580C6B32" w14:textId="77777777" w:rsidR="00EF5400" w:rsidRDefault="00EF5400" w:rsidP="00EF5400">
      <w:pPr>
        <w:spacing w:after="0" w:line="360" w:lineRule="auto"/>
        <w:jc w:val="both"/>
      </w:pPr>
      <w:r>
        <w:t>………………………………………………………………………………………………………………………………………………………………………………………………………………………………………………………………………………………………………………………….</w:t>
      </w:r>
    </w:p>
    <w:p w14:paraId="6F79434A" w14:textId="77777777" w:rsidR="00EF5400" w:rsidRDefault="00EF5400" w:rsidP="00EF5400">
      <w:pPr>
        <w:spacing w:after="0" w:line="360" w:lineRule="auto"/>
        <w:jc w:val="both"/>
      </w:pPr>
      <w:r>
        <w:t>………………………………………………………………………………………………………………………………………………………………………………………………………………………………………………………………………………………………………………………….…………………………………………………………………………………………………………………………………………………………….</w:t>
      </w:r>
    </w:p>
    <w:p w14:paraId="1A175DD4" w14:textId="77777777" w:rsidR="00EF5400" w:rsidRDefault="00EF5400" w:rsidP="00EF5400">
      <w:pPr>
        <w:spacing w:after="0" w:line="360" w:lineRule="auto"/>
        <w:jc w:val="both"/>
      </w:pPr>
      <w:r>
        <w:t>………………………………………………………………………………………………………………………………………………………………………………………………………………………………………………………………………………………………………………………….</w:t>
      </w:r>
    </w:p>
    <w:p w14:paraId="0D774FE2" w14:textId="77777777" w:rsidR="00EF5400" w:rsidRDefault="00EF5400" w:rsidP="00EF5400">
      <w:pPr>
        <w:spacing w:after="0" w:line="360" w:lineRule="auto"/>
        <w:jc w:val="both"/>
      </w:pPr>
      <w:r>
        <w:t>……………………………………………………………………………………………………………………………………………………………</w:t>
      </w:r>
    </w:p>
    <w:p w14:paraId="3540379E" w14:textId="77777777" w:rsidR="00EF5400" w:rsidRDefault="00EF5400" w:rsidP="00EF5400">
      <w:pPr>
        <w:spacing w:before="240"/>
        <w:jc w:val="both"/>
      </w:pPr>
      <w:r>
        <w:t>Niniejszy protokół sporządzono w dwóch jednobrzmiących egzemplarzach, po jednym dla Zamawiającego oraz Wykonawcy.</w:t>
      </w:r>
    </w:p>
    <w:p w14:paraId="7BA269CF" w14:textId="77777777" w:rsidR="00EF5400" w:rsidRDefault="00EF5400" w:rsidP="00EF5400">
      <w:pPr>
        <w:jc w:val="both"/>
      </w:pPr>
      <w:r>
        <w:tab/>
      </w:r>
      <w:r>
        <w:tab/>
        <w:t>Zamawiający:</w:t>
      </w:r>
      <w:r>
        <w:tab/>
      </w:r>
      <w:r>
        <w:tab/>
      </w:r>
      <w:r>
        <w:tab/>
      </w:r>
      <w:r>
        <w:tab/>
      </w:r>
      <w:r>
        <w:tab/>
      </w:r>
      <w:r>
        <w:tab/>
        <w:t>Wykonawca:</w:t>
      </w:r>
    </w:p>
    <w:p w14:paraId="20C219FF" w14:textId="77777777" w:rsidR="00EF5400" w:rsidRDefault="00EF5400" w:rsidP="00EF5400">
      <w:pPr>
        <w:rPr>
          <w:rFonts w:asciiTheme="minorHAnsi" w:hAnsiTheme="minorHAnsi" w:cs="Arial"/>
        </w:rPr>
      </w:pPr>
    </w:p>
    <w:p w14:paraId="516BFF69" w14:textId="77777777" w:rsidR="00EF5400" w:rsidRDefault="00EF5400" w:rsidP="00EF5400">
      <w:pPr>
        <w:rPr>
          <w:rFonts w:asciiTheme="minorHAnsi" w:hAnsiTheme="minorHAnsi" w:cs="Arial"/>
        </w:rPr>
      </w:pPr>
    </w:p>
    <w:p w14:paraId="37324CB1" w14:textId="77777777" w:rsidR="00EF5400" w:rsidRDefault="00EF5400" w:rsidP="00EF5400">
      <w:pPr>
        <w:rPr>
          <w:rFonts w:asciiTheme="minorHAnsi" w:hAnsiTheme="minorHAnsi" w:cs="Arial"/>
        </w:rPr>
      </w:pPr>
    </w:p>
    <w:p w14:paraId="1FB4EB35" w14:textId="77777777" w:rsidR="00EF5400" w:rsidRDefault="00EF5400" w:rsidP="00EF5400">
      <w:pPr>
        <w:rPr>
          <w:rFonts w:asciiTheme="minorHAnsi" w:hAnsiTheme="minorHAnsi" w:cs="Arial"/>
        </w:rPr>
      </w:pPr>
    </w:p>
    <w:p w14:paraId="7AB01FF9" w14:textId="77777777" w:rsidR="00EF5400" w:rsidRDefault="00EF5400" w:rsidP="00EF5400">
      <w:pPr>
        <w:rPr>
          <w:rFonts w:asciiTheme="minorHAnsi" w:hAnsiTheme="minorHAnsi" w:cs="Arial"/>
        </w:rPr>
      </w:pPr>
    </w:p>
    <w:p w14:paraId="47A22154" w14:textId="77777777" w:rsidR="00E25B4C" w:rsidRDefault="00E25B4C" w:rsidP="00EF5400">
      <w:pPr>
        <w:rPr>
          <w:rFonts w:asciiTheme="minorHAnsi" w:hAnsiTheme="minorHAnsi" w:cs="Arial"/>
        </w:rPr>
      </w:pPr>
    </w:p>
    <w:p w14:paraId="4CA36B12" w14:textId="77777777" w:rsidR="00E25B4C" w:rsidRDefault="00E25B4C" w:rsidP="00EF5400">
      <w:pPr>
        <w:rPr>
          <w:rFonts w:asciiTheme="minorHAnsi" w:hAnsiTheme="minorHAnsi" w:cs="Arial"/>
        </w:rPr>
      </w:pPr>
    </w:p>
    <w:p w14:paraId="66FC6CB8" w14:textId="77777777" w:rsidR="00E25B4C" w:rsidRDefault="00E25B4C" w:rsidP="00EF5400">
      <w:pPr>
        <w:rPr>
          <w:rFonts w:asciiTheme="minorHAnsi" w:hAnsiTheme="minorHAnsi" w:cs="Arial"/>
        </w:rPr>
      </w:pPr>
    </w:p>
    <w:p w14:paraId="51C79DD9" w14:textId="77777777" w:rsidR="00EF5400" w:rsidRDefault="00EF5400" w:rsidP="00EF5400">
      <w:pPr>
        <w:rPr>
          <w:rFonts w:asciiTheme="minorHAnsi" w:hAnsiTheme="minorHAnsi" w:cs="Arial"/>
        </w:rPr>
      </w:pPr>
    </w:p>
    <w:p w14:paraId="71FF7A8D" w14:textId="2EB4DA2E" w:rsidR="00EF5400" w:rsidRDefault="00EF5400" w:rsidP="00EF5400">
      <w:pPr>
        <w:jc w:val="right"/>
        <w:rPr>
          <w:rFonts w:cstheme="minorHAnsi"/>
          <w:noProof/>
        </w:rPr>
      </w:pPr>
      <w:r>
        <w:rPr>
          <w:rFonts w:cstheme="minorHAnsi"/>
          <w:noProof/>
        </w:rPr>
        <w:t>Załącznik nr 8</w:t>
      </w:r>
      <w:r w:rsidR="00C3417D">
        <w:rPr>
          <w:rFonts w:cstheme="minorHAnsi"/>
          <w:noProof/>
        </w:rPr>
        <w:t xml:space="preserve"> </w:t>
      </w:r>
      <w:r w:rsidR="00C3417D">
        <w:t>do umowy dla części I</w:t>
      </w:r>
    </w:p>
    <w:p w14:paraId="710D6290" w14:textId="77777777" w:rsidR="00EF5400" w:rsidRDefault="00EF5400" w:rsidP="00EF5400">
      <w:pPr>
        <w:rPr>
          <w:rFonts w:cstheme="minorHAnsi"/>
          <w:noProof/>
        </w:rPr>
      </w:pPr>
    </w:p>
    <w:p w14:paraId="733E0FC8" w14:textId="2847587E" w:rsidR="003D6A1D" w:rsidRPr="00F10E40" w:rsidRDefault="00F10E40" w:rsidP="00EF5400">
      <w:r>
        <w:rPr>
          <w:rFonts w:cstheme="minorHAnsi"/>
          <w:noProof/>
        </w:rPr>
        <w:drawing>
          <wp:inline distT="0" distB="0" distL="0" distR="0" wp14:anchorId="2511D7EE" wp14:editId="1C9240DB">
            <wp:extent cx="5800725" cy="7800975"/>
            <wp:effectExtent l="0" t="0" r="9525" b="9525"/>
            <wp:docPr id="314338460"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800725" cy="7800975"/>
                    </a:xfrm>
                    <a:prstGeom prst="rect">
                      <a:avLst/>
                    </a:prstGeom>
                    <a:noFill/>
                    <a:ln>
                      <a:noFill/>
                    </a:ln>
                  </pic:spPr>
                </pic:pic>
              </a:graphicData>
            </a:graphic>
          </wp:inline>
        </w:drawing>
      </w:r>
    </w:p>
    <w:p w14:paraId="68827545" w14:textId="28F5A816" w:rsidR="00973399" w:rsidRPr="00D3233D" w:rsidRDefault="00AD7D51" w:rsidP="00DF3EA6">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 xml:space="preserve"> Załącznik nr 4 do SWZ</w:t>
      </w:r>
    </w:p>
    <w:p w14:paraId="11FA4FDF" w14:textId="3C7EBA00" w:rsidR="00973399" w:rsidRPr="000844E6" w:rsidRDefault="00ED3E19" w:rsidP="00AC7F41">
      <w:pPr>
        <w:spacing w:after="154" w:line="230" w:lineRule="auto"/>
        <w:ind w:left="284" w:hanging="10"/>
        <w:jc w:val="center"/>
        <w:rPr>
          <w:rFonts w:asciiTheme="minorHAnsi" w:hAnsiTheme="minorHAnsi" w:cstheme="minorHAnsi"/>
        </w:rPr>
      </w:pPr>
      <w:r w:rsidRPr="000844E6">
        <w:rPr>
          <w:rFonts w:asciiTheme="minorHAnsi" w:hAnsiTheme="minorHAnsi" w:cstheme="minorHAnsi"/>
          <w:b/>
          <w:color w:val="000000"/>
          <w:lang w:eastAsia="pl-PL"/>
        </w:rPr>
        <w:t>Oferta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973399" w:rsidRPr="000844E6" w14:paraId="55519508" w14:textId="77777777">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D6E6EB"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b/>
                <w:bCs/>
                <w:color w:val="000000"/>
                <w:sz w:val="18"/>
                <w:szCs w:val="18"/>
                <w:lang w:eastAsia="pl-PL"/>
              </w:rPr>
              <w:t>Sygnatura postępowania</w:t>
            </w:r>
            <w:r w:rsidRPr="000844E6">
              <w:rPr>
                <w:rFonts w:asciiTheme="minorHAnsi" w:eastAsia="Palatino Linotype" w:hAnsiTheme="minorHAnsi" w:cstheme="minorHAnsi"/>
                <w:color w:val="000000"/>
                <w:sz w:val="18"/>
                <w:szCs w:val="18"/>
                <w:lang w:eastAsia="pl-PL"/>
              </w:rPr>
              <w:t> </w:t>
            </w:r>
          </w:p>
          <w:p w14:paraId="31659519" w14:textId="77777777" w:rsidR="00973399" w:rsidRPr="000844E6"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159DC0" w14:textId="56E87FD9" w:rsidR="00973399" w:rsidRPr="000844E6" w:rsidRDefault="00A10A76">
            <w:pPr>
              <w:spacing w:after="154" w:line="230" w:lineRule="auto"/>
              <w:ind w:left="87" w:hanging="10"/>
              <w:jc w:val="center"/>
              <w:rPr>
                <w:rFonts w:asciiTheme="minorHAnsi" w:hAnsiTheme="minorHAnsi" w:cstheme="minorHAnsi"/>
              </w:rPr>
            </w:pPr>
            <w:r w:rsidRPr="004475FD">
              <w:rPr>
                <w:rFonts w:asciiTheme="minorHAnsi" w:eastAsia="Palatino Linotype" w:hAnsiTheme="minorHAnsi" w:cstheme="minorHAnsi"/>
                <w:lang w:eastAsia="pl-PL"/>
              </w:rPr>
              <w:t>LM-W.ZP.260.</w:t>
            </w:r>
            <w:r w:rsidR="00755F60">
              <w:rPr>
                <w:rFonts w:asciiTheme="minorHAnsi" w:eastAsia="Palatino Linotype" w:hAnsiTheme="minorHAnsi" w:cstheme="minorHAnsi"/>
                <w:lang w:eastAsia="pl-PL"/>
              </w:rPr>
              <w:t>2</w:t>
            </w:r>
            <w:r w:rsidR="004E32F4" w:rsidRPr="004475FD">
              <w:rPr>
                <w:rFonts w:asciiTheme="minorHAnsi" w:eastAsia="Palatino Linotype" w:hAnsiTheme="minorHAnsi" w:cstheme="minorHAnsi"/>
                <w:lang w:eastAsia="pl-PL"/>
              </w:rPr>
              <w:t>.202</w:t>
            </w:r>
            <w:r w:rsidR="006F0CAF">
              <w:rPr>
                <w:rFonts w:asciiTheme="minorHAnsi" w:eastAsia="Palatino Linotype" w:hAnsiTheme="minorHAnsi" w:cstheme="minorHAnsi"/>
                <w:lang w:eastAsia="pl-PL"/>
              </w:rPr>
              <w:t>5</w:t>
            </w:r>
          </w:p>
        </w:tc>
      </w:tr>
      <w:tr w:rsidR="00973399" w:rsidRPr="000844E6" w14:paraId="67381FAA" w14:textId="77777777">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CF3C48"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b/>
                <w:bCs/>
                <w:color w:val="000000"/>
                <w:sz w:val="18"/>
                <w:szCs w:val="18"/>
                <w:lang w:eastAsia="pl-PL"/>
              </w:rPr>
              <w:t>Nazwa postępowania</w:t>
            </w:r>
            <w:r w:rsidRPr="000844E6">
              <w:rPr>
                <w:rFonts w:asciiTheme="minorHAnsi" w:eastAsia="Palatino Linotype" w:hAnsiTheme="minorHAnsi" w:cstheme="minorHAnsi"/>
                <w:color w:val="000000"/>
                <w:sz w:val="18"/>
                <w:szCs w:val="18"/>
                <w:lang w:eastAsia="pl-PL"/>
              </w:rPr>
              <w:t> </w:t>
            </w:r>
          </w:p>
          <w:p w14:paraId="6A4870F8" w14:textId="77777777" w:rsidR="00973399" w:rsidRPr="000844E6"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22B9A0" w14:textId="1B9F67A5" w:rsidR="00973399" w:rsidRPr="000844E6" w:rsidRDefault="008437B2">
            <w:pPr>
              <w:spacing w:after="154" w:line="230" w:lineRule="auto"/>
              <w:ind w:left="87" w:hanging="10"/>
              <w:jc w:val="center"/>
              <w:rPr>
                <w:rFonts w:asciiTheme="minorHAnsi" w:eastAsia="Palatino Linotype" w:hAnsiTheme="minorHAnsi" w:cstheme="minorHAnsi"/>
                <w:color w:val="000000"/>
                <w:sz w:val="18"/>
                <w:szCs w:val="18"/>
                <w:lang w:eastAsia="pl-PL"/>
              </w:rPr>
            </w:pPr>
            <w:r w:rsidRPr="00AC6603">
              <w:rPr>
                <w:rFonts w:asciiTheme="minorHAnsi" w:hAnsiTheme="minorHAnsi"/>
              </w:rPr>
              <w:t xml:space="preserve">Utrzymanie i konserwacja </w:t>
            </w:r>
            <w:r>
              <w:rPr>
                <w:rFonts w:asciiTheme="minorHAnsi" w:hAnsiTheme="minorHAnsi"/>
              </w:rPr>
              <w:t xml:space="preserve">drewnianych urządzeń oraz urządzeń do odłowu dzików, a także przeglądy i konserwacja urządzeń </w:t>
            </w:r>
            <w:r w:rsidR="00F37314">
              <w:rPr>
                <w:rFonts w:asciiTheme="minorHAnsi" w:hAnsiTheme="minorHAnsi"/>
              </w:rPr>
              <w:br/>
            </w:r>
            <w:r>
              <w:rPr>
                <w:rFonts w:asciiTheme="minorHAnsi" w:hAnsiTheme="minorHAnsi"/>
              </w:rPr>
              <w:t xml:space="preserve">na placach zabaw w </w:t>
            </w:r>
            <w:r w:rsidRPr="00AC6603">
              <w:rPr>
                <w:rFonts w:asciiTheme="minorHAnsi" w:hAnsiTheme="minorHAnsi"/>
              </w:rPr>
              <w:t>komplek</w:t>
            </w:r>
            <w:r>
              <w:rPr>
                <w:rFonts w:asciiTheme="minorHAnsi" w:hAnsiTheme="minorHAnsi"/>
              </w:rPr>
              <w:t>sach</w:t>
            </w:r>
            <w:r w:rsidRPr="00AC6603">
              <w:rPr>
                <w:rFonts w:asciiTheme="minorHAnsi" w:hAnsiTheme="minorHAnsi"/>
              </w:rPr>
              <w:t xml:space="preserve"> leśnych m.st. Warszawy</w:t>
            </w:r>
            <w:r w:rsidR="009856A2">
              <w:rPr>
                <w:rFonts w:asciiTheme="minorHAnsi" w:hAnsiTheme="minorHAnsi"/>
              </w:rPr>
              <w:t>.</w:t>
            </w:r>
          </w:p>
        </w:tc>
      </w:tr>
    </w:tbl>
    <w:p w14:paraId="6F23B65D"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color w:val="000000"/>
          <w:lang w:eastAsia="pl-PL"/>
        </w:rPr>
        <w:t> </w:t>
      </w:r>
    </w:p>
    <w:p w14:paraId="3A45BA41" w14:textId="77777777" w:rsidR="00706F83" w:rsidRPr="000844E6" w:rsidRDefault="00706F83" w:rsidP="00706F83">
      <w:pPr>
        <w:spacing w:after="154" w:line="230" w:lineRule="auto"/>
        <w:ind w:left="270" w:hanging="10"/>
        <w:jc w:val="both"/>
        <w:rPr>
          <w:rFonts w:asciiTheme="minorHAnsi" w:hAnsiTheme="minorHAnsi" w:cstheme="minorHAnsi"/>
        </w:rPr>
      </w:pPr>
      <w:r w:rsidRPr="000844E6">
        <w:rPr>
          <w:rFonts w:asciiTheme="minorHAnsi" w:eastAsia="Palatino Linotype" w:hAnsiTheme="minorHAnsi" w:cstheme="minorHAnsi"/>
          <w:b/>
          <w:bCs/>
          <w:lang w:eastAsia="pl-PL"/>
        </w:rPr>
        <w:t>Dane wykonawcy/wykonawców wspólnie ubiegających się o udzielenie zamówienia </w:t>
      </w:r>
      <w:r w:rsidRPr="000844E6">
        <w:rPr>
          <w:rFonts w:asciiTheme="minorHAnsi" w:eastAsia="Palatino Linotype" w:hAnsiTheme="minorHAnsi" w:cstheme="minorHAnsi"/>
          <w:lang w:eastAsia="pl-PL"/>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FA0A84" w:rsidRPr="000844E6" w14:paraId="7E5A22EB" w14:textId="77777777" w:rsidTr="00FA0A84">
        <w:tc>
          <w:tcPr>
            <w:tcW w:w="496" w:type="dxa"/>
            <w:shd w:val="clear" w:color="auto" w:fill="auto"/>
            <w:hideMark/>
          </w:tcPr>
          <w:p w14:paraId="20071B25"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Lp. </w:t>
            </w:r>
          </w:p>
        </w:tc>
        <w:tc>
          <w:tcPr>
            <w:tcW w:w="1754" w:type="dxa"/>
            <w:shd w:val="clear" w:color="auto" w:fill="auto"/>
            <w:hideMark/>
          </w:tcPr>
          <w:p w14:paraId="4BA91183"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Nazwa wykonawcy </w:t>
            </w:r>
          </w:p>
        </w:tc>
        <w:tc>
          <w:tcPr>
            <w:tcW w:w="2227" w:type="dxa"/>
            <w:shd w:val="clear" w:color="auto" w:fill="auto"/>
            <w:hideMark/>
          </w:tcPr>
          <w:p w14:paraId="3011BBD6"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Adres wykonawcy / </w:t>
            </w:r>
            <w:r w:rsidRPr="000844E6">
              <w:rPr>
                <w:rFonts w:asciiTheme="minorHAnsi" w:eastAsia="Palatino Linotype" w:hAnsiTheme="minorHAnsi" w:cstheme="minorHAnsi"/>
                <w:sz w:val="18"/>
                <w:szCs w:val="18"/>
                <w:lang w:eastAsia="pl-PL"/>
              </w:rPr>
              <w:t>województwo / NIP</w:t>
            </w:r>
          </w:p>
        </w:tc>
        <w:tc>
          <w:tcPr>
            <w:tcW w:w="2095" w:type="dxa"/>
          </w:tcPr>
          <w:p w14:paraId="7FEDB3F9" w14:textId="6824B914"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E-mil wykonawcy</w:t>
            </w:r>
          </w:p>
        </w:tc>
        <w:tc>
          <w:tcPr>
            <w:tcW w:w="2273" w:type="dxa"/>
          </w:tcPr>
          <w:p w14:paraId="335FD423" w14:textId="5121274E"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Czy Wykonawca jest mikroprzedsiębiorstwem albo małym albo średnim przedsiębiorstwem </w:t>
            </w:r>
            <w:r w:rsidRPr="000844E6">
              <w:rPr>
                <w:rFonts w:asciiTheme="minorHAnsi" w:eastAsia="Palatino Linotype" w:hAnsiTheme="minorHAnsi" w:cstheme="minorHAnsi"/>
                <w:b/>
                <w:color w:val="000000"/>
                <w:sz w:val="18"/>
                <w:szCs w:val="18"/>
                <w:vertAlign w:val="superscript"/>
                <w:lang w:eastAsia="pl-PL"/>
              </w:rPr>
              <w:t>1)</w:t>
            </w:r>
          </w:p>
        </w:tc>
      </w:tr>
      <w:tr w:rsidR="00FA0A84" w:rsidRPr="000844E6" w14:paraId="2E056E51" w14:textId="77777777" w:rsidTr="00FA0A84">
        <w:tc>
          <w:tcPr>
            <w:tcW w:w="496" w:type="dxa"/>
            <w:shd w:val="clear" w:color="auto" w:fill="auto"/>
            <w:hideMark/>
          </w:tcPr>
          <w:p w14:paraId="62FA9A43"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1. </w:t>
            </w:r>
          </w:p>
        </w:tc>
        <w:tc>
          <w:tcPr>
            <w:tcW w:w="1754" w:type="dxa"/>
            <w:shd w:val="clear" w:color="auto" w:fill="auto"/>
            <w:hideMark/>
          </w:tcPr>
          <w:p w14:paraId="42FCF726"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shd w:val="clear" w:color="auto" w:fill="auto"/>
            <w:hideMark/>
          </w:tcPr>
          <w:p w14:paraId="7DA23B7A"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6F66681A" w14:textId="77777777"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53D0ACE2" w14:textId="5D1E5316"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Mikroprzedsiębiorstwo – </w:t>
            </w:r>
          </w:p>
          <w:p w14:paraId="078533CB" w14:textId="77777777"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Małe przedsiębiorstwo – </w:t>
            </w:r>
          </w:p>
          <w:p w14:paraId="1C20B67C" w14:textId="77777777" w:rsidR="00FA0A84" w:rsidRPr="000844E6" w:rsidRDefault="00FA0A84" w:rsidP="00DA67A9">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Średnie przedsiębiorstwo –</w:t>
            </w:r>
          </w:p>
        </w:tc>
      </w:tr>
      <w:tr w:rsidR="00FA0A84" w:rsidRPr="000844E6" w14:paraId="02633068" w14:textId="77777777" w:rsidTr="00FA0A84">
        <w:tc>
          <w:tcPr>
            <w:tcW w:w="496" w:type="dxa"/>
            <w:shd w:val="clear" w:color="auto" w:fill="auto"/>
            <w:hideMark/>
          </w:tcPr>
          <w:p w14:paraId="2165E6E7"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2.</w:t>
            </w:r>
          </w:p>
        </w:tc>
        <w:tc>
          <w:tcPr>
            <w:tcW w:w="1754" w:type="dxa"/>
            <w:shd w:val="clear" w:color="auto" w:fill="auto"/>
            <w:hideMark/>
          </w:tcPr>
          <w:p w14:paraId="5D57FEB6"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shd w:val="clear" w:color="auto" w:fill="auto"/>
            <w:hideMark/>
          </w:tcPr>
          <w:p w14:paraId="13D3814F"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1BE9B177" w14:textId="77777777"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19B2FB66" w14:textId="352A942F" w:rsidR="00FA0A84" w:rsidRPr="000844E6" w:rsidRDefault="00FA0A84" w:rsidP="00DA67A9">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FA0A84" w:rsidRPr="000844E6" w14:paraId="25FB1B57" w14:textId="77777777" w:rsidTr="00FA0A84">
        <w:tc>
          <w:tcPr>
            <w:tcW w:w="496" w:type="dxa"/>
            <w:shd w:val="clear" w:color="auto" w:fill="auto"/>
            <w:hideMark/>
          </w:tcPr>
          <w:p w14:paraId="3244A9AC"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lang w:eastAsia="pl-PL"/>
              </w:rPr>
              <w:t> </w:t>
            </w:r>
            <w:r w:rsidRPr="000844E6">
              <w:rPr>
                <w:rFonts w:asciiTheme="minorHAnsi" w:eastAsia="Palatino Linotype" w:hAnsiTheme="minorHAnsi" w:cstheme="minorHAnsi"/>
                <w:color w:val="000000"/>
                <w:sz w:val="18"/>
                <w:szCs w:val="18"/>
                <w:lang w:eastAsia="pl-PL"/>
              </w:rPr>
              <w:t>…. </w:t>
            </w:r>
          </w:p>
        </w:tc>
        <w:tc>
          <w:tcPr>
            <w:tcW w:w="1754" w:type="dxa"/>
            <w:shd w:val="clear" w:color="auto" w:fill="auto"/>
            <w:hideMark/>
          </w:tcPr>
          <w:p w14:paraId="0F2E058E"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shd w:val="clear" w:color="auto" w:fill="auto"/>
            <w:hideMark/>
          </w:tcPr>
          <w:p w14:paraId="7397C970"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0221C9B1"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2117B803" w14:textId="6F49ED4E"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p w14:paraId="2D54A0B0" w14:textId="77777777" w:rsidR="00706F83" w:rsidRPr="000844E6" w:rsidRDefault="00706F83" w:rsidP="00706F83">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vertAlign w:val="superscript"/>
          <w:lang w:eastAsia="pl-PL"/>
        </w:rPr>
        <w:t>1)</w:t>
      </w:r>
      <w:r w:rsidRPr="000844E6">
        <w:rPr>
          <w:rFonts w:asciiTheme="minorHAnsi" w:eastAsia="Palatino Linotype" w:hAnsiTheme="minorHAnsi" w:cstheme="minorHAnsi"/>
          <w:b/>
          <w:color w:val="000000"/>
          <w:sz w:val="18"/>
          <w:szCs w:val="18"/>
          <w:lang w:eastAsia="en-GB"/>
        </w:rPr>
        <w:t xml:space="preserve"> Mikroprzedsiębiorstwo</w:t>
      </w:r>
      <w:r w:rsidRPr="000844E6">
        <w:rPr>
          <w:rFonts w:asciiTheme="minorHAnsi" w:eastAsia="Palatino Linotype" w:hAnsiTheme="minorHAnsi" w:cstheme="minorHAnsi"/>
          <w:color w:val="000000"/>
          <w:sz w:val="18"/>
          <w:szCs w:val="18"/>
          <w:lang w:eastAsia="en-GB"/>
        </w:rPr>
        <w:t>: przedsiębiorstwo, które zatrudnia mniej niż 10 osób i którego roczny obrót lub roczna suma bilansowa nie przekracza 2 milionów EUR.</w:t>
      </w:r>
    </w:p>
    <w:p w14:paraId="22A54FBD" w14:textId="77777777" w:rsidR="00706F83" w:rsidRPr="000844E6" w:rsidRDefault="00706F83" w:rsidP="00706F83">
      <w:pPr>
        <w:suppressAutoHyphens w:val="0"/>
        <w:autoSpaceDN/>
        <w:spacing w:after="0" w:line="240" w:lineRule="auto"/>
        <w:ind w:left="567" w:hanging="10"/>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lang w:eastAsia="en-GB"/>
        </w:rPr>
        <w:t>Małe przedsiębiorstwo</w:t>
      </w:r>
      <w:r w:rsidRPr="000844E6">
        <w:rPr>
          <w:rFonts w:asciiTheme="minorHAnsi" w:eastAsia="Palatino Linotype" w:hAnsiTheme="minorHAnsi" w:cstheme="minorHAnsi"/>
          <w:color w:val="000000"/>
          <w:sz w:val="18"/>
          <w:szCs w:val="18"/>
          <w:lang w:eastAsia="en-GB"/>
        </w:rPr>
        <w:t>: przedsiębiorstwo, które zatrudnia mniej niż 50 osób i którego roczny obrót lub roczna suma bilansowa nie przekracza 10 milionów EUR.</w:t>
      </w:r>
    </w:p>
    <w:p w14:paraId="3AF0CA4C" w14:textId="77777777" w:rsidR="00706F83" w:rsidRPr="000844E6" w:rsidRDefault="00706F83" w:rsidP="00706F83">
      <w:pPr>
        <w:suppressAutoHyphens w:val="0"/>
        <w:autoSpaceDN/>
        <w:spacing w:after="154" w:line="240" w:lineRule="auto"/>
        <w:ind w:left="567" w:hanging="10"/>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lang w:eastAsia="en-GB"/>
        </w:rPr>
        <w:t>Średnie przedsiębiorstwa</w:t>
      </w:r>
      <w:r w:rsidRPr="000844E6">
        <w:rPr>
          <w:rFonts w:asciiTheme="minorHAnsi" w:eastAsia="Palatino Linotype" w:hAnsiTheme="minorHAnsi" w:cstheme="minorHAnsi"/>
          <w:color w:val="000000"/>
          <w:sz w:val="18"/>
          <w:szCs w:val="18"/>
          <w:lang w:eastAsia="en-GB"/>
        </w:rPr>
        <w:t xml:space="preserve">: przedsiębiorstwa, które nie są mikroprzedsiębiorstwami ani małymi przedsiębiorstwami i które zatrudniają mniej niż 250 osób i których roczny obrót nie przekracza 50 milionów EUR </w:t>
      </w:r>
      <w:r w:rsidRPr="000844E6">
        <w:rPr>
          <w:rFonts w:asciiTheme="minorHAnsi" w:eastAsia="Palatino Linotype" w:hAnsiTheme="minorHAnsi" w:cstheme="minorHAnsi"/>
          <w:i/>
          <w:color w:val="000000"/>
          <w:sz w:val="18"/>
          <w:szCs w:val="18"/>
          <w:lang w:eastAsia="en-GB"/>
        </w:rPr>
        <w:t>lub</w:t>
      </w:r>
      <w:r w:rsidRPr="000844E6">
        <w:rPr>
          <w:rFonts w:asciiTheme="minorHAnsi" w:eastAsia="Palatino Linotype" w:hAnsiTheme="minorHAnsi" w:cstheme="minorHAnsi"/>
          <w:color w:val="000000"/>
          <w:sz w:val="18"/>
          <w:szCs w:val="18"/>
          <w:lang w:eastAsia="en-GB"/>
        </w:rPr>
        <w:t xml:space="preserve"> roczna suma bilansowa nie przekracza 43 milionów EUR.</w:t>
      </w:r>
    </w:p>
    <w:p w14:paraId="428D87C5" w14:textId="77777777" w:rsidR="00706F83" w:rsidRPr="00E55ECD" w:rsidRDefault="00706F83" w:rsidP="00706F83">
      <w:pPr>
        <w:suppressAutoHyphens w:val="0"/>
        <w:autoSpaceDN/>
        <w:spacing w:after="154" w:line="232" w:lineRule="auto"/>
        <w:jc w:val="both"/>
        <w:rPr>
          <w:rFonts w:asciiTheme="minorHAnsi" w:eastAsia="Palatino Linotype" w:hAnsiTheme="minorHAnsi" w:cstheme="minorHAnsi"/>
          <w:color w:val="000000"/>
          <w:lang w:eastAsia="pl-PL"/>
        </w:rPr>
      </w:pPr>
      <w:r w:rsidRPr="000844E6">
        <w:rPr>
          <w:rFonts w:asciiTheme="minorHAnsi" w:eastAsia="Palatino Linotype" w:hAnsiTheme="minorHAnsi" w:cstheme="minorHAnsi"/>
          <w:color w:val="000000"/>
          <w:sz w:val="28"/>
          <w:szCs w:val="28"/>
          <w:lang w:eastAsia="pl-PL"/>
        </w:rPr>
        <w:tab/>
      </w:r>
      <w:r w:rsidRPr="00E55ECD">
        <w:rPr>
          <w:rFonts w:asciiTheme="minorHAnsi" w:eastAsia="Palatino Linotype" w:hAnsiTheme="minorHAnsi" w:cstheme="minorHAnsi"/>
          <w:color w:val="000000"/>
          <w:lang w:eastAsia="pl-PL"/>
        </w:rPr>
        <w:t>Numer rachunku bankowego,  na który należy zwrócić wadium: ……………………………………….</w:t>
      </w:r>
    </w:p>
    <w:p w14:paraId="4D5F12D8" w14:textId="2EE08A1C" w:rsidR="00C04CC9" w:rsidRDefault="00704CF7" w:rsidP="005D5F5E">
      <w:pPr>
        <w:numPr>
          <w:ilvl w:val="0"/>
          <w:numId w:val="93"/>
        </w:numPr>
        <w:suppressAutoHyphens w:val="0"/>
        <w:autoSpaceDN/>
        <w:spacing w:after="0" w:line="240" w:lineRule="auto"/>
        <w:ind w:left="284" w:hanging="284"/>
        <w:jc w:val="both"/>
        <w:textAlignment w:val="auto"/>
        <w:rPr>
          <w:rFonts w:asciiTheme="minorHAnsi" w:hAnsiTheme="minorHAnsi" w:cstheme="minorHAnsi"/>
          <w:b/>
        </w:rPr>
      </w:pPr>
      <w:r w:rsidRPr="00E55ECD">
        <w:rPr>
          <w:rFonts w:asciiTheme="minorHAnsi" w:hAnsiTheme="minorHAnsi" w:cstheme="minorHAnsi"/>
          <w:b/>
        </w:rPr>
        <w:t xml:space="preserve">Oferuję/my wykonanie przedmiotu zamówienia zgodnie z wymaganiami określonymi w SWZ </w:t>
      </w:r>
      <w:r w:rsidR="007432E5" w:rsidRPr="00E55ECD">
        <w:rPr>
          <w:rFonts w:asciiTheme="minorHAnsi" w:hAnsiTheme="minorHAnsi" w:cstheme="minorHAnsi"/>
          <w:b/>
        </w:rPr>
        <w:t>:</w:t>
      </w:r>
    </w:p>
    <w:p w14:paraId="07250089" w14:textId="77777777" w:rsidR="003427FB" w:rsidRDefault="003427FB" w:rsidP="003427FB">
      <w:pPr>
        <w:suppressAutoHyphens w:val="0"/>
        <w:autoSpaceDN/>
        <w:spacing w:after="0" w:line="240" w:lineRule="auto"/>
        <w:ind w:left="284"/>
        <w:jc w:val="both"/>
        <w:textAlignment w:val="auto"/>
        <w:rPr>
          <w:rFonts w:asciiTheme="minorHAnsi" w:hAnsiTheme="minorHAnsi" w:cstheme="minorHAnsi"/>
          <w:b/>
        </w:rPr>
      </w:pPr>
    </w:p>
    <w:p w14:paraId="6B24CE7F" w14:textId="46EF58F3" w:rsidR="003427FB" w:rsidRPr="00207D7A" w:rsidRDefault="003427FB" w:rsidP="00207D7A">
      <w:pPr>
        <w:spacing w:after="154" w:line="230" w:lineRule="auto"/>
        <w:jc w:val="both"/>
        <w:rPr>
          <w:rFonts w:asciiTheme="minorHAnsi" w:eastAsia="Palatino Linotype" w:hAnsiTheme="minorHAnsi" w:cstheme="minorHAnsi"/>
          <w:color w:val="000000"/>
          <w:lang w:eastAsia="pl-PL"/>
        </w:rPr>
      </w:pPr>
      <w:r>
        <w:rPr>
          <w:rFonts w:asciiTheme="minorHAnsi" w:hAnsiTheme="minorHAnsi" w:cstheme="minorHAnsi"/>
          <w:sz w:val="24"/>
          <w:szCs w:val="24"/>
        </w:rPr>
        <w:t>- dla części I</w:t>
      </w:r>
      <w:r>
        <w:rPr>
          <w:rFonts w:asciiTheme="minorHAnsi" w:eastAsia="Palatino Linotype" w:hAnsiTheme="minorHAnsi" w:cstheme="minorHAnsi"/>
          <w:color w:val="000000"/>
          <w:lang w:eastAsia="pl-PL"/>
        </w:rPr>
        <w:t xml:space="preserve">: </w:t>
      </w:r>
      <w:r w:rsidR="00207D7A" w:rsidRPr="005B6A20">
        <w:rPr>
          <w:rFonts w:asciiTheme="minorHAnsi" w:eastAsia="Palatino Linotype" w:hAnsiTheme="minorHAnsi" w:cstheme="minorHAnsi"/>
          <w:b/>
          <w:color w:val="000000"/>
          <w:lang w:eastAsia="pl-PL"/>
        </w:rPr>
        <w:t>„</w:t>
      </w:r>
      <w:r w:rsidR="00207D7A" w:rsidRPr="005B6A20">
        <w:rPr>
          <w:rFonts w:asciiTheme="minorHAnsi" w:hAnsiTheme="minorHAnsi" w:cstheme="minorHAnsi"/>
          <w:b/>
        </w:rPr>
        <w:t>Utrzymanie i konserwacja drewnianych urządzeń oraz urządzeń do odłowu dzików”</w:t>
      </w:r>
      <w:r w:rsidR="00207D7A">
        <w:rPr>
          <w:rFonts w:asciiTheme="minorHAnsi" w:hAnsiTheme="minorHAnsi" w:cstheme="minorHAnsi"/>
          <w:b/>
        </w:rPr>
        <w:t>:</w:t>
      </w:r>
    </w:p>
    <w:p w14:paraId="685A31BB" w14:textId="0ECC7EF0" w:rsidR="00704CF7" w:rsidRPr="00E55ECD" w:rsidRDefault="00704CF7" w:rsidP="00C04CC9">
      <w:pPr>
        <w:suppressAutoHyphens w:val="0"/>
        <w:autoSpaceDN/>
        <w:spacing w:after="0" w:line="240" w:lineRule="auto"/>
        <w:ind w:left="284"/>
        <w:jc w:val="both"/>
        <w:textAlignment w:val="auto"/>
        <w:rPr>
          <w:rFonts w:asciiTheme="minorHAnsi" w:hAnsiTheme="minorHAnsi" w:cstheme="minorHAnsi"/>
        </w:rPr>
      </w:pPr>
      <w:r w:rsidRPr="00E55ECD">
        <w:rPr>
          <w:rFonts w:asciiTheme="minorHAnsi" w:hAnsiTheme="minorHAnsi" w:cstheme="minorHAnsi"/>
        </w:rPr>
        <w:t>za kwotę brutto …………………………..………………… zł</w:t>
      </w:r>
    </w:p>
    <w:p w14:paraId="6732B3F7" w14:textId="2CEA1AAA" w:rsidR="00704CF7" w:rsidRDefault="00704CF7" w:rsidP="00704CF7">
      <w:pPr>
        <w:spacing w:after="120"/>
        <w:ind w:left="284"/>
        <w:jc w:val="both"/>
        <w:rPr>
          <w:rFonts w:asciiTheme="minorHAnsi" w:hAnsiTheme="minorHAnsi" w:cstheme="minorHAnsi"/>
        </w:rPr>
      </w:pPr>
      <w:r w:rsidRPr="00E55ECD">
        <w:rPr>
          <w:rFonts w:asciiTheme="minorHAnsi" w:hAnsiTheme="minorHAnsi" w:cstheme="minorHAnsi"/>
        </w:rPr>
        <w:t>(słownie złotych:……………………………………………………………………….………….)</w:t>
      </w:r>
      <w:r w:rsidR="00C04CC9" w:rsidRPr="00E55ECD">
        <w:rPr>
          <w:rFonts w:asciiTheme="minorHAnsi" w:hAnsiTheme="minorHAnsi" w:cstheme="minorHAnsi"/>
        </w:rPr>
        <w:t>,</w:t>
      </w:r>
    </w:p>
    <w:p w14:paraId="28163851" w14:textId="77777777" w:rsidR="003427FB" w:rsidRDefault="003427FB" w:rsidP="00704CF7">
      <w:pPr>
        <w:spacing w:after="120"/>
        <w:ind w:left="284"/>
        <w:jc w:val="both"/>
        <w:rPr>
          <w:rFonts w:asciiTheme="minorHAnsi" w:hAnsiTheme="minorHAnsi" w:cstheme="minorHAnsi"/>
        </w:rPr>
      </w:pPr>
    </w:p>
    <w:p w14:paraId="4EBCE351" w14:textId="599160F7" w:rsidR="003427FB" w:rsidRDefault="003427FB" w:rsidP="00612874">
      <w:pPr>
        <w:spacing w:after="120"/>
        <w:jc w:val="both"/>
        <w:rPr>
          <w:rFonts w:asciiTheme="minorHAnsi" w:eastAsia="Palatino Linotype" w:hAnsiTheme="minorHAnsi" w:cstheme="minorHAnsi"/>
          <w:color w:val="000000"/>
          <w:lang w:eastAsia="pl-PL"/>
        </w:rPr>
      </w:pPr>
      <w:r>
        <w:rPr>
          <w:rFonts w:asciiTheme="minorHAnsi" w:hAnsiTheme="minorHAnsi" w:cstheme="minorHAnsi"/>
          <w:sz w:val="24"/>
          <w:szCs w:val="24"/>
        </w:rPr>
        <w:t>- dla części II</w:t>
      </w:r>
      <w:r>
        <w:rPr>
          <w:rFonts w:asciiTheme="minorHAnsi" w:eastAsia="Palatino Linotype" w:hAnsiTheme="minorHAnsi" w:cstheme="minorHAnsi"/>
          <w:color w:val="000000"/>
          <w:lang w:eastAsia="pl-PL"/>
        </w:rPr>
        <w:t>:</w:t>
      </w:r>
      <w:r w:rsidR="00207D7A">
        <w:rPr>
          <w:rFonts w:asciiTheme="minorHAnsi" w:eastAsia="Palatino Linotype" w:hAnsiTheme="minorHAnsi" w:cstheme="minorHAnsi"/>
          <w:color w:val="000000"/>
          <w:lang w:eastAsia="pl-PL"/>
        </w:rPr>
        <w:t xml:space="preserve"> </w:t>
      </w:r>
      <w:r w:rsidR="00207D7A" w:rsidRPr="004D7AC5">
        <w:rPr>
          <w:rFonts w:asciiTheme="minorHAnsi" w:eastAsia="Palatino Linotype" w:hAnsiTheme="minorHAnsi" w:cstheme="minorHAnsi"/>
          <w:b/>
          <w:color w:val="000000"/>
          <w:lang w:eastAsia="pl-PL"/>
        </w:rPr>
        <w:t>„</w:t>
      </w:r>
      <w:r w:rsidR="00207D7A" w:rsidRPr="004D7AC5">
        <w:rPr>
          <w:b/>
        </w:rPr>
        <w:t>Przeglądy i konserwacja urządzeń na placach zabaw”</w:t>
      </w:r>
      <w:r w:rsidR="00207D7A">
        <w:rPr>
          <w:b/>
        </w:rPr>
        <w:t>:</w:t>
      </w:r>
    </w:p>
    <w:p w14:paraId="2D975667" w14:textId="77777777" w:rsidR="00612874" w:rsidRPr="00E55ECD" w:rsidRDefault="00612874" w:rsidP="00612874">
      <w:pPr>
        <w:suppressAutoHyphens w:val="0"/>
        <w:autoSpaceDN/>
        <w:spacing w:after="0" w:line="240" w:lineRule="auto"/>
        <w:ind w:left="284"/>
        <w:jc w:val="both"/>
        <w:textAlignment w:val="auto"/>
        <w:rPr>
          <w:rFonts w:asciiTheme="minorHAnsi" w:hAnsiTheme="minorHAnsi" w:cstheme="minorHAnsi"/>
        </w:rPr>
      </w:pPr>
      <w:r w:rsidRPr="00E55ECD">
        <w:rPr>
          <w:rFonts w:asciiTheme="minorHAnsi" w:hAnsiTheme="minorHAnsi" w:cstheme="minorHAnsi"/>
        </w:rPr>
        <w:t>za kwotę brutto …………………………..………………… zł</w:t>
      </w:r>
    </w:p>
    <w:p w14:paraId="2AE4DEDF" w14:textId="17E9A550" w:rsidR="003427FB" w:rsidRPr="00E55ECD" w:rsidRDefault="00612874" w:rsidP="00612874">
      <w:pPr>
        <w:spacing w:after="120"/>
        <w:ind w:left="284"/>
        <w:jc w:val="both"/>
        <w:rPr>
          <w:rFonts w:asciiTheme="minorHAnsi" w:hAnsiTheme="minorHAnsi" w:cstheme="minorHAnsi"/>
        </w:rPr>
      </w:pPr>
      <w:r w:rsidRPr="00E55ECD">
        <w:rPr>
          <w:rFonts w:asciiTheme="minorHAnsi" w:hAnsiTheme="minorHAnsi" w:cstheme="minorHAnsi"/>
        </w:rPr>
        <w:t>(słownie złotych:……………………………………………………………………….………….)</w:t>
      </w:r>
      <w:r>
        <w:rPr>
          <w:rFonts w:asciiTheme="minorHAnsi" w:hAnsiTheme="minorHAnsi" w:cstheme="minorHAnsi"/>
        </w:rPr>
        <w:t>.</w:t>
      </w:r>
    </w:p>
    <w:p w14:paraId="4B6F3CE5" w14:textId="6AE76EB5" w:rsidR="007432E5" w:rsidRDefault="00E55ECD" w:rsidP="005D5F5E">
      <w:pPr>
        <w:numPr>
          <w:ilvl w:val="0"/>
          <w:numId w:val="93"/>
        </w:numPr>
        <w:suppressAutoHyphens w:val="0"/>
        <w:autoSpaceDN/>
        <w:spacing w:after="120" w:line="240" w:lineRule="auto"/>
        <w:jc w:val="both"/>
        <w:textAlignment w:val="auto"/>
        <w:rPr>
          <w:rFonts w:asciiTheme="minorHAnsi" w:hAnsiTheme="minorHAnsi" w:cstheme="minorHAnsi"/>
          <w:b/>
        </w:rPr>
      </w:pPr>
      <w:r>
        <w:rPr>
          <w:rFonts w:asciiTheme="minorHAnsi" w:hAnsiTheme="minorHAnsi" w:cstheme="minorHAnsi"/>
          <w:b/>
        </w:rPr>
        <w:t>Oferujemy c</w:t>
      </w:r>
      <w:r w:rsidR="007432E5" w:rsidRPr="00E55ECD">
        <w:rPr>
          <w:rFonts w:asciiTheme="minorHAnsi" w:hAnsiTheme="minorHAnsi" w:cstheme="minorHAnsi"/>
          <w:b/>
        </w:rPr>
        <w:t>zas naprawy lub demontażu w trybie interwencyjnym dla urządzeń zagrażających</w:t>
      </w:r>
      <w:r w:rsidR="007432E5" w:rsidRPr="00E55ECD">
        <w:rPr>
          <w:rFonts w:asciiTheme="minorHAnsi" w:hAnsiTheme="minorHAnsi" w:cstheme="minorHAnsi"/>
          <w:b/>
          <w:bCs/>
        </w:rPr>
        <w:t xml:space="preserve"> </w:t>
      </w:r>
      <w:r w:rsidR="007432E5" w:rsidRPr="00E55ECD">
        <w:rPr>
          <w:rFonts w:asciiTheme="minorHAnsi" w:hAnsiTheme="minorHAnsi" w:cstheme="minorHAnsi"/>
          <w:b/>
        </w:rPr>
        <w:t>bezpieczeństwu osób (maksymalny możliwy czas naprawy lub demontażu wynosi 12 godzin od otrzymania zlecenia):</w:t>
      </w:r>
    </w:p>
    <w:p w14:paraId="5CB1D847" w14:textId="1C0FC6A2" w:rsidR="001500FE" w:rsidRPr="001500FE" w:rsidRDefault="001500FE" w:rsidP="001500FE">
      <w:pPr>
        <w:pStyle w:val="Akapitzlist"/>
        <w:ind w:left="360" w:firstLine="0"/>
        <w:rPr>
          <w:rFonts w:asciiTheme="minorHAnsi" w:hAnsiTheme="minorHAnsi" w:cstheme="minorHAnsi"/>
        </w:rPr>
      </w:pPr>
      <w:r w:rsidRPr="001500FE">
        <w:rPr>
          <w:rFonts w:asciiTheme="minorHAnsi" w:hAnsiTheme="minorHAnsi" w:cstheme="minorHAnsi"/>
          <w:sz w:val="24"/>
          <w:szCs w:val="24"/>
        </w:rPr>
        <w:t>dla części I</w:t>
      </w:r>
      <w:r w:rsidRPr="001500FE">
        <w:rPr>
          <w:rFonts w:asciiTheme="minorHAnsi" w:hAnsiTheme="minorHAnsi" w:cstheme="minorHAnsi"/>
        </w:rPr>
        <w:t xml:space="preserve">: </w:t>
      </w:r>
      <w:r w:rsidRPr="001500FE">
        <w:rPr>
          <w:rFonts w:asciiTheme="minorHAnsi" w:hAnsiTheme="minorHAnsi" w:cstheme="minorHAnsi"/>
          <w:b/>
        </w:rPr>
        <w:t>„Utrzymanie i konserwacja drewnianych urządzeń oraz urządzeń do odłowu dzików”:</w:t>
      </w:r>
    </w:p>
    <w:p w14:paraId="15EDE3F1" w14:textId="77777777" w:rsidR="001500FE" w:rsidRDefault="001500FE" w:rsidP="001500FE">
      <w:pPr>
        <w:numPr>
          <w:ilvl w:val="0"/>
          <w:numId w:val="100"/>
        </w:numPr>
        <w:suppressAutoHyphens w:val="0"/>
        <w:autoSpaceDE w:val="0"/>
        <w:adjustRightInd w:val="0"/>
        <w:spacing w:after="0" w:line="240" w:lineRule="auto"/>
        <w:ind w:left="1020"/>
        <w:jc w:val="both"/>
        <w:textAlignment w:val="auto"/>
        <w:rPr>
          <w:rFonts w:cs="Arial"/>
        </w:rPr>
      </w:pPr>
      <w:r>
        <w:rPr>
          <w:rFonts w:cs="Arial"/>
        </w:rPr>
        <w:t>do 2 godzin włącznie od otrzymania zlecenia – 30 pkt;</w:t>
      </w:r>
    </w:p>
    <w:p w14:paraId="624E5D87" w14:textId="77777777" w:rsidR="001500FE" w:rsidRPr="00363235" w:rsidRDefault="001500FE" w:rsidP="001500FE">
      <w:pPr>
        <w:numPr>
          <w:ilvl w:val="0"/>
          <w:numId w:val="100"/>
        </w:numPr>
        <w:suppressAutoHyphens w:val="0"/>
        <w:autoSpaceDE w:val="0"/>
        <w:adjustRightInd w:val="0"/>
        <w:spacing w:after="0" w:line="240" w:lineRule="auto"/>
        <w:ind w:left="1020"/>
        <w:jc w:val="both"/>
        <w:textAlignment w:val="auto"/>
        <w:rPr>
          <w:rFonts w:cs="Arial"/>
        </w:rPr>
      </w:pPr>
      <w:r w:rsidRPr="00363235">
        <w:rPr>
          <w:rFonts w:cs="Arial"/>
        </w:rPr>
        <w:t>do 4 godzin włącznie od otrzymania zlecenia – 20 pkt;</w:t>
      </w:r>
    </w:p>
    <w:p w14:paraId="73670118" w14:textId="77777777" w:rsidR="001500FE" w:rsidRPr="00363235" w:rsidRDefault="001500FE" w:rsidP="001500FE">
      <w:pPr>
        <w:numPr>
          <w:ilvl w:val="0"/>
          <w:numId w:val="100"/>
        </w:numPr>
        <w:suppressAutoHyphens w:val="0"/>
        <w:autoSpaceDE w:val="0"/>
        <w:adjustRightInd w:val="0"/>
        <w:spacing w:after="0" w:line="240" w:lineRule="auto"/>
        <w:ind w:left="1020"/>
        <w:textAlignment w:val="auto"/>
        <w:rPr>
          <w:rFonts w:cs="Arial"/>
        </w:rPr>
      </w:pPr>
      <w:r w:rsidRPr="00363235">
        <w:rPr>
          <w:rFonts w:cs="Arial"/>
        </w:rPr>
        <w:t>powyżej 4 godzin do 8 godzin włącznie od otrzymania zlecenia – 10 pkt;</w:t>
      </w:r>
    </w:p>
    <w:p w14:paraId="51A1FBFD" w14:textId="77777777" w:rsidR="001500FE" w:rsidRPr="00363235" w:rsidRDefault="001500FE" w:rsidP="001500FE">
      <w:pPr>
        <w:numPr>
          <w:ilvl w:val="0"/>
          <w:numId w:val="100"/>
        </w:numPr>
        <w:suppressAutoHyphens w:val="0"/>
        <w:autoSpaceDE w:val="0"/>
        <w:adjustRightInd w:val="0"/>
        <w:spacing w:after="0" w:line="240" w:lineRule="auto"/>
        <w:ind w:left="1020"/>
        <w:textAlignment w:val="auto"/>
        <w:rPr>
          <w:rFonts w:cs="Arial"/>
        </w:rPr>
      </w:pPr>
      <w:r w:rsidRPr="00363235">
        <w:rPr>
          <w:rFonts w:cs="Arial"/>
        </w:rPr>
        <w:t>powyżej 8 godzin włącznie do 12 godzin od otrzymania zlecenia – 0 pkt.</w:t>
      </w:r>
    </w:p>
    <w:p w14:paraId="6C79E6BB" w14:textId="77777777" w:rsidR="007432E5" w:rsidRPr="00E55ECD" w:rsidRDefault="007432E5" w:rsidP="007432E5">
      <w:pPr>
        <w:suppressAutoHyphens w:val="0"/>
        <w:autoSpaceDE w:val="0"/>
        <w:adjustRightInd w:val="0"/>
        <w:spacing w:after="0" w:line="240" w:lineRule="auto"/>
        <w:ind w:left="1020"/>
        <w:textAlignment w:val="auto"/>
        <w:rPr>
          <w:rFonts w:cs="Arial"/>
        </w:rPr>
      </w:pPr>
    </w:p>
    <w:p w14:paraId="56E746F7" w14:textId="1E650B39" w:rsidR="00397E65" w:rsidRPr="00381C08" w:rsidRDefault="00397E65" w:rsidP="00131F5A">
      <w:pPr>
        <w:pStyle w:val="Akapitzlist"/>
        <w:numPr>
          <w:ilvl w:val="0"/>
          <w:numId w:val="120"/>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b/>
        </w:rPr>
        <w:lastRenderedPageBreak/>
        <w:t xml:space="preserve">Oferujemy </w:t>
      </w:r>
      <w:r w:rsidR="00381C08">
        <w:rPr>
          <w:rFonts w:asciiTheme="minorHAnsi" w:hAnsiTheme="minorHAnsi" w:cstheme="minorHAnsi"/>
          <w:b/>
        </w:rPr>
        <w:t>d</w:t>
      </w:r>
      <w:r w:rsidR="00381C08" w:rsidRPr="00363235">
        <w:rPr>
          <w:rFonts w:asciiTheme="minorHAnsi" w:hAnsiTheme="minorHAnsi" w:cstheme="minorHAnsi"/>
          <w:b/>
        </w:rPr>
        <w:t xml:space="preserve">ysponowanie dodatkowym potencjałem technicznym w postaci </w:t>
      </w:r>
      <w:r w:rsidR="00381C08">
        <w:rPr>
          <w:rFonts w:asciiTheme="minorHAnsi" w:hAnsiTheme="minorHAnsi" w:cstheme="minorHAnsi"/>
          <w:b/>
        </w:rPr>
        <w:t>narzędzi akumulatorowych</w:t>
      </w:r>
      <w:r w:rsidR="00381C08" w:rsidRPr="00363235">
        <w:rPr>
          <w:rFonts w:asciiTheme="minorHAnsi" w:hAnsiTheme="minorHAnsi" w:cstheme="minorHAnsi"/>
          <w:b/>
        </w:rPr>
        <w:t xml:space="preserve"> wykorzystywanym do realizacji przedmiotu umowy</w:t>
      </w:r>
      <w:r w:rsidR="00381C08">
        <w:rPr>
          <w:rFonts w:asciiTheme="minorHAnsi" w:hAnsiTheme="minorHAnsi" w:cstheme="minorHAnsi"/>
          <w:b/>
        </w:rPr>
        <w:t>:</w:t>
      </w:r>
    </w:p>
    <w:p w14:paraId="14A3DF2C" w14:textId="77777777" w:rsidR="00381C08" w:rsidRPr="001500FE" w:rsidRDefault="00381C08" w:rsidP="00381C08">
      <w:pPr>
        <w:pStyle w:val="Akapitzlist"/>
        <w:ind w:left="360" w:firstLine="0"/>
        <w:rPr>
          <w:rFonts w:asciiTheme="minorHAnsi" w:hAnsiTheme="minorHAnsi" w:cstheme="minorHAnsi"/>
        </w:rPr>
      </w:pPr>
      <w:r w:rsidRPr="001500FE">
        <w:rPr>
          <w:rFonts w:asciiTheme="minorHAnsi" w:hAnsiTheme="minorHAnsi" w:cstheme="minorHAnsi"/>
          <w:sz w:val="24"/>
          <w:szCs w:val="24"/>
        </w:rPr>
        <w:t>dla części I</w:t>
      </w:r>
      <w:r w:rsidRPr="001500FE">
        <w:rPr>
          <w:rFonts w:asciiTheme="minorHAnsi" w:hAnsiTheme="minorHAnsi" w:cstheme="minorHAnsi"/>
        </w:rPr>
        <w:t xml:space="preserve">: </w:t>
      </w:r>
      <w:r w:rsidRPr="001500FE">
        <w:rPr>
          <w:rFonts w:asciiTheme="minorHAnsi" w:hAnsiTheme="minorHAnsi" w:cstheme="minorHAnsi"/>
          <w:b/>
        </w:rPr>
        <w:t>„Utrzymanie i konserwacja drewnianych urządzeń oraz urządzeń do odłowu dzików”:</w:t>
      </w:r>
    </w:p>
    <w:p w14:paraId="0E3727B5" w14:textId="77777777" w:rsidR="00381C08" w:rsidRPr="00DA2486" w:rsidRDefault="00381C08" w:rsidP="00381C08">
      <w:pPr>
        <w:numPr>
          <w:ilvl w:val="0"/>
          <w:numId w:val="101"/>
        </w:numPr>
        <w:suppressAutoHyphens w:val="0"/>
        <w:autoSpaceDE w:val="0"/>
        <w:adjustRightInd w:val="0"/>
        <w:spacing w:after="0" w:line="240" w:lineRule="auto"/>
        <w:ind w:left="1276"/>
        <w:textAlignment w:val="auto"/>
        <w:rPr>
          <w:rFonts w:cs="Arial"/>
        </w:rPr>
      </w:pPr>
      <w:r w:rsidRPr="00DA2486">
        <w:rPr>
          <w:rFonts w:cs="Arial"/>
        </w:rPr>
        <w:t>niedysponowania dodatkowym potencjałem technicznym w postaci wymaganych elektronarzędzi – 0 punktów</w:t>
      </w:r>
    </w:p>
    <w:p w14:paraId="74FB0618" w14:textId="77777777" w:rsidR="00381C08" w:rsidRDefault="00381C08" w:rsidP="00381C08">
      <w:pPr>
        <w:numPr>
          <w:ilvl w:val="0"/>
          <w:numId w:val="101"/>
        </w:numPr>
        <w:suppressAutoHyphens w:val="0"/>
        <w:autoSpaceDE w:val="0"/>
        <w:adjustRightInd w:val="0"/>
        <w:spacing w:after="0" w:line="240" w:lineRule="auto"/>
        <w:ind w:left="1276"/>
        <w:textAlignment w:val="auto"/>
        <w:rPr>
          <w:rFonts w:cs="Arial"/>
        </w:rPr>
      </w:pPr>
      <w:r w:rsidRPr="00DA2486">
        <w:rPr>
          <w:rFonts w:cs="Arial"/>
        </w:rPr>
        <w:t xml:space="preserve">dysponowanie </w:t>
      </w:r>
      <w:r>
        <w:rPr>
          <w:rFonts w:cs="Arial"/>
        </w:rPr>
        <w:t>jednym</w:t>
      </w:r>
      <w:r w:rsidRPr="00DA2486">
        <w:rPr>
          <w:rFonts w:cs="Arial"/>
        </w:rPr>
        <w:t xml:space="preserve"> </w:t>
      </w:r>
      <w:r>
        <w:rPr>
          <w:rFonts w:cs="Arial"/>
        </w:rPr>
        <w:t>z wymienionych rodzajów sprzętu</w:t>
      </w:r>
      <w:r w:rsidRPr="00DA2486">
        <w:rPr>
          <w:rFonts w:cs="Arial"/>
        </w:rPr>
        <w:t xml:space="preserve"> – </w:t>
      </w:r>
      <w:r>
        <w:rPr>
          <w:rFonts w:cs="Arial"/>
        </w:rPr>
        <w:t>2</w:t>
      </w:r>
      <w:r w:rsidRPr="00DA2486">
        <w:rPr>
          <w:rFonts w:cs="Arial"/>
        </w:rPr>
        <w:t xml:space="preserve"> pkt;</w:t>
      </w:r>
    </w:p>
    <w:p w14:paraId="5D25C186" w14:textId="77777777" w:rsidR="00381C08" w:rsidRDefault="00381C08" w:rsidP="00381C08">
      <w:pPr>
        <w:numPr>
          <w:ilvl w:val="0"/>
          <w:numId w:val="101"/>
        </w:numPr>
        <w:suppressAutoHyphens w:val="0"/>
        <w:autoSpaceDE w:val="0"/>
        <w:adjustRightInd w:val="0"/>
        <w:spacing w:after="0" w:line="240" w:lineRule="auto"/>
        <w:ind w:left="1276"/>
        <w:textAlignment w:val="auto"/>
        <w:rPr>
          <w:rFonts w:cs="Arial"/>
        </w:rPr>
      </w:pPr>
      <w:r w:rsidRPr="00DA2486">
        <w:rPr>
          <w:rFonts w:cs="Arial"/>
        </w:rPr>
        <w:t xml:space="preserve">dysponowanie </w:t>
      </w:r>
      <w:r>
        <w:rPr>
          <w:rFonts w:cs="Arial"/>
        </w:rPr>
        <w:t>dwoma</w:t>
      </w:r>
      <w:r w:rsidRPr="00DA2486">
        <w:rPr>
          <w:rFonts w:cs="Arial"/>
        </w:rPr>
        <w:t xml:space="preserve"> </w:t>
      </w:r>
      <w:r>
        <w:rPr>
          <w:rFonts w:cs="Arial"/>
        </w:rPr>
        <w:t>z wymienionych rodzajów sprzętu</w:t>
      </w:r>
      <w:r w:rsidRPr="00DA2486">
        <w:rPr>
          <w:rFonts w:cs="Arial"/>
        </w:rPr>
        <w:t xml:space="preserve"> – </w:t>
      </w:r>
      <w:r>
        <w:rPr>
          <w:rFonts w:cs="Arial"/>
        </w:rPr>
        <w:t>4</w:t>
      </w:r>
      <w:r w:rsidRPr="00DA2486">
        <w:rPr>
          <w:rFonts w:cs="Arial"/>
        </w:rPr>
        <w:t xml:space="preserve"> pkt;</w:t>
      </w:r>
    </w:p>
    <w:p w14:paraId="0C7E26CC" w14:textId="77777777" w:rsidR="00381C08" w:rsidRDefault="00381C08" w:rsidP="00381C08">
      <w:pPr>
        <w:numPr>
          <w:ilvl w:val="0"/>
          <w:numId w:val="101"/>
        </w:numPr>
        <w:suppressAutoHyphens w:val="0"/>
        <w:autoSpaceDE w:val="0"/>
        <w:adjustRightInd w:val="0"/>
        <w:spacing w:after="0" w:line="240" w:lineRule="auto"/>
        <w:ind w:left="1276"/>
        <w:textAlignment w:val="auto"/>
        <w:rPr>
          <w:rFonts w:cs="Arial"/>
        </w:rPr>
      </w:pPr>
      <w:r w:rsidRPr="00DA2486">
        <w:rPr>
          <w:rFonts w:cs="Arial"/>
        </w:rPr>
        <w:t xml:space="preserve">dysponowanie </w:t>
      </w:r>
      <w:r>
        <w:rPr>
          <w:rFonts w:cs="Arial"/>
        </w:rPr>
        <w:t>trzema</w:t>
      </w:r>
      <w:r w:rsidRPr="00DA2486">
        <w:rPr>
          <w:rFonts w:cs="Arial"/>
        </w:rPr>
        <w:t xml:space="preserve"> </w:t>
      </w:r>
      <w:r>
        <w:rPr>
          <w:rFonts w:cs="Arial"/>
        </w:rPr>
        <w:t>z wymienionych rodzajów sprzętu</w:t>
      </w:r>
      <w:r w:rsidRPr="00DA2486">
        <w:rPr>
          <w:rFonts w:cs="Arial"/>
        </w:rPr>
        <w:t xml:space="preserve"> – </w:t>
      </w:r>
      <w:r>
        <w:rPr>
          <w:rFonts w:cs="Arial"/>
        </w:rPr>
        <w:t>6</w:t>
      </w:r>
      <w:r w:rsidRPr="00DA2486">
        <w:rPr>
          <w:rFonts w:cs="Arial"/>
        </w:rPr>
        <w:t xml:space="preserve"> pkt;</w:t>
      </w:r>
    </w:p>
    <w:p w14:paraId="5EA30FE9" w14:textId="77777777" w:rsidR="00381C08" w:rsidRDefault="00381C08" w:rsidP="00381C08">
      <w:pPr>
        <w:numPr>
          <w:ilvl w:val="0"/>
          <w:numId w:val="101"/>
        </w:numPr>
        <w:suppressAutoHyphens w:val="0"/>
        <w:autoSpaceDE w:val="0"/>
        <w:adjustRightInd w:val="0"/>
        <w:spacing w:after="0" w:line="240" w:lineRule="auto"/>
        <w:ind w:left="1276"/>
        <w:textAlignment w:val="auto"/>
        <w:rPr>
          <w:rFonts w:cs="Arial"/>
        </w:rPr>
      </w:pPr>
      <w:r w:rsidRPr="00DA2486">
        <w:rPr>
          <w:rFonts w:cs="Arial"/>
        </w:rPr>
        <w:t xml:space="preserve">dysponowanie </w:t>
      </w:r>
      <w:r>
        <w:rPr>
          <w:rFonts w:cs="Arial"/>
        </w:rPr>
        <w:t>czterema</w:t>
      </w:r>
      <w:r w:rsidRPr="00DA2486">
        <w:rPr>
          <w:rFonts w:cs="Arial"/>
        </w:rPr>
        <w:t xml:space="preserve"> </w:t>
      </w:r>
      <w:r>
        <w:rPr>
          <w:rFonts w:cs="Arial"/>
        </w:rPr>
        <w:t>z wymienionych rodzajów sprzętu</w:t>
      </w:r>
      <w:r w:rsidRPr="00DA2486">
        <w:rPr>
          <w:rFonts w:cs="Arial"/>
        </w:rPr>
        <w:t xml:space="preserve"> –</w:t>
      </w:r>
      <w:r>
        <w:rPr>
          <w:rFonts w:cs="Arial"/>
        </w:rPr>
        <w:t xml:space="preserve"> 8</w:t>
      </w:r>
      <w:r w:rsidRPr="00DA2486">
        <w:rPr>
          <w:rFonts w:cs="Arial"/>
        </w:rPr>
        <w:t xml:space="preserve"> pkt;</w:t>
      </w:r>
    </w:p>
    <w:p w14:paraId="458DB912" w14:textId="3290DEE9" w:rsidR="00381C08" w:rsidRPr="00381C08" w:rsidRDefault="00381C08" w:rsidP="00381C08">
      <w:pPr>
        <w:numPr>
          <w:ilvl w:val="0"/>
          <w:numId w:val="101"/>
        </w:numPr>
        <w:suppressAutoHyphens w:val="0"/>
        <w:autoSpaceDE w:val="0"/>
        <w:adjustRightInd w:val="0"/>
        <w:spacing w:after="0" w:line="240" w:lineRule="auto"/>
        <w:ind w:left="1276"/>
        <w:textAlignment w:val="auto"/>
        <w:rPr>
          <w:rFonts w:cs="Arial"/>
        </w:rPr>
      </w:pPr>
      <w:r w:rsidRPr="00DA2486">
        <w:rPr>
          <w:rFonts w:cs="Arial"/>
        </w:rPr>
        <w:t xml:space="preserve">dysponowanie </w:t>
      </w:r>
      <w:r>
        <w:rPr>
          <w:rFonts w:cs="Arial"/>
        </w:rPr>
        <w:t>pięcioma</w:t>
      </w:r>
      <w:r w:rsidRPr="00DA2486">
        <w:rPr>
          <w:rFonts w:cs="Arial"/>
        </w:rPr>
        <w:t xml:space="preserve"> </w:t>
      </w:r>
      <w:r>
        <w:rPr>
          <w:rFonts w:cs="Arial"/>
        </w:rPr>
        <w:t>z wymienionych rodzajów sprzętu</w:t>
      </w:r>
      <w:r w:rsidRPr="00DA2486">
        <w:rPr>
          <w:rFonts w:cs="Arial"/>
        </w:rPr>
        <w:t xml:space="preserve"> – </w:t>
      </w:r>
      <w:r>
        <w:rPr>
          <w:rFonts w:cs="Arial"/>
        </w:rPr>
        <w:t>10</w:t>
      </w:r>
      <w:r w:rsidRPr="00DA2486">
        <w:rPr>
          <w:rFonts w:cs="Arial"/>
        </w:rPr>
        <w:t xml:space="preserve"> pkt;</w:t>
      </w:r>
    </w:p>
    <w:p w14:paraId="3B96BA59" w14:textId="77777777" w:rsidR="00381C08" w:rsidRPr="00381C08" w:rsidRDefault="00381C08" w:rsidP="00381C08">
      <w:pPr>
        <w:suppressAutoHyphens w:val="0"/>
        <w:autoSpaceDN/>
        <w:spacing w:after="120" w:line="240" w:lineRule="auto"/>
        <w:textAlignment w:val="auto"/>
        <w:rPr>
          <w:rFonts w:asciiTheme="minorHAnsi" w:hAnsiTheme="minorHAnsi" w:cstheme="minorHAnsi"/>
        </w:rPr>
      </w:pPr>
    </w:p>
    <w:p w14:paraId="1B959423" w14:textId="376C7593" w:rsidR="007432E5" w:rsidRPr="00E7716B" w:rsidRDefault="00E55ECD" w:rsidP="00131F5A">
      <w:pPr>
        <w:pStyle w:val="Akapitzlist"/>
        <w:numPr>
          <w:ilvl w:val="0"/>
          <w:numId w:val="120"/>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b/>
        </w:rPr>
        <w:t>Oferujemy gwarancję</w:t>
      </w:r>
      <w:r w:rsidR="007432E5" w:rsidRPr="00E55ECD">
        <w:rPr>
          <w:rFonts w:asciiTheme="minorHAnsi" w:hAnsiTheme="minorHAnsi" w:cstheme="minorHAnsi"/>
          <w:b/>
        </w:rPr>
        <w:t xml:space="preserve"> utrzymania parametrów jakościowych i technicznych  przez wymieniany/remontowany element:</w:t>
      </w:r>
    </w:p>
    <w:p w14:paraId="01617F12" w14:textId="34F554EE" w:rsidR="00E7716B" w:rsidRPr="00E7716B" w:rsidRDefault="00E7716B" w:rsidP="00E7716B">
      <w:pPr>
        <w:pStyle w:val="Akapitzlist"/>
        <w:suppressAutoHyphens w:val="0"/>
        <w:autoSpaceDN/>
        <w:spacing w:after="120" w:line="240" w:lineRule="auto"/>
        <w:ind w:left="360" w:firstLine="0"/>
        <w:textAlignment w:val="auto"/>
        <w:rPr>
          <w:rFonts w:ascii="Calibri" w:hAnsi="Calibri" w:cs="Calibri"/>
        </w:rPr>
      </w:pPr>
      <w:r w:rsidRPr="007F0E52">
        <w:rPr>
          <w:rFonts w:ascii="Calibri" w:hAnsi="Calibri" w:cs="Calibri"/>
          <w:sz w:val="24"/>
          <w:szCs w:val="24"/>
        </w:rPr>
        <w:t xml:space="preserve">dla części II: </w:t>
      </w:r>
      <w:r w:rsidRPr="00E7716B">
        <w:rPr>
          <w:rFonts w:ascii="Calibri" w:hAnsi="Calibri" w:cs="Calibri"/>
          <w:b/>
        </w:rPr>
        <w:t>„Przeglądy i konserwacja urządzeń na placach zabaw”:</w:t>
      </w:r>
    </w:p>
    <w:p w14:paraId="276F6C9A" w14:textId="77777777" w:rsidR="00A91C0A" w:rsidRPr="00B609BF" w:rsidRDefault="00A91C0A" w:rsidP="00A91C0A">
      <w:pPr>
        <w:suppressAutoHyphens w:val="0"/>
        <w:autoSpaceDE w:val="0"/>
        <w:adjustRightInd w:val="0"/>
        <w:spacing w:after="0" w:line="240" w:lineRule="auto"/>
        <w:ind w:left="360" w:firstLine="348"/>
        <w:textAlignment w:val="auto"/>
        <w:rPr>
          <w:rFonts w:cs="Arial"/>
        </w:rPr>
      </w:pPr>
      <w:r w:rsidRPr="00B609BF">
        <w:rPr>
          <w:rFonts w:cs="Arial"/>
        </w:rPr>
        <w:t>36 miesięcy (lub więcej: ……….) – 20 pkt;</w:t>
      </w:r>
    </w:p>
    <w:p w14:paraId="78A622E3" w14:textId="77777777" w:rsidR="00A91C0A" w:rsidRPr="00B609BF" w:rsidRDefault="00A91C0A" w:rsidP="00A91C0A">
      <w:pPr>
        <w:suppressAutoHyphens w:val="0"/>
        <w:autoSpaceDE w:val="0"/>
        <w:adjustRightInd w:val="0"/>
        <w:spacing w:after="0" w:line="240" w:lineRule="auto"/>
        <w:ind w:left="360" w:firstLine="348"/>
        <w:textAlignment w:val="auto"/>
        <w:rPr>
          <w:rFonts w:cs="Arial"/>
        </w:rPr>
      </w:pPr>
      <w:r w:rsidRPr="00B609BF">
        <w:rPr>
          <w:rFonts w:cs="Arial"/>
        </w:rPr>
        <w:t>24 miesięcy – 10 pkt;</w:t>
      </w:r>
    </w:p>
    <w:p w14:paraId="18956198" w14:textId="77777777" w:rsidR="00A91C0A" w:rsidRPr="00B609BF" w:rsidRDefault="00A91C0A" w:rsidP="00A91C0A">
      <w:pPr>
        <w:suppressAutoHyphens w:val="0"/>
        <w:autoSpaceDE w:val="0"/>
        <w:adjustRightInd w:val="0"/>
        <w:spacing w:after="0" w:line="240" w:lineRule="auto"/>
        <w:ind w:left="360" w:firstLine="348"/>
        <w:textAlignment w:val="auto"/>
        <w:rPr>
          <w:rFonts w:cs="Arial"/>
        </w:rPr>
      </w:pPr>
      <w:r w:rsidRPr="00B609BF">
        <w:rPr>
          <w:rFonts w:cs="Arial"/>
        </w:rPr>
        <w:t xml:space="preserve">12 miesięcy – 0 pkt. </w:t>
      </w:r>
    </w:p>
    <w:p w14:paraId="32119A1E" w14:textId="77777777" w:rsidR="007432E5" w:rsidRPr="00E55ECD" w:rsidRDefault="007432E5" w:rsidP="007432E5">
      <w:pPr>
        <w:suppressAutoHyphens w:val="0"/>
        <w:autoSpaceDE w:val="0"/>
        <w:adjustRightInd w:val="0"/>
        <w:spacing w:after="0" w:line="240" w:lineRule="auto"/>
        <w:ind w:left="1021"/>
        <w:textAlignment w:val="auto"/>
        <w:rPr>
          <w:rFonts w:cs="Arial"/>
        </w:rPr>
      </w:pPr>
    </w:p>
    <w:p w14:paraId="2DB68354" w14:textId="3F982E66" w:rsidR="007432E5" w:rsidRPr="003653F8" w:rsidRDefault="00E55ECD" w:rsidP="00131F5A">
      <w:pPr>
        <w:pStyle w:val="Akapitzlist"/>
        <w:numPr>
          <w:ilvl w:val="0"/>
          <w:numId w:val="120"/>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b/>
        </w:rPr>
        <w:t>Oferujemy p</w:t>
      </w:r>
      <w:r w:rsidR="007432E5" w:rsidRPr="00E55ECD">
        <w:rPr>
          <w:rFonts w:asciiTheme="minorHAnsi" w:hAnsiTheme="minorHAnsi" w:cstheme="minorHAnsi"/>
          <w:b/>
        </w:rPr>
        <w:t>osiadanie uprawnień do certyfikacji urządzeń zabawowych zgodnie z normą PN-EN 1176 i PN-EN 1177</w:t>
      </w:r>
      <w:r w:rsidR="003653F8">
        <w:rPr>
          <w:rFonts w:asciiTheme="minorHAnsi" w:hAnsiTheme="minorHAnsi" w:cstheme="minorHAnsi"/>
          <w:b/>
        </w:rPr>
        <w:t>:</w:t>
      </w:r>
    </w:p>
    <w:p w14:paraId="3BC5FC49" w14:textId="48F372ED" w:rsidR="003653F8" w:rsidRPr="003653F8" w:rsidRDefault="003653F8" w:rsidP="003653F8">
      <w:pPr>
        <w:pStyle w:val="Akapitzlist"/>
        <w:suppressAutoHyphens w:val="0"/>
        <w:autoSpaceDN/>
        <w:spacing w:after="120" w:line="240" w:lineRule="auto"/>
        <w:ind w:left="360" w:firstLine="0"/>
        <w:textAlignment w:val="auto"/>
        <w:rPr>
          <w:rFonts w:ascii="Calibri" w:hAnsi="Calibri" w:cs="Calibri"/>
        </w:rPr>
      </w:pPr>
      <w:r w:rsidRPr="007F0E52">
        <w:rPr>
          <w:rFonts w:ascii="Calibri" w:hAnsi="Calibri" w:cs="Calibri"/>
          <w:sz w:val="24"/>
          <w:szCs w:val="24"/>
        </w:rPr>
        <w:t xml:space="preserve">dla części II: </w:t>
      </w:r>
      <w:r w:rsidRPr="00E7716B">
        <w:rPr>
          <w:rFonts w:ascii="Calibri" w:hAnsi="Calibri" w:cs="Calibri"/>
          <w:b/>
        </w:rPr>
        <w:t>„Przeglądy i konserwacja urządzeń na placach zabaw”:</w:t>
      </w:r>
    </w:p>
    <w:p w14:paraId="0580081E" w14:textId="7F67C593" w:rsidR="007432E5" w:rsidRPr="006179E9" w:rsidRDefault="007432E5" w:rsidP="006179E9">
      <w:pPr>
        <w:numPr>
          <w:ilvl w:val="0"/>
          <w:numId w:val="101"/>
        </w:numPr>
        <w:suppressAutoHyphens w:val="0"/>
        <w:autoSpaceDE w:val="0"/>
        <w:adjustRightInd w:val="0"/>
        <w:spacing w:after="0" w:line="240" w:lineRule="auto"/>
        <w:ind w:left="1276"/>
        <w:textAlignment w:val="auto"/>
        <w:rPr>
          <w:rFonts w:cs="Arial"/>
        </w:rPr>
      </w:pPr>
      <w:r w:rsidRPr="00E55ECD">
        <w:rPr>
          <w:rFonts w:cs="Calibri"/>
          <w:bCs/>
        </w:rPr>
        <w:t xml:space="preserve">Wykonawca dysponuje osobą posiadającą ww. uprawnienia </w:t>
      </w:r>
      <w:r w:rsidRPr="00E55ECD">
        <w:rPr>
          <w:rFonts w:cs="Arial"/>
        </w:rPr>
        <w:t xml:space="preserve">– </w:t>
      </w:r>
      <w:r w:rsidR="003653F8">
        <w:rPr>
          <w:rFonts w:cs="Arial"/>
        </w:rPr>
        <w:t>2</w:t>
      </w:r>
      <w:r w:rsidRPr="00E55ECD">
        <w:rPr>
          <w:rFonts w:cs="Arial"/>
        </w:rPr>
        <w:t>0 pkt;</w:t>
      </w:r>
    </w:p>
    <w:tbl>
      <w:tblPr>
        <w:tblW w:w="890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2"/>
        <w:gridCol w:w="2866"/>
        <w:gridCol w:w="2772"/>
        <w:gridCol w:w="2772"/>
      </w:tblGrid>
      <w:tr w:rsidR="00000A64" w:rsidRPr="00AE760B" w14:paraId="344FB6C0" w14:textId="77777777" w:rsidTr="00184D5F">
        <w:trPr>
          <w:trHeight w:val="533"/>
        </w:trPr>
        <w:tc>
          <w:tcPr>
            <w:tcW w:w="4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119D58" w14:textId="77777777" w:rsidR="00000A64" w:rsidRPr="00AE760B" w:rsidRDefault="00000A64" w:rsidP="00184D5F">
            <w:pPr>
              <w:jc w:val="center"/>
              <w:rPr>
                <w:rFonts w:cs="Segoe UI"/>
                <w:b/>
              </w:rPr>
            </w:pPr>
            <w:r w:rsidRPr="00AE760B">
              <w:rPr>
                <w:rFonts w:cs="Segoe UI"/>
                <w:b/>
              </w:rPr>
              <w:t>Lp.</w:t>
            </w:r>
          </w:p>
        </w:tc>
        <w:tc>
          <w:tcPr>
            <w:tcW w:w="2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CDDF7C" w14:textId="77777777" w:rsidR="00000A64" w:rsidRPr="00AE760B" w:rsidRDefault="00000A64" w:rsidP="00184D5F">
            <w:pPr>
              <w:jc w:val="center"/>
              <w:rPr>
                <w:rFonts w:cs="Segoe UI"/>
                <w:b/>
              </w:rPr>
            </w:pPr>
            <w:r w:rsidRPr="00AE760B">
              <w:rPr>
                <w:rFonts w:cs="Segoe UI"/>
                <w:b/>
              </w:rPr>
              <w:t>Imię i nazwisko</w:t>
            </w:r>
          </w:p>
        </w:tc>
        <w:tc>
          <w:tcPr>
            <w:tcW w:w="2772" w:type="dxa"/>
            <w:tcBorders>
              <w:top w:val="single" w:sz="4" w:space="0" w:color="auto"/>
              <w:left w:val="single" w:sz="4" w:space="0" w:color="auto"/>
              <w:bottom w:val="single" w:sz="4" w:space="0" w:color="auto"/>
              <w:right w:val="single" w:sz="4" w:space="0" w:color="auto"/>
            </w:tcBorders>
            <w:shd w:val="clear" w:color="auto" w:fill="D9D9D9"/>
          </w:tcPr>
          <w:p w14:paraId="1F035976" w14:textId="77777777" w:rsidR="00000A64" w:rsidRPr="00AE760B" w:rsidRDefault="00000A64" w:rsidP="00184D5F">
            <w:pPr>
              <w:jc w:val="center"/>
              <w:rPr>
                <w:rFonts w:cs="Segoe UI"/>
                <w:b/>
              </w:rPr>
            </w:pPr>
            <w:r w:rsidRPr="002614F5">
              <w:rPr>
                <w:rFonts w:asciiTheme="minorHAnsi" w:hAnsiTheme="minorHAnsi" w:cstheme="minorHAnsi"/>
                <w:b/>
              </w:rPr>
              <w:t xml:space="preserve">Posiadanie uprawnień do certyfikacji urządzeń zabawowych zgodnie z normą </w:t>
            </w:r>
            <w:r w:rsidRPr="002614F5">
              <w:rPr>
                <w:rFonts w:asciiTheme="minorHAnsi" w:hAnsiTheme="minorHAnsi" w:cstheme="minorHAnsi"/>
                <w:b/>
              </w:rPr>
              <w:br/>
              <w:t>PN-EN 1176 i PN-EN 1177</w:t>
            </w:r>
          </w:p>
        </w:tc>
        <w:tc>
          <w:tcPr>
            <w:tcW w:w="27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8BCD4C" w14:textId="77777777" w:rsidR="00000A64" w:rsidRPr="00AE760B" w:rsidRDefault="00000A64" w:rsidP="00184D5F">
            <w:pPr>
              <w:jc w:val="center"/>
              <w:rPr>
                <w:rFonts w:cs="Segoe UI"/>
                <w:b/>
              </w:rPr>
            </w:pPr>
            <w:r w:rsidRPr="00AE760B">
              <w:rPr>
                <w:rFonts w:cs="Segoe UI"/>
                <w:b/>
              </w:rPr>
              <w:t xml:space="preserve">Podstawa do dysponowania osobą </w:t>
            </w:r>
          </w:p>
        </w:tc>
      </w:tr>
      <w:tr w:rsidR="00000A64" w:rsidRPr="00AE760B" w14:paraId="1A2DC6FD" w14:textId="77777777" w:rsidTr="00033380">
        <w:trPr>
          <w:trHeight w:val="415"/>
        </w:trPr>
        <w:tc>
          <w:tcPr>
            <w:tcW w:w="492" w:type="dxa"/>
            <w:tcBorders>
              <w:top w:val="single" w:sz="4" w:space="0" w:color="auto"/>
              <w:left w:val="single" w:sz="4" w:space="0" w:color="auto"/>
              <w:bottom w:val="single" w:sz="4" w:space="0" w:color="auto"/>
              <w:right w:val="single" w:sz="4" w:space="0" w:color="auto"/>
            </w:tcBorders>
          </w:tcPr>
          <w:p w14:paraId="7122AAEE" w14:textId="228BE782" w:rsidR="00000A64" w:rsidRPr="00033380" w:rsidRDefault="00033380" w:rsidP="00184D5F">
            <w:pPr>
              <w:rPr>
                <w:rFonts w:cs="Segoe UI"/>
                <w:b/>
              </w:rPr>
            </w:pPr>
            <w:r w:rsidRPr="00033380">
              <w:rPr>
                <w:rFonts w:cs="Segoe UI"/>
                <w:b/>
              </w:rPr>
              <w:t>1.</w:t>
            </w:r>
          </w:p>
        </w:tc>
        <w:tc>
          <w:tcPr>
            <w:tcW w:w="2866" w:type="dxa"/>
            <w:tcBorders>
              <w:top w:val="single" w:sz="4" w:space="0" w:color="auto"/>
              <w:left w:val="single" w:sz="4" w:space="0" w:color="auto"/>
              <w:bottom w:val="single" w:sz="4" w:space="0" w:color="auto"/>
              <w:right w:val="single" w:sz="4" w:space="0" w:color="auto"/>
            </w:tcBorders>
          </w:tcPr>
          <w:p w14:paraId="5A045BBA" w14:textId="77777777" w:rsidR="00000A64" w:rsidRPr="00AE760B" w:rsidRDefault="00000A64" w:rsidP="00184D5F">
            <w:pPr>
              <w:rPr>
                <w:rFonts w:cs="Segoe UI"/>
                <w:b/>
                <w:u w:val="single"/>
              </w:rPr>
            </w:pPr>
          </w:p>
        </w:tc>
        <w:tc>
          <w:tcPr>
            <w:tcW w:w="2772" w:type="dxa"/>
            <w:tcBorders>
              <w:top w:val="single" w:sz="4" w:space="0" w:color="auto"/>
              <w:left w:val="single" w:sz="4" w:space="0" w:color="auto"/>
              <w:bottom w:val="single" w:sz="4" w:space="0" w:color="auto"/>
              <w:right w:val="single" w:sz="4" w:space="0" w:color="auto"/>
            </w:tcBorders>
          </w:tcPr>
          <w:p w14:paraId="743FE4BB" w14:textId="609A2DC3" w:rsidR="00000A64" w:rsidRPr="009733C5" w:rsidRDefault="00000A64" w:rsidP="00184D5F">
            <w:pPr>
              <w:jc w:val="center"/>
              <w:rPr>
                <w:rFonts w:cs="Segoe UI"/>
                <w:b/>
              </w:rPr>
            </w:pPr>
            <w:r w:rsidRPr="009733C5">
              <w:rPr>
                <w:rFonts w:cs="Segoe UI"/>
                <w:b/>
              </w:rPr>
              <w:t>TAK</w:t>
            </w:r>
          </w:p>
        </w:tc>
        <w:tc>
          <w:tcPr>
            <w:tcW w:w="2772" w:type="dxa"/>
            <w:tcBorders>
              <w:top w:val="single" w:sz="4" w:space="0" w:color="auto"/>
              <w:left w:val="single" w:sz="4" w:space="0" w:color="auto"/>
              <w:bottom w:val="single" w:sz="4" w:space="0" w:color="auto"/>
              <w:right w:val="single" w:sz="4" w:space="0" w:color="auto"/>
            </w:tcBorders>
          </w:tcPr>
          <w:p w14:paraId="5236C4EE" w14:textId="77777777" w:rsidR="00000A64" w:rsidRPr="00AE760B" w:rsidRDefault="00000A64" w:rsidP="00184D5F">
            <w:pPr>
              <w:rPr>
                <w:rFonts w:cs="Segoe UI"/>
                <w:b/>
                <w:u w:val="single"/>
              </w:rPr>
            </w:pPr>
          </w:p>
        </w:tc>
      </w:tr>
    </w:tbl>
    <w:p w14:paraId="66C5BC19" w14:textId="77777777" w:rsidR="006179E9" w:rsidRPr="006179E9" w:rsidRDefault="006179E9" w:rsidP="006179E9">
      <w:pPr>
        <w:suppressAutoHyphens w:val="0"/>
        <w:autoSpaceDE w:val="0"/>
        <w:adjustRightInd w:val="0"/>
        <w:spacing w:after="0" w:line="240" w:lineRule="auto"/>
        <w:ind w:left="1276"/>
        <w:textAlignment w:val="auto"/>
        <w:rPr>
          <w:rFonts w:cs="Arial"/>
        </w:rPr>
      </w:pPr>
    </w:p>
    <w:p w14:paraId="2FD02121" w14:textId="5E93CA53" w:rsidR="006179E9" w:rsidRPr="00E55ECD" w:rsidRDefault="006179E9" w:rsidP="006179E9">
      <w:pPr>
        <w:numPr>
          <w:ilvl w:val="0"/>
          <w:numId w:val="101"/>
        </w:numPr>
        <w:suppressAutoHyphens w:val="0"/>
        <w:autoSpaceDE w:val="0"/>
        <w:adjustRightInd w:val="0"/>
        <w:spacing w:after="0" w:line="240" w:lineRule="auto"/>
        <w:ind w:left="1276"/>
        <w:textAlignment w:val="auto"/>
        <w:rPr>
          <w:rFonts w:cs="Arial"/>
        </w:rPr>
      </w:pPr>
      <w:r w:rsidRPr="00E55ECD">
        <w:rPr>
          <w:rFonts w:cs="Calibri"/>
          <w:bCs/>
        </w:rPr>
        <w:t xml:space="preserve">Wykonawca nie dysponuje osobą posiadającą ww. uprawnienia </w:t>
      </w:r>
      <w:r w:rsidRPr="00E55ECD">
        <w:rPr>
          <w:rFonts w:cs="Arial"/>
        </w:rPr>
        <w:t xml:space="preserve">– 0 pkt. </w:t>
      </w:r>
    </w:p>
    <w:p w14:paraId="3B2A8636" w14:textId="77777777" w:rsidR="00000A64" w:rsidRDefault="00000A64" w:rsidP="007432E5">
      <w:pPr>
        <w:suppressAutoHyphens w:val="0"/>
        <w:autoSpaceDN/>
        <w:spacing w:after="120" w:line="240" w:lineRule="auto"/>
        <w:jc w:val="both"/>
        <w:textAlignment w:val="auto"/>
        <w:rPr>
          <w:rFonts w:asciiTheme="minorHAnsi" w:hAnsiTheme="minorHAnsi" w:cstheme="minorHAnsi"/>
          <w:sz w:val="24"/>
          <w:szCs w:val="24"/>
        </w:rPr>
      </w:pPr>
    </w:p>
    <w:p w14:paraId="53F11243" w14:textId="47474C31" w:rsidR="00C04CC9" w:rsidRDefault="00E55ECD" w:rsidP="00131F5A">
      <w:pPr>
        <w:pStyle w:val="Akapitzlist"/>
        <w:numPr>
          <w:ilvl w:val="0"/>
          <w:numId w:val="122"/>
        </w:numPr>
        <w:suppressAutoHyphens w:val="0"/>
        <w:autoSpaceDN/>
        <w:spacing w:after="120" w:line="240" w:lineRule="auto"/>
        <w:textAlignment w:val="auto"/>
        <w:rPr>
          <w:rFonts w:asciiTheme="minorHAnsi" w:hAnsiTheme="minorHAnsi" w:cstheme="minorHAnsi"/>
          <w:sz w:val="24"/>
          <w:szCs w:val="24"/>
        </w:rPr>
      </w:pPr>
      <w:r>
        <w:rPr>
          <w:rFonts w:asciiTheme="minorHAnsi" w:hAnsiTheme="minorHAnsi" w:cstheme="minorHAnsi"/>
          <w:sz w:val="24"/>
          <w:szCs w:val="24"/>
        </w:rPr>
        <w:t>W pkt 2, 3</w:t>
      </w:r>
      <w:r w:rsidR="003653F8">
        <w:rPr>
          <w:rFonts w:asciiTheme="minorHAnsi" w:hAnsiTheme="minorHAnsi" w:cstheme="minorHAnsi"/>
          <w:sz w:val="24"/>
          <w:szCs w:val="24"/>
        </w:rPr>
        <w:t>,</w:t>
      </w:r>
      <w:r>
        <w:rPr>
          <w:rFonts w:asciiTheme="minorHAnsi" w:hAnsiTheme="minorHAnsi" w:cstheme="minorHAnsi"/>
          <w:sz w:val="24"/>
          <w:szCs w:val="24"/>
        </w:rPr>
        <w:t xml:space="preserve"> </w:t>
      </w:r>
      <w:r w:rsidR="003653F8">
        <w:rPr>
          <w:rFonts w:asciiTheme="minorHAnsi" w:hAnsiTheme="minorHAnsi" w:cstheme="minorHAnsi"/>
          <w:sz w:val="24"/>
          <w:szCs w:val="24"/>
        </w:rPr>
        <w:t xml:space="preserve">4 </w:t>
      </w:r>
      <w:r>
        <w:rPr>
          <w:rFonts w:asciiTheme="minorHAnsi" w:hAnsiTheme="minorHAnsi" w:cstheme="minorHAnsi"/>
          <w:sz w:val="24"/>
          <w:szCs w:val="24"/>
        </w:rPr>
        <w:t xml:space="preserve">i </w:t>
      </w:r>
      <w:r w:rsidR="003653F8">
        <w:rPr>
          <w:rFonts w:asciiTheme="minorHAnsi" w:hAnsiTheme="minorHAnsi" w:cstheme="minorHAnsi"/>
          <w:sz w:val="24"/>
          <w:szCs w:val="24"/>
        </w:rPr>
        <w:t>5</w:t>
      </w:r>
      <w:r>
        <w:rPr>
          <w:rFonts w:asciiTheme="minorHAnsi" w:hAnsiTheme="minorHAnsi" w:cstheme="minorHAnsi"/>
          <w:sz w:val="24"/>
          <w:szCs w:val="24"/>
        </w:rPr>
        <w:t xml:space="preserve"> n</w:t>
      </w:r>
      <w:r w:rsidR="00315782" w:rsidRPr="00E55ECD">
        <w:rPr>
          <w:rFonts w:asciiTheme="minorHAnsi" w:hAnsiTheme="minorHAnsi" w:cstheme="minorHAnsi"/>
          <w:sz w:val="24"/>
          <w:szCs w:val="24"/>
        </w:rPr>
        <w:t xml:space="preserve">ależy zaznaczyć jeden kwadrat. </w:t>
      </w:r>
      <w:r w:rsidR="00FA052B" w:rsidRPr="00E55ECD">
        <w:rPr>
          <w:rFonts w:asciiTheme="minorHAnsi" w:hAnsiTheme="minorHAnsi" w:cstheme="minorHAnsi"/>
          <w:sz w:val="24"/>
          <w:szCs w:val="24"/>
        </w:rPr>
        <w:t>W przypadku, kiedy Wykonawca</w:t>
      </w:r>
      <w:r>
        <w:rPr>
          <w:rFonts w:asciiTheme="minorHAnsi" w:hAnsiTheme="minorHAnsi" w:cstheme="minorHAnsi"/>
          <w:sz w:val="24"/>
          <w:szCs w:val="24"/>
        </w:rPr>
        <w:t xml:space="preserve"> w danym punkcie</w:t>
      </w:r>
      <w:r w:rsidR="00FA052B" w:rsidRPr="00E55ECD">
        <w:rPr>
          <w:rFonts w:asciiTheme="minorHAnsi" w:hAnsiTheme="minorHAnsi" w:cstheme="minorHAnsi"/>
          <w:sz w:val="24"/>
          <w:szCs w:val="24"/>
        </w:rPr>
        <w:t xml:space="preserve"> nie zaznaczy żadnego z kwadratów lub zaznaczy więcej niż jede</w:t>
      </w:r>
      <w:r w:rsidR="00315782" w:rsidRPr="00E55ECD">
        <w:rPr>
          <w:rFonts w:asciiTheme="minorHAnsi" w:hAnsiTheme="minorHAnsi" w:cstheme="minorHAnsi"/>
          <w:sz w:val="24"/>
          <w:szCs w:val="24"/>
        </w:rPr>
        <w:t>n kwadrat</w:t>
      </w:r>
      <w:r>
        <w:rPr>
          <w:rFonts w:asciiTheme="minorHAnsi" w:hAnsiTheme="minorHAnsi" w:cstheme="minorHAnsi"/>
          <w:sz w:val="24"/>
          <w:szCs w:val="24"/>
        </w:rPr>
        <w:t xml:space="preserve">, </w:t>
      </w:r>
      <w:r w:rsidR="00FA052B" w:rsidRPr="00E55ECD">
        <w:rPr>
          <w:rFonts w:asciiTheme="minorHAnsi" w:hAnsiTheme="minorHAnsi" w:cstheme="minorHAnsi"/>
          <w:sz w:val="24"/>
          <w:szCs w:val="24"/>
        </w:rPr>
        <w:t xml:space="preserve">Zamawiający </w:t>
      </w:r>
      <w:r w:rsidR="00315782" w:rsidRPr="00E55ECD">
        <w:rPr>
          <w:rFonts w:asciiTheme="minorHAnsi" w:hAnsiTheme="minorHAnsi" w:cstheme="minorHAnsi"/>
          <w:sz w:val="24"/>
          <w:szCs w:val="24"/>
        </w:rPr>
        <w:t>przyzna</w:t>
      </w:r>
      <w:r>
        <w:rPr>
          <w:rFonts w:asciiTheme="minorHAnsi" w:hAnsiTheme="minorHAnsi" w:cstheme="minorHAnsi"/>
          <w:sz w:val="24"/>
          <w:szCs w:val="24"/>
        </w:rPr>
        <w:t xml:space="preserve"> Wykonawcy</w:t>
      </w:r>
      <w:r w:rsidR="00315782" w:rsidRPr="00E55ECD">
        <w:rPr>
          <w:rFonts w:asciiTheme="minorHAnsi" w:hAnsiTheme="minorHAnsi" w:cstheme="minorHAnsi"/>
          <w:sz w:val="24"/>
          <w:szCs w:val="24"/>
        </w:rPr>
        <w:t xml:space="preserve"> w tym kryterium </w:t>
      </w:r>
      <w:r w:rsidR="00FA052B" w:rsidRPr="00E55ECD">
        <w:rPr>
          <w:rFonts w:asciiTheme="minorHAnsi" w:hAnsiTheme="minorHAnsi" w:cstheme="minorHAnsi"/>
          <w:sz w:val="24"/>
          <w:szCs w:val="24"/>
        </w:rPr>
        <w:t xml:space="preserve">0 pkt. </w:t>
      </w:r>
    </w:p>
    <w:p w14:paraId="445F8969" w14:textId="09D3F734" w:rsidR="00704CF7" w:rsidRDefault="00704CF7" w:rsidP="00131F5A">
      <w:pPr>
        <w:pStyle w:val="Akapitzlist"/>
        <w:numPr>
          <w:ilvl w:val="0"/>
          <w:numId w:val="122"/>
        </w:numPr>
        <w:suppressAutoHyphens w:val="0"/>
        <w:autoSpaceDN/>
        <w:spacing w:after="120" w:line="240" w:lineRule="auto"/>
        <w:ind w:left="357" w:hanging="357"/>
        <w:textAlignment w:val="auto"/>
        <w:rPr>
          <w:rFonts w:asciiTheme="minorHAnsi" w:hAnsiTheme="minorHAnsi" w:cstheme="minorHAnsi"/>
          <w:sz w:val="24"/>
          <w:szCs w:val="24"/>
        </w:rPr>
      </w:pPr>
      <w:r w:rsidRPr="00E55ECD">
        <w:rPr>
          <w:rFonts w:asciiTheme="minorHAnsi" w:hAnsiTheme="minorHAnsi" w:cstheme="minorHAnsi"/>
          <w:sz w:val="24"/>
          <w:szCs w:val="24"/>
        </w:rPr>
        <w:t>Oświadczam/y, że zapoznałem/liśmy się z wymaganiami zamawiającego, dotyczącymi przedmiotu zamówienia, zamieszczonymi w Specyfikacji Warunków Zamówienia wraz z załącznikami i nie wnoszę/wnosimy do nich żadnych zastrzeżeń.</w:t>
      </w:r>
    </w:p>
    <w:p w14:paraId="202758E3" w14:textId="77777777" w:rsidR="00704CF7" w:rsidRDefault="00704CF7" w:rsidP="00131F5A">
      <w:pPr>
        <w:pStyle w:val="Akapitzlist"/>
        <w:numPr>
          <w:ilvl w:val="0"/>
          <w:numId w:val="122"/>
        </w:numPr>
        <w:suppressAutoHyphens w:val="0"/>
        <w:autoSpaceDN/>
        <w:spacing w:after="120" w:line="240" w:lineRule="auto"/>
        <w:ind w:left="357" w:hanging="357"/>
        <w:textAlignment w:val="auto"/>
        <w:rPr>
          <w:rFonts w:asciiTheme="minorHAnsi" w:hAnsiTheme="minorHAnsi" w:cstheme="minorHAnsi"/>
          <w:sz w:val="24"/>
          <w:szCs w:val="24"/>
        </w:rPr>
      </w:pPr>
      <w:r w:rsidRPr="00E55ECD">
        <w:rPr>
          <w:rFonts w:asciiTheme="minorHAnsi" w:hAnsiTheme="minorHAnsi" w:cstheme="minorHAnsi"/>
          <w:sz w:val="24"/>
          <w:szCs w:val="24"/>
        </w:rPr>
        <w:t>Oświadczam/y, że uważam/y się za związanych niniejszą ofertą przez okres 30 dni od upływu terminu składania ofert.</w:t>
      </w:r>
    </w:p>
    <w:p w14:paraId="2089CAD8" w14:textId="77777777" w:rsidR="00704CF7" w:rsidRPr="00E55ECD" w:rsidRDefault="00704CF7" w:rsidP="00131F5A">
      <w:pPr>
        <w:pStyle w:val="Akapitzlist"/>
        <w:numPr>
          <w:ilvl w:val="0"/>
          <w:numId w:val="122"/>
        </w:numPr>
        <w:suppressAutoHyphens w:val="0"/>
        <w:autoSpaceDN/>
        <w:spacing w:after="120" w:line="240" w:lineRule="auto"/>
        <w:ind w:left="357" w:hanging="357"/>
        <w:textAlignment w:val="auto"/>
        <w:rPr>
          <w:rFonts w:asciiTheme="minorHAnsi" w:hAnsiTheme="minorHAnsi" w:cstheme="minorHAnsi"/>
          <w:sz w:val="24"/>
          <w:szCs w:val="24"/>
        </w:rPr>
      </w:pPr>
      <w:r w:rsidRPr="00E55ECD">
        <w:rPr>
          <w:rFonts w:asciiTheme="minorHAnsi" w:hAnsiTheme="minorHAnsi" w:cstheme="minorHAnsi"/>
          <w:sz w:val="24"/>
          <w:szCs w:val="24"/>
        </w:rPr>
        <w:t>Oświadczam/y, że jestem/-śmy mikro przedsiębiorcą</w:t>
      </w:r>
      <w:r w:rsidRPr="00E55ECD">
        <w:rPr>
          <w:rFonts w:asciiTheme="minorHAnsi" w:hAnsiTheme="minorHAnsi" w:cstheme="minorHAnsi"/>
          <w:i/>
          <w:sz w:val="24"/>
          <w:szCs w:val="24"/>
          <w:vertAlign w:val="superscript"/>
        </w:rPr>
        <w:t>**</w:t>
      </w:r>
      <w:r w:rsidRPr="00E55ECD">
        <w:rPr>
          <w:rFonts w:asciiTheme="minorHAnsi" w:hAnsiTheme="minorHAnsi" w:cstheme="minorHAnsi"/>
          <w:sz w:val="24"/>
          <w:szCs w:val="24"/>
        </w:rPr>
        <w:t>/ małym przedsiębiorcą</w:t>
      </w:r>
      <w:r w:rsidRPr="00E55ECD">
        <w:rPr>
          <w:rFonts w:asciiTheme="minorHAnsi" w:hAnsiTheme="minorHAnsi" w:cstheme="minorHAnsi"/>
          <w:i/>
          <w:sz w:val="24"/>
          <w:szCs w:val="24"/>
          <w:vertAlign w:val="superscript"/>
        </w:rPr>
        <w:t>**</w:t>
      </w:r>
      <w:r w:rsidRPr="00E55ECD">
        <w:rPr>
          <w:rFonts w:asciiTheme="minorHAnsi" w:hAnsiTheme="minorHAnsi" w:cstheme="minorHAnsi"/>
          <w:sz w:val="24"/>
          <w:szCs w:val="24"/>
        </w:rPr>
        <w:t>/ średnim przedsiębiorcą</w:t>
      </w:r>
      <w:r w:rsidRPr="00E55ECD">
        <w:rPr>
          <w:rFonts w:asciiTheme="minorHAnsi" w:hAnsiTheme="minorHAnsi" w:cstheme="minorHAnsi"/>
          <w:i/>
          <w:sz w:val="24"/>
          <w:szCs w:val="24"/>
          <w:vertAlign w:val="superscript"/>
        </w:rPr>
        <w:t>**</w:t>
      </w:r>
    </w:p>
    <w:p w14:paraId="613773CB" w14:textId="79DC0C62" w:rsidR="00704CF7" w:rsidRDefault="00704CF7" w:rsidP="00131F5A">
      <w:pPr>
        <w:pStyle w:val="Akapitzlist"/>
        <w:numPr>
          <w:ilvl w:val="0"/>
          <w:numId w:val="122"/>
        </w:numPr>
        <w:suppressAutoHyphens w:val="0"/>
        <w:autoSpaceDN/>
        <w:spacing w:after="120" w:line="240" w:lineRule="auto"/>
        <w:ind w:left="357" w:hanging="357"/>
        <w:textAlignment w:val="auto"/>
        <w:rPr>
          <w:rFonts w:asciiTheme="minorHAnsi" w:hAnsiTheme="minorHAnsi" w:cstheme="minorHAnsi"/>
          <w:sz w:val="24"/>
          <w:szCs w:val="24"/>
        </w:rPr>
      </w:pPr>
      <w:r w:rsidRPr="00E55ECD">
        <w:rPr>
          <w:rFonts w:asciiTheme="minorHAnsi" w:hAnsiTheme="minorHAnsi" w:cstheme="minorHAnsi"/>
          <w:sz w:val="24"/>
          <w:szCs w:val="24"/>
        </w:rPr>
        <w:lastRenderedPageBreak/>
        <w:t>Oświadczam/y, że zrealizuję/emy zamówienie zgodnie ze Specyfikacją Warunków Zamówienia.</w:t>
      </w:r>
    </w:p>
    <w:p w14:paraId="0E49ABBF" w14:textId="77777777" w:rsidR="00E55ECD" w:rsidRDefault="00704CF7" w:rsidP="00131F5A">
      <w:pPr>
        <w:pStyle w:val="Akapitzlist"/>
        <w:numPr>
          <w:ilvl w:val="0"/>
          <w:numId w:val="122"/>
        </w:numPr>
        <w:suppressAutoHyphens w:val="0"/>
        <w:autoSpaceDN/>
        <w:spacing w:after="120" w:line="240" w:lineRule="auto"/>
        <w:ind w:left="357" w:hanging="357"/>
        <w:textAlignment w:val="auto"/>
        <w:rPr>
          <w:rFonts w:asciiTheme="minorHAnsi" w:hAnsiTheme="minorHAnsi" w:cstheme="minorHAnsi"/>
          <w:sz w:val="24"/>
          <w:szCs w:val="24"/>
        </w:rPr>
      </w:pPr>
      <w:r w:rsidRPr="00E55ECD">
        <w:rPr>
          <w:rFonts w:asciiTheme="minorHAnsi" w:hAnsiTheme="minorHAnsi" w:cstheme="minorHAnsi"/>
          <w:sz w:val="24"/>
          <w:szCs w:val="24"/>
        </w:rPr>
        <w:t>Oświadczam/y, że informacje i dokumenty zawarte w Ofercie na stronach od nr ........................ do nr ......................... stanowią tajemnicę przedsiębiorstwa w rozumieniu przepisów o zwalczaniu nieuczciwej konkurencji i zastrzegamy, że nie mogą być one udostępniane. Informacje i dokumenty zawarte na pozostałych stronach oferty są jawne.</w:t>
      </w:r>
    </w:p>
    <w:p w14:paraId="79F96C19" w14:textId="6CD1F6A9" w:rsidR="00704CF7" w:rsidRPr="00E55ECD" w:rsidRDefault="00E55ECD" w:rsidP="00E55ECD">
      <w:pPr>
        <w:pStyle w:val="Akapitzlist"/>
        <w:suppressAutoHyphens w:val="0"/>
        <w:autoSpaceDN/>
        <w:spacing w:after="120" w:line="240" w:lineRule="auto"/>
        <w:ind w:left="357" w:hanging="357"/>
        <w:textAlignment w:val="auto"/>
        <w:rPr>
          <w:rFonts w:asciiTheme="minorHAnsi" w:hAnsiTheme="minorHAnsi" w:cstheme="minorHAnsi"/>
          <w:sz w:val="24"/>
          <w:szCs w:val="24"/>
        </w:rPr>
      </w:pPr>
      <w:r>
        <w:rPr>
          <w:rFonts w:asciiTheme="minorHAnsi" w:hAnsiTheme="minorHAnsi" w:cstheme="minorHAnsi"/>
          <w:i/>
          <w:sz w:val="24"/>
          <w:szCs w:val="24"/>
        </w:rPr>
        <w:tab/>
      </w:r>
      <w:r w:rsidR="00704CF7" w:rsidRPr="00E55ECD">
        <w:rPr>
          <w:rFonts w:asciiTheme="minorHAnsi" w:hAnsiTheme="minorHAnsi" w:cstheme="minorHAnsi"/>
          <w:i/>
          <w:sz w:val="24"/>
          <w:szCs w:val="24"/>
        </w:rPr>
        <w:t xml:space="preserve">(W przypadku utajnienia oferty Wykonawca </w:t>
      </w:r>
      <w:r w:rsidR="00704CF7" w:rsidRPr="00E55ECD">
        <w:rPr>
          <w:rFonts w:asciiTheme="minorHAnsi" w:hAnsiTheme="minorHAnsi" w:cstheme="minorHAnsi"/>
          <w:i/>
          <w:sz w:val="24"/>
          <w:szCs w:val="24"/>
          <w:u w:val="single"/>
        </w:rPr>
        <w:t xml:space="preserve">nie później niż w terminie składania ofert </w:t>
      </w:r>
      <w:r w:rsidR="00704CF7" w:rsidRPr="00E55ECD">
        <w:rPr>
          <w:rFonts w:asciiTheme="minorHAnsi" w:hAnsiTheme="minorHAnsi" w:cstheme="minorHAnsi"/>
          <w:i/>
          <w:sz w:val="24"/>
          <w:szCs w:val="24"/>
        </w:rPr>
        <w:t>zobowiązany jest wykazać, iż zastrzeżone informacje stanowią tajemnicę przedsiębiorstwa w szczególności określając, w jaki sposób zostały spełnione przesłanki, o których mowa w art. 11 ust. 2 ustawy z 16 kwietnia 1993 r. o zwalczaniu nieuczciwej konkurencji (tj. Dz. U. z 2018 r. poz. 419 ze zm.).</w:t>
      </w:r>
    </w:p>
    <w:p w14:paraId="683EA6AE" w14:textId="77777777" w:rsidR="00704CF7" w:rsidRPr="000844E6" w:rsidRDefault="00704CF7" w:rsidP="00131F5A">
      <w:pPr>
        <w:numPr>
          <w:ilvl w:val="0"/>
          <w:numId w:val="123"/>
        </w:numPr>
        <w:suppressAutoHyphens w:val="0"/>
        <w:autoSpaceDE w:val="0"/>
        <w:adjustRightInd w:val="0"/>
        <w:spacing w:after="120" w:line="240" w:lineRule="auto"/>
        <w:jc w:val="both"/>
        <w:textAlignment w:val="auto"/>
        <w:rPr>
          <w:rFonts w:asciiTheme="minorHAnsi" w:eastAsia="Times New Roman" w:hAnsiTheme="minorHAnsi" w:cstheme="minorHAnsi"/>
          <w:sz w:val="24"/>
          <w:szCs w:val="24"/>
          <w:lang w:eastAsia="pl-PL"/>
        </w:rPr>
      </w:pPr>
      <w:r w:rsidRPr="000844E6">
        <w:rPr>
          <w:rFonts w:asciiTheme="minorHAnsi" w:hAnsiTheme="minorHAnsi" w:cstheme="minorHAnsi"/>
          <w:sz w:val="24"/>
          <w:szCs w:val="24"/>
        </w:rPr>
        <w:t>Oświadczam/y, że zamierzamy powierzyć realizację następujących części zamówienia podwykonawcom**</w:t>
      </w:r>
      <w:r w:rsidRPr="000844E6">
        <w:rPr>
          <w:rFonts w:asciiTheme="minorHAnsi" w:hAnsiTheme="minorHAnsi" w:cstheme="minorHAnsi"/>
          <w:i/>
          <w:sz w:val="24"/>
          <w:szCs w:val="24"/>
          <w:vertAlign w:val="superscript"/>
        </w:rPr>
        <w:t>*</w:t>
      </w: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5968"/>
        <w:gridCol w:w="2112"/>
      </w:tblGrid>
      <w:tr w:rsidR="00704CF7" w:rsidRPr="000844E6" w14:paraId="58B512F7" w14:textId="77777777" w:rsidTr="00704CF7">
        <w:trPr>
          <w:trHeight w:val="518"/>
        </w:trPr>
        <w:tc>
          <w:tcPr>
            <w:tcW w:w="566" w:type="dxa"/>
            <w:tcBorders>
              <w:top w:val="single" w:sz="4" w:space="0" w:color="auto"/>
              <w:left w:val="single" w:sz="4" w:space="0" w:color="auto"/>
              <w:bottom w:val="single" w:sz="4" w:space="0" w:color="auto"/>
              <w:right w:val="single" w:sz="4" w:space="0" w:color="auto"/>
            </w:tcBorders>
            <w:hideMark/>
          </w:tcPr>
          <w:p w14:paraId="468D3E0C" w14:textId="77777777" w:rsidR="00704CF7" w:rsidRPr="000844E6" w:rsidRDefault="00704CF7">
            <w:pPr>
              <w:pStyle w:val="Tekstpodstawowy"/>
              <w:rPr>
                <w:rFonts w:asciiTheme="minorHAnsi" w:hAnsiTheme="minorHAnsi" w:cstheme="minorHAnsi"/>
              </w:rPr>
            </w:pPr>
            <w:r w:rsidRPr="000844E6">
              <w:rPr>
                <w:rFonts w:asciiTheme="minorHAnsi" w:hAnsiTheme="minorHAnsi" w:cstheme="minorHAnsi"/>
              </w:rPr>
              <w:t>Lp.</w:t>
            </w:r>
          </w:p>
        </w:tc>
        <w:tc>
          <w:tcPr>
            <w:tcW w:w="6533" w:type="dxa"/>
            <w:tcBorders>
              <w:top w:val="single" w:sz="4" w:space="0" w:color="auto"/>
              <w:left w:val="single" w:sz="4" w:space="0" w:color="auto"/>
              <w:bottom w:val="single" w:sz="4" w:space="0" w:color="auto"/>
              <w:right w:val="single" w:sz="4" w:space="0" w:color="auto"/>
            </w:tcBorders>
            <w:hideMark/>
          </w:tcPr>
          <w:p w14:paraId="33922E39" w14:textId="77777777" w:rsidR="00704CF7" w:rsidRPr="000844E6" w:rsidRDefault="00704CF7">
            <w:pPr>
              <w:autoSpaceDE w:val="0"/>
              <w:adjustRightInd w:val="0"/>
              <w:jc w:val="center"/>
              <w:rPr>
                <w:rFonts w:asciiTheme="minorHAnsi" w:hAnsiTheme="minorHAnsi" w:cstheme="minorHAnsi"/>
                <w:sz w:val="24"/>
                <w:szCs w:val="24"/>
              </w:rPr>
            </w:pPr>
            <w:r w:rsidRPr="000844E6">
              <w:rPr>
                <w:rFonts w:asciiTheme="minorHAnsi" w:hAnsiTheme="minorHAnsi" w:cstheme="minorHAnsi"/>
                <w:sz w:val="24"/>
                <w:szCs w:val="24"/>
              </w:rPr>
              <w:t xml:space="preserve">Część zamówienia powierzona do realizacji podwykonawcy </w:t>
            </w:r>
          </w:p>
        </w:tc>
        <w:tc>
          <w:tcPr>
            <w:tcW w:w="2162" w:type="dxa"/>
            <w:tcBorders>
              <w:top w:val="single" w:sz="4" w:space="0" w:color="auto"/>
              <w:left w:val="single" w:sz="4" w:space="0" w:color="auto"/>
              <w:bottom w:val="single" w:sz="4" w:space="0" w:color="auto"/>
              <w:right w:val="single" w:sz="4" w:space="0" w:color="auto"/>
            </w:tcBorders>
            <w:hideMark/>
          </w:tcPr>
          <w:p w14:paraId="0A040EB6" w14:textId="77777777" w:rsidR="00704CF7" w:rsidRPr="000844E6" w:rsidRDefault="00704CF7">
            <w:pPr>
              <w:jc w:val="center"/>
              <w:rPr>
                <w:rFonts w:asciiTheme="minorHAnsi" w:hAnsiTheme="minorHAnsi" w:cstheme="minorHAnsi"/>
                <w:sz w:val="24"/>
                <w:szCs w:val="24"/>
              </w:rPr>
            </w:pPr>
            <w:r w:rsidRPr="000844E6">
              <w:rPr>
                <w:rFonts w:asciiTheme="minorHAnsi" w:hAnsiTheme="minorHAnsi" w:cstheme="minorHAnsi"/>
                <w:sz w:val="24"/>
                <w:szCs w:val="24"/>
              </w:rPr>
              <w:t>Nazwa/firma podwykonawcy</w:t>
            </w:r>
          </w:p>
        </w:tc>
      </w:tr>
      <w:tr w:rsidR="00704CF7" w:rsidRPr="000844E6" w14:paraId="0EB20D66" w14:textId="77777777" w:rsidTr="00704CF7">
        <w:trPr>
          <w:trHeight w:val="481"/>
        </w:trPr>
        <w:tc>
          <w:tcPr>
            <w:tcW w:w="566" w:type="dxa"/>
            <w:tcBorders>
              <w:top w:val="single" w:sz="4" w:space="0" w:color="auto"/>
              <w:left w:val="single" w:sz="4" w:space="0" w:color="auto"/>
              <w:bottom w:val="single" w:sz="4" w:space="0" w:color="auto"/>
              <w:right w:val="single" w:sz="4" w:space="0" w:color="auto"/>
            </w:tcBorders>
          </w:tcPr>
          <w:p w14:paraId="35A56612" w14:textId="77777777" w:rsidR="00704CF7" w:rsidRPr="000844E6" w:rsidRDefault="00704CF7">
            <w:pPr>
              <w:pStyle w:val="Tekstpodstawowy"/>
              <w:rPr>
                <w:rFonts w:asciiTheme="minorHAnsi" w:hAnsiTheme="minorHAnsi" w:cstheme="minorHAnsi"/>
              </w:rPr>
            </w:pPr>
          </w:p>
        </w:tc>
        <w:tc>
          <w:tcPr>
            <w:tcW w:w="6533" w:type="dxa"/>
            <w:tcBorders>
              <w:top w:val="single" w:sz="4" w:space="0" w:color="auto"/>
              <w:left w:val="single" w:sz="4" w:space="0" w:color="auto"/>
              <w:bottom w:val="single" w:sz="4" w:space="0" w:color="auto"/>
              <w:right w:val="single" w:sz="4" w:space="0" w:color="auto"/>
            </w:tcBorders>
          </w:tcPr>
          <w:p w14:paraId="2549A04D" w14:textId="77777777" w:rsidR="00704CF7" w:rsidRPr="000844E6" w:rsidRDefault="00704CF7">
            <w:pPr>
              <w:pStyle w:val="Tekstpodstawowy"/>
              <w:rPr>
                <w:rFonts w:asciiTheme="minorHAnsi" w:hAnsiTheme="minorHAnsi" w:cstheme="minorHAnsi"/>
              </w:rPr>
            </w:pPr>
          </w:p>
        </w:tc>
        <w:tc>
          <w:tcPr>
            <w:tcW w:w="2162" w:type="dxa"/>
            <w:tcBorders>
              <w:top w:val="single" w:sz="4" w:space="0" w:color="auto"/>
              <w:left w:val="single" w:sz="4" w:space="0" w:color="auto"/>
              <w:bottom w:val="single" w:sz="4" w:space="0" w:color="auto"/>
              <w:right w:val="single" w:sz="4" w:space="0" w:color="auto"/>
            </w:tcBorders>
          </w:tcPr>
          <w:p w14:paraId="149762B2" w14:textId="77777777" w:rsidR="00704CF7" w:rsidRPr="000844E6" w:rsidRDefault="00704CF7">
            <w:pPr>
              <w:pStyle w:val="Tekstpodstawowy"/>
              <w:rPr>
                <w:rFonts w:asciiTheme="minorHAnsi" w:hAnsiTheme="minorHAnsi" w:cstheme="minorHAnsi"/>
              </w:rPr>
            </w:pPr>
          </w:p>
        </w:tc>
      </w:tr>
    </w:tbl>
    <w:p w14:paraId="5FB8C783" w14:textId="77777777" w:rsidR="00704CF7" w:rsidRPr="000844E6" w:rsidRDefault="00704CF7" w:rsidP="00131F5A">
      <w:pPr>
        <w:numPr>
          <w:ilvl w:val="0"/>
          <w:numId w:val="123"/>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 że wypełniłem obowiązki informacyjne przewidziane w art. 13 lub art. 14 RODO</w:t>
      </w:r>
      <w:r w:rsidRPr="000844E6">
        <w:rPr>
          <w:rStyle w:val="Odwoanieprzypisudolnego"/>
          <w:rFonts w:asciiTheme="minorHAnsi" w:hAnsiTheme="minorHAnsi" w:cstheme="minorHAnsi"/>
          <w:sz w:val="24"/>
          <w:szCs w:val="24"/>
        </w:rPr>
        <w:footnoteReference w:id="1"/>
      </w:r>
      <w:r w:rsidRPr="000844E6">
        <w:rPr>
          <w:rFonts w:asciiTheme="minorHAnsi" w:hAnsiTheme="minorHAnsi" w:cstheme="minorHAnsi"/>
          <w:sz w:val="24"/>
          <w:szCs w:val="24"/>
        </w:rPr>
        <w:t xml:space="preserve"> wobec osób fizycznych, od których dane osobowe bezpośrednio lub pośrednio pozyskałem w celu ubiegania się o udzielenie zamówienia publicznego w niniejszym postępowaniu.</w:t>
      </w:r>
      <w:r w:rsidRPr="000844E6">
        <w:rPr>
          <w:rStyle w:val="Odwoanieprzypisudolnego"/>
          <w:rFonts w:asciiTheme="minorHAnsi" w:hAnsiTheme="minorHAnsi" w:cstheme="minorHAnsi"/>
          <w:sz w:val="24"/>
          <w:szCs w:val="24"/>
        </w:rPr>
        <w:footnoteReference w:id="2"/>
      </w:r>
    </w:p>
    <w:p w14:paraId="4ECAD50A" w14:textId="73B1087B" w:rsidR="00704CF7" w:rsidRPr="000844E6" w:rsidRDefault="00704CF7" w:rsidP="00131F5A">
      <w:pPr>
        <w:numPr>
          <w:ilvl w:val="0"/>
          <w:numId w:val="123"/>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podanych cenach uwzględniliśmy wszelkie koszty niezbędne do pełnej i terminowej realizacji zamówienia, zgodnie z wymaganiami Zamawiającego opisanymi w Specyfikacji Warunków Zamówienia</w:t>
      </w:r>
      <w:r w:rsidR="004732CF">
        <w:rPr>
          <w:rFonts w:asciiTheme="minorHAnsi" w:hAnsiTheme="minorHAnsi" w:cstheme="minorHAnsi"/>
          <w:sz w:val="24"/>
          <w:szCs w:val="24"/>
        </w:rPr>
        <w:t>.</w:t>
      </w:r>
    </w:p>
    <w:p w14:paraId="193E37EC" w14:textId="77777777" w:rsidR="00704CF7" w:rsidRPr="000844E6" w:rsidRDefault="00704CF7" w:rsidP="00131F5A">
      <w:pPr>
        <w:numPr>
          <w:ilvl w:val="0"/>
          <w:numId w:val="123"/>
        </w:numPr>
        <w:suppressAutoHyphens w:val="0"/>
        <w:autoSpaceDN/>
        <w:spacing w:before="120" w:after="12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razie wybrania naszej oferty jako najkorzystniejszej zobowiązuję/emy się do podpisania umowy na warunkach określonych we wzorze umowy.</w:t>
      </w:r>
    </w:p>
    <w:p w14:paraId="02F4234B" w14:textId="77777777" w:rsidR="00704CF7" w:rsidRPr="000844E6" w:rsidRDefault="00704CF7" w:rsidP="00131F5A">
      <w:pPr>
        <w:numPr>
          <w:ilvl w:val="0"/>
          <w:numId w:val="123"/>
        </w:numPr>
        <w:suppressAutoHyphens w:val="0"/>
        <w:autoSpaceDN/>
        <w:spacing w:before="120" w:after="120" w:line="240" w:lineRule="auto"/>
        <w:textAlignment w:val="auto"/>
        <w:rPr>
          <w:rFonts w:asciiTheme="minorHAnsi" w:hAnsiTheme="minorHAnsi" w:cstheme="minorHAnsi"/>
          <w:sz w:val="24"/>
          <w:szCs w:val="24"/>
        </w:rPr>
      </w:pPr>
      <w:r w:rsidRPr="000844E6">
        <w:rPr>
          <w:rFonts w:asciiTheme="minorHAnsi" w:hAnsiTheme="minorHAnsi" w:cstheme="minorHAnsi"/>
          <w:sz w:val="24"/>
          <w:szCs w:val="24"/>
        </w:rPr>
        <w:t>Zarejestrowane nazwy i adresy wykonawców występujących wspólnie**</w:t>
      </w:r>
      <w:r w:rsidRPr="000844E6">
        <w:rPr>
          <w:rFonts w:asciiTheme="minorHAnsi" w:hAnsiTheme="minorHAnsi" w:cstheme="minorHAnsi"/>
          <w:i/>
          <w:sz w:val="24"/>
          <w:szCs w:val="24"/>
          <w:vertAlign w:val="superscript"/>
        </w:rPr>
        <w:t>*</w:t>
      </w:r>
      <w:r w:rsidRPr="000844E6">
        <w:rPr>
          <w:rFonts w:asciiTheme="minorHAnsi" w:hAnsiTheme="minorHAnsi" w:cstheme="minorHAnsi"/>
          <w:sz w:val="24"/>
          <w:szCs w:val="24"/>
        </w:rPr>
        <w:t>: …………………………………………………………………………………………………………………………</w:t>
      </w:r>
    </w:p>
    <w:p w14:paraId="6AFA9D74" w14:textId="77777777" w:rsidR="00704CF7" w:rsidRPr="000844E6" w:rsidRDefault="00704CF7" w:rsidP="00131F5A">
      <w:pPr>
        <w:keepNext/>
        <w:numPr>
          <w:ilvl w:val="0"/>
          <w:numId w:val="123"/>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Załącznikami do niniejszego formularza, stanowiącymi integralną część oferty, są:</w:t>
      </w:r>
    </w:p>
    <w:p w14:paraId="2B77679A" w14:textId="3F7BCFEF" w:rsidR="00704CF7" w:rsidRPr="00F37314" w:rsidRDefault="00921811" w:rsidP="005D5F5E">
      <w:pPr>
        <w:numPr>
          <w:ilvl w:val="0"/>
          <w:numId w:val="94"/>
        </w:numPr>
        <w:tabs>
          <w:tab w:val="num" w:pos="1134"/>
        </w:tabs>
        <w:suppressAutoHyphens w:val="0"/>
        <w:autoSpaceDN/>
        <w:spacing w:before="80" w:after="0" w:line="240" w:lineRule="auto"/>
        <w:ind w:left="1134" w:hanging="567"/>
        <w:jc w:val="both"/>
        <w:textAlignment w:val="auto"/>
        <w:rPr>
          <w:rFonts w:asciiTheme="minorHAnsi" w:hAnsiTheme="minorHAnsi" w:cstheme="minorHAnsi"/>
          <w:color w:val="FF0000"/>
          <w:sz w:val="24"/>
          <w:szCs w:val="24"/>
        </w:rPr>
      </w:pPr>
      <w:r w:rsidRPr="00F37314">
        <w:rPr>
          <w:rFonts w:asciiTheme="minorHAnsi" w:hAnsiTheme="minorHAnsi" w:cstheme="minorHAnsi"/>
          <w:color w:val="FF0000"/>
          <w:sz w:val="24"/>
          <w:szCs w:val="24"/>
        </w:rPr>
        <w:t>Załącznik nr 4a do SWZ</w:t>
      </w:r>
      <w:r w:rsidR="00714139">
        <w:rPr>
          <w:rFonts w:asciiTheme="minorHAnsi" w:hAnsiTheme="minorHAnsi" w:cstheme="minorHAnsi"/>
          <w:color w:val="FF0000"/>
          <w:sz w:val="24"/>
          <w:szCs w:val="24"/>
        </w:rPr>
        <w:t xml:space="preserve"> dla części I</w:t>
      </w:r>
    </w:p>
    <w:p w14:paraId="48075526" w14:textId="032C86DB" w:rsidR="00921811" w:rsidRPr="00F37314" w:rsidRDefault="00921811" w:rsidP="005D5F5E">
      <w:pPr>
        <w:numPr>
          <w:ilvl w:val="0"/>
          <w:numId w:val="94"/>
        </w:numPr>
        <w:tabs>
          <w:tab w:val="num" w:pos="1134"/>
        </w:tabs>
        <w:suppressAutoHyphens w:val="0"/>
        <w:autoSpaceDN/>
        <w:spacing w:before="80" w:after="0" w:line="240" w:lineRule="auto"/>
        <w:ind w:left="1134" w:hanging="567"/>
        <w:jc w:val="both"/>
        <w:textAlignment w:val="auto"/>
        <w:rPr>
          <w:rFonts w:asciiTheme="minorHAnsi" w:hAnsiTheme="minorHAnsi" w:cstheme="minorHAnsi"/>
          <w:color w:val="FF0000"/>
          <w:sz w:val="24"/>
          <w:szCs w:val="24"/>
        </w:rPr>
      </w:pPr>
      <w:r w:rsidRPr="00F37314">
        <w:rPr>
          <w:rFonts w:asciiTheme="minorHAnsi" w:hAnsiTheme="minorHAnsi" w:cstheme="minorHAnsi"/>
          <w:color w:val="FF0000"/>
          <w:sz w:val="24"/>
          <w:szCs w:val="24"/>
        </w:rPr>
        <w:t>Załącznik nr 4b do SWZ</w:t>
      </w:r>
      <w:r w:rsidR="00714139">
        <w:rPr>
          <w:rFonts w:asciiTheme="minorHAnsi" w:hAnsiTheme="minorHAnsi" w:cstheme="minorHAnsi"/>
          <w:color w:val="FF0000"/>
          <w:sz w:val="24"/>
          <w:szCs w:val="24"/>
        </w:rPr>
        <w:t xml:space="preserve"> dla części II</w:t>
      </w:r>
    </w:p>
    <w:p w14:paraId="38350C0F" w14:textId="5251FBE2" w:rsidR="00921811" w:rsidRDefault="00921811" w:rsidP="005D5F5E">
      <w:pPr>
        <w:numPr>
          <w:ilvl w:val="0"/>
          <w:numId w:val="94"/>
        </w:numPr>
        <w:tabs>
          <w:tab w:val="num" w:pos="1134"/>
        </w:tabs>
        <w:suppressAutoHyphens w:val="0"/>
        <w:autoSpaceDN/>
        <w:spacing w:before="80" w:after="0" w:line="240" w:lineRule="auto"/>
        <w:ind w:left="1134" w:hanging="567"/>
        <w:jc w:val="both"/>
        <w:textAlignment w:val="auto"/>
        <w:rPr>
          <w:rFonts w:asciiTheme="minorHAnsi" w:hAnsiTheme="minorHAnsi" w:cstheme="minorHAnsi"/>
          <w:color w:val="FF0000"/>
          <w:sz w:val="24"/>
          <w:szCs w:val="24"/>
        </w:rPr>
      </w:pPr>
      <w:r w:rsidRPr="00F37314">
        <w:rPr>
          <w:rFonts w:asciiTheme="minorHAnsi" w:hAnsiTheme="minorHAnsi" w:cstheme="minorHAnsi"/>
          <w:color w:val="FF0000"/>
          <w:sz w:val="24"/>
          <w:szCs w:val="24"/>
        </w:rPr>
        <w:t>Załącznik nr 4c do SWZ</w:t>
      </w:r>
      <w:r w:rsidR="00714139">
        <w:rPr>
          <w:rFonts w:asciiTheme="minorHAnsi" w:hAnsiTheme="minorHAnsi" w:cstheme="minorHAnsi"/>
          <w:color w:val="FF0000"/>
          <w:sz w:val="24"/>
          <w:szCs w:val="24"/>
        </w:rPr>
        <w:t xml:space="preserve"> dla części II</w:t>
      </w:r>
    </w:p>
    <w:p w14:paraId="6587B8A3" w14:textId="13A56A21" w:rsidR="00B51BF5" w:rsidRPr="00A9632E" w:rsidRDefault="00B51BF5" w:rsidP="00A9632E">
      <w:pPr>
        <w:numPr>
          <w:ilvl w:val="0"/>
          <w:numId w:val="94"/>
        </w:numPr>
        <w:tabs>
          <w:tab w:val="num" w:pos="1134"/>
        </w:tabs>
        <w:suppressAutoHyphens w:val="0"/>
        <w:autoSpaceDN/>
        <w:spacing w:before="80" w:after="0" w:line="240" w:lineRule="auto"/>
        <w:ind w:left="1134" w:hanging="567"/>
        <w:jc w:val="both"/>
        <w:textAlignment w:val="auto"/>
        <w:rPr>
          <w:rFonts w:asciiTheme="minorHAnsi" w:hAnsiTheme="minorHAnsi" w:cstheme="minorHAnsi"/>
          <w:color w:val="FF0000"/>
          <w:sz w:val="24"/>
          <w:szCs w:val="24"/>
        </w:rPr>
      </w:pPr>
      <w:r w:rsidRPr="00F37314">
        <w:rPr>
          <w:rFonts w:asciiTheme="minorHAnsi" w:hAnsiTheme="minorHAnsi" w:cstheme="minorHAnsi"/>
          <w:color w:val="FF0000"/>
          <w:sz w:val="24"/>
          <w:szCs w:val="24"/>
        </w:rPr>
        <w:t>Załącznik nr 4</w:t>
      </w:r>
      <w:r>
        <w:rPr>
          <w:rFonts w:asciiTheme="minorHAnsi" w:hAnsiTheme="minorHAnsi" w:cstheme="minorHAnsi"/>
          <w:color w:val="FF0000"/>
          <w:sz w:val="24"/>
          <w:szCs w:val="24"/>
        </w:rPr>
        <w:t>d</w:t>
      </w:r>
      <w:r w:rsidRPr="00F37314">
        <w:rPr>
          <w:rFonts w:asciiTheme="minorHAnsi" w:hAnsiTheme="minorHAnsi" w:cstheme="minorHAnsi"/>
          <w:color w:val="FF0000"/>
          <w:sz w:val="24"/>
          <w:szCs w:val="24"/>
        </w:rPr>
        <w:t xml:space="preserve"> do SWZ</w:t>
      </w:r>
      <w:r w:rsidR="00714139">
        <w:rPr>
          <w:rFonts w:asciiTheme="minorHAnsi" w:hAnsiTheme="minorHAnsi" w:cstheme="minorHAnsi"/>
          <w:color w:val="FF0000"/>
          <w:sz w:val="24"/>
          <w:szCs w:val="24"/>
        </w:rPr>
        <w:t xml:space="preserve"> dla części II</w:t>
      </w:r>
    </w:p>
    <w:p w14:paraId="1ECE3E1D" w14:textId="719C7A85" w:rsidR="00704CF7" w:rsidRPr="000844E6" w:rsidRDefault="00704CF7" w:rsidP="00921811">
      <w:pPr>
        <w:suppressAutoHyphens w:val="0"/>
        <w:autoSpaceDN/>
        <w:spacing w:before="80" w:after="0" w:line="240" w:lineRule="auto"/>
        <w:ind w:left="1134"/>
        <w:jc w:val="both"/>
        <w:textAlignment w:val="auto"/>
        <w:rPr>
          <w:rFonts w:asciiTheme="minorHAnsi" w:hAnsiTheme="minorHAnsi" w:cstheme="minorHAnsi"/>
          <w:sz w:val="24"/>
          <w:szCs w:val="24"/>
        </w:rPr>
      </w:pPr>
    </w:p>
    <w:p w14:paraId="29100B9C" w14:textId="77777777" w:rsidR="00A9632E" w:rsidRPr="000844E6" w:rsidRDefault="00A9632E" w:rsidP="00A9632E">
      <w:pPr>
        <w:ind w:left="6372"/>
        <w:jc w:val="center"/>
        <w:rPr>
          <w:rFonts w:asciiTheme="minorHAnsi" w:hAnsiTheme="minorHAnsi" w:cstheme="minorHAnsi"/>
          <w:sz w:val="18"/>
          <w:szCs w:val="18"/>
        </w:rPr>
      </w:pPr>
      <w:r w:rsidRPr="000844E6">
        <w:rPr>
          <w:rFonts w:asciiTheme="minorHAnsi" w:hAnsiTheme="minorHAnsi" w:cstheme="minorHAnsi"/>
          <w:sz w:val="18"/>
          <w:szCs w:val="18"/>
        </w:rPr>
        <w:t>………………………………………………..</w:t>
      </w:r>
    </w:p>
    <w:p w14:paraId="679A2A39" w14:textId="77777777" w:rsidR="00A9632E" w:rsidRPr="000844E6" w:rsidRDefault="00A9632E" w:rsidP="00A9632E">
      <w:pPr>
        <w:ind w:left="5664" w:firstLine="708"/>
        <w:jc w:val="center"/>
        <w:rPr>
          <w:rFonts w:asciiTheme="minorHAnsi" w:hAnsiTheme="minorHAnsi" w:cstheme="minorHAnsi"/>
          <w:sz w:val="18"/>
          <w:szCs w:val="18"/>
        </w:rPr>
      </w:pPr>
      <w:r w:rsidRPr="000844E6">
        <w:rPr>
          <w:rFonts w:asciiTheme="minorHAnsi" w:hAnsiTheme="minorHAnsi" w:cstheme="minorHAnsi"/>
          <w:sz w:val="18"/>
          <w:szCs w:val="18"/>
        </w:rPr>
        <w:t>(podpis osoby/-ób uprawnionej/-ych</w:t>
      </w:r>
    </w:p>
    <w:p w14:paraId="58AE24CC" w14:textId="2052C2A5" w:rsidR="00C2370B" w:rsidRDefault="00A9632E" w:rsidP="00A9632E">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r w:rsidRPr="000844E6">
        <w:rPr>
          <w:rFonts w:asciiTheme="minorHAnsi" w:hAnsiTheme="minorHAnsi" w:cstheme="minorHAnsi"/>
          <w:sz w:val="18"/>
          <w:szCs w:val="18"/>
        </w:rPr>
        <w:t>do reprezentowania wykonawcy)</w:t>
      </w:r>
    </w:p>
    <w:p w14:paraId="0E05D61F" w14:textId="22020A09" w:rsidR="008E3527" w:rsidRPr="00A9632E" w:rsidRDefault="00C2370B" w:rsidP="00A9632E">
      <w:pPr>
        <w:suppressAutoHyphens w:val="0"/>
        <w:jc w:val="right"/>
        <w:rPr>
          <w:rFonts w:asciiTheme="minorHAnsi" w:eastAsia="Palatino Linotype" w:hAnsiTheme="minorHAnsi" w:cs="Arial"/>
          <w:b/>
          <w:color w:val="000000"/>
          <w:lang w:eastAsia="pl-PL"/>
        </w:rPr>
      </w:pPr>
      <w:r>
        <w:rPr>
          <w:rFonts w:asciiTheme="minorHAnsi" w:eastAsia="Palatino Linotype" w:hAnsiTheme="minorHAnsi" w:cs="Arial"/>
          <w:b/>
          <w:color w:val="000000"/>
          <w:lang w:eastAsia="pl-PL"/>
        </w:rPr>
        <w:br w:type="page"/>
      </w:r>
      <w:r w:rsidR="008E3527" w:rsidRPr="00D3233D">
        <w:rPr>
          <w:rFonts w:asciiTheme="minorHAnsi" w:hAnsiTheme="minorHAnsi" w:cstheme="minorHAnsi"/>
          <w:b/>
          <w:color w:val="000000"/>
          <w:lang w:eastAsia="pl-PL"/>
        </w:rPr>
        <w:lastRenderedPageBreak/>
        <w:t>Załącznik nr 4</w:t>
      </w:r>
      <w:r w:rsidR="008E3527">
        <w:rPr>
          <w:rFonts w:asciiTheme="minorHAnsi" w:hAnsiTheme="minorHAnsi" w:cstheme="minorHAnsi"/>
          <w:b/>
          <w:color w:val="000000"/>
          <w:lang w:eastAsia="pl-PL"/>
        </w:rPr>
        <w:t>a</w:t>
      </w:r>
      <w:r w:rsidR="008E3527" w:rsidRPr="00D3233D">
        <w:rPr>
          <w:rFonts w:asciiTheme="minorHAnsi" w:hAnsiTheme="minorHAnsi" w:cstheme="minorHAnsi"/>
          <w:b/>
          <w:color w:val="000000"/>
          <w:lang w:eastAsia="pl-PL"/>
        </w:rPr>
        <w:t xml:space="preserve"> do SWZ</w:t>
      </w:r>
      <w:r w:rsidR="000F35F4">
        <w:rPr>
          <w:rFonts w:asciiTheme="minorHAnsi" w:hAnsiTheme="minorHAnsi" w:cstheme="minorHAnsi"/>
          <w:b/>
          <w:color w:val="000000"/>
          <w:lang w:eastAsia="pl-PL"/>
        </w:rPr>
        <w:t xml:space="preserve"> dla części I</w:t>
      </w:r>
    </w:p>
    <w:tbl>
      <w:tblPr>
        <w:tblStyle w:val="Tabela-Siatka"/>
        <w:tblpPr w:leftFromText="141" w:rightFromText="141" w:vertAnchor="text" w:horzAnchor="margin" w:tblpY="44"/>
        <w:tblW w:w="9198" w:type="dxa"/>
        <w:shd w:val="clear" w:color="auto" w:fill="D0CECE" w:themeFill="background2" w:themeFillShade="E6"/>
        <w:tblLook w:val="04A0" w:firstRow="1" w:lastRow="0" w:firstColumn="1" w:lastColumn="0" w:noHBand="0" w:noVBand="1"/>
      </w:tblPr>
      <w:tblGrid>
        <w:gridCol w:w="9198"/>
      </w:tblGrid>
      <w:tr w:rsidR="008E3527" w14:paraId="24592B1F" w14:textId="77777777" w:rsidTr="00FC5C6C">
        <w:trPr>
          <w:trHeight w:val="1254"/>
        </w:trPr>
        <w:tc>
          <w:tcPr>
            <w:tcW w:w="9198" w:type="dxa"/>
            <w:shd w:val="clear" w:color="auto" w:fill="D0CECE" w:themeFill="background2" w:themeFillShade="E6"/>
          </w:tcPr>
          <w:p w14:paraId="10F41A8D" w14:textId="77777777" w:rsidR="008E3527" w:rsidRPr="00D3233D" w:rsidRDefault="008E3527" w:rsidP="00FC5C6C">
            <w:pPr>
              <w:widowControl w:val="0"/>
              <w:autoSpaceDE w:val="0"/>
              <w:jc w:val="center"/>
              <w:rPr>
                <w:rFonts w:eastAsia="Arial" w:cstheme="minorHAnsi"/>
                <w:b/>
                <w:i/>
                <w:sz w:val="18"/>
                <w:szCs w:val="24"/>
                <w:lang w:eastAsia="ar-SA"/>
              </w:rPr>
            </w:pPr>
          </w:p>
          <w:p w14:paraId="5C0F92F4" w14:textId="4209AFBB" w:rsidR="008E3527" w:rsidRPr="001A5227" w:rsidRDefault="008E3527" w:rsidP="008E3527">
            <w:pPr>
              <w:widowControl w:val="0"/>
              <w:autoSpaceDE w:val="0"/>
              <w:jc w:val="center"/>
              <w:rPr>
                <w:b/>
                <w:bCs/>
                <w:sz w:val="28"/>
                <w:szCs w:val="28"/>
              </w:rPr>
            </w:pPr>
            <w:r>
              <w:rPr>
                <w:rFonts w:eastAsia="Arial" w:cstheme="minorHAnsi"/>
                <w:b/>
                <w:sz w:val="28"/>
                <w:szCs w:val="28"/>
                <w:lang w:eastAsia="ar-SA"/>
              </w:rPr>
              <w:t xml:space="preserve">FORMULARZ CENOWY </w:t>
            </w:r>
          </w:p>
          <w:p w14:paraId="5C8590CD" w14:textId="77777777" w:rsidR="008E3527" w:rsidRPr="001A5227" w:rsidRDefault="008E3527" w:rsidP="00FC5C6C">
            <w:pPr>
              <w:jc w:val="center"/>
              <w:rPr>
                <w:b/>
                <w:bCs/>
                <w:sz w:val="28"/>
                <w:szCs w:val="28"/>
              </w:rPr>
            </w:pPr>
          </w:p>
          <w:p w14:paraId="0B10F379" w14:textId="77777777" w:rsidR="008E3527" w:rsidRPr="001A5227" w:rsidRDefault="008E3527" w:rsidP="00FC5C6C">
            <w:pPr>
              <w:jc w:val="center"/>
              <w:rPr>
                <w:b/>
                <w:bCs/>
              </w:rPr>
            </w:pPr>
          </w:p>
        </w:tc>
      </w:tr>
    </w:tbl>
    <w:p w14:paraId="0BD806A7" w14:textId="77777777" w:rsidR="008E3527" w:rsidRPr="00D3233D" w:rsidRDefault="008E3527" w:rsidP="008E3527">
      <w:pPr>
        <w:jc w:val="right"/>
        <w:rPr>
          <w:rFonts w:asciiTheme="minorHAnsi" w:hAnsiTheme="minorHAnsi" w:cstheme="minorHAnsi"/>
          <w:b/>
          <w:color w:val="000000"/>
          <w:lang w:eastAsia="pl-PL"/>
        </w:rPr>
      </w:pPr>
    </w:p>
    <w:p w14:paraId="7983E598" w14:textId="2E3F2D2E" w:rsidR="008E3527" w:rsidRPr="001A5227" w:rsidRDefault="008E3527" w:rsidP="008E3527">
      <w:pPr>
        <w:spacing w:after="154" w:line="230" w:lineRule="auto"/>
        <w:jc w:val="both"/>
        <w:rPr>
          <w:rFonts w:asciiTheme="minorHAnsi" w:eastAsia="Palatino Linotype" w:hAnsiTheme="minorHAnsi" w:cstheme="minorHAnsi"/>
          <w:b/>
          <w:sz w:val="24"/>
          <w:szCs w:val="24"/>
          <w:lang w:eastAsia="pl-PL"/>
        </w:rPr>
      </w:pPr>
      <w:r w:rsidRPr="001A5227">
        <w:rPr>
          <w:rFonts w:asciiTheme="minorHAnsi" w:eastAsia="Palatino Linotype" w:hAnsiTheme="minorHAnsi" w:cstheme="minorHAnsi"/>
          <w:b/>
          <w:sz w:val="24"/>
          <w:szCs w:val="24"/>
          <w:lang w:eastAsia="pl-PL"/>
        </w:rPr>
        <w:t xml:space="preserve">Stanowi osobny plik: Załącznik nr 4a do SWZ </w:t>
      </w:r>
      <w:r w:rsidR="000F35F4">
        <w:rPr>
          <w:rFonts w:asciiTheme="minorHAnsi" w:hAnsiTheme="minorHAnsi" w:cstheme="minorHAnsi"/>
          <w:b/>
          <w:color w:val="000000"/>
          <w:lang w:eastAsia="pl-PL"/>
        </w:rPr>
        <w:t>dla części I</w:t>
      </w:r>
      <w:r w:rsidR="000F35F4" w:rsidRPr="001A5227">
        <w:rPr>
          <w:rFonts w:asciiTheme="minorHAnsi" w:eastAsia="Palatino Linotype" w:hAnsiTheme="minorHAnsi" w:cstheme="minorHAnsi"/>
          <w:b/>
          <w:sz w:val="24"/>
          <w:szCs w:val="24"/>
          <w:lang w:eastAsia="pl-PL"/>
        </w:rPr>
        <w:t xml:space="preserve"> </w:t>
      </w:r>
      <w:r w:rsidRPr="001A5227">
        <w:rPr>
          <w:rFonts w:asciiTheme="minorHAnsi" w:eastAsia="Palatino Linotype" w:hAnsiTheme="minorHAnsi" w:cstheme="minorHAnsi"/>
          <w:b/>
          <w:sz w:val="24"/>
          <w:szCs w:val="24"/>
          <w:lang w:eastAsia="pl-PL"/>
        </w:rPr>
        <w:t>– Formularz cenowy</w:t>
      </w:r>
    </w:p>
    <w:p w14:paraId="0A2AD32A" w14:textId="77777777" w:rsidR="008E3527" w:rsidRDefault="008E3527">
      <w:pPr>
        <w:suppressAutoHyphens w:val="0"/>
        <w:rPr>
          <w:rFonts w:asciiTheme="minorHAnsi" w:eastAsia="Palatino Linotype" w:hAnsiTheme="minorHAnsi" w:cs="Arial"/>
          <w:b/>
          <w:color w:val="000000"/>
          <w:lang w:eastAsia="pl-PL"/>
        </w:rPr>
      </w:pPr>
    </w:p>
    <w:p w14:paraId="48E4F213" w14:textId="77777777" w:rsidR="008E3527" w:rsidRDefault="008E3527">
      <w:pPr>
        <w:suppressAutoHyphens w:val="0"/>
        <w:rPr>
          <w:rFonts w:asciiTheme="minorHAnsi" w:eastAsia="Palatino Linotype" w:hAnsiTheme="minorHAnsi" w:cs="Arial"/>
          <w:b/>
          <w:color w:val="000000"/>
          <w:lang w:eastAsia="pl-PL"/>
        </w:rPr>
      </w:pPr>
    </w:p>
    <w:p w14:paraId="5D2F7530" w14:textId="5AF329A3" w:rsidR="00F548F2" w:rsidRDefault="00F548F2" w:rsidP="00F548F2">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t>Załącznik nr 4</w:t>
      </w:r>
      <w:r>
        <w:rPr>
          <w:rFonts w:asciiTheme="minorHAnsi" w:hAnsiTheme="minorHAnsi" w:cstheme="minorHAnsi"/>
          <w:b/>
          <w:color w:val="000000"/>
          <w:lang w:eastAsia="pl-PL"/>
        </w:rPr>
        <w:t>b</w:t>
      </w:r>
      <w:r w:rsidRPr="00D3233D">
        <w:rPr>
          <w:rFonts w:asciiTheme="minorHAnsi" w:hAnsiTheme="minorHAnsi" w:cstheme="minorHAnsi"/>
          <w:b/>
          <w:color w:val="000000"/>
          <w:lang w:eastAsia="pl-PL"/>
        </w:rPr>
        <w:t xml:space="preserve"> do SWZ</w:t>
      </w:r>
      <w:r>
        <w:rPr>
          <w:rFonts w:asciiTheme="minorHAnsi" w:hAnsiTheme="minorHAnsi" w:cstheme="minorHAnsi"/>
          <w:b/>
          <w:color w:val="000000"/>
          <w:lang w:eastAsia="pl-PL"/>
        </w:rPr>
        <w:t xml:space="preserve"> dla części II</w:t>
      </w:r>
    </w:p>
    <w:tbl>
      <w:tblPr>
        <w:tblStyle w:val="Tabela-Siatka"/>
        <w:tblpPr w:leftFromText="141" w:rightFromText="141" w:vertAnchor="text" w:horzAnchor="margin" w:tblpY="44"/>
        <w:tblW w:w="9198" w:type="dxa"/>
        <w:shd w:val="clear" w:color="auto" w:fill="D0CECE" w:themeFill="background2" w:themeFillShade="E6"/>
        <w:tblLook w:val="04A0" w:firstRow="1" w:lastRow="0" w:firstColumn="1" w:lastColumn="0" w:noHBand="0" w:noVBand="1"/>
      </w:tblPr>
      <w:tblGrid>
        <w:gridCol w:w="9198"/>
      </w:tblGrid>
      <w:tr w:rsidR="00F548F2" w14:paraId="11627CAC" w14:textId="77777777" w:rsidTr="00700122">
        <w:trPr>
          <w:trHeight w:val="1254"/>
        </w:trPr>
        <w:tc>
          <w:tcPr>
            <w:tcW w:w="9198" w:type="dxa"/>
            <w:shd w:val="clear" w:color="auto" w:fill="D0CECE" w:themeFill="background2" w:themeFillShade="E6"/>
          </w:tcPr>
          <w:p w14:paraId="00AFA4A2" w14:textId="77777777" w:rsidR="00F548F2" w:rsidRPr="00D3233D" w:rsidRDefault="00F548F2" w:rsidP="00700122">
            <w:pPr>
              <w:widowControl w:val="0"/>
              <w:autoSpaceDE w:val="0"/>
              <w:jc w:val="center"/>
              <w:rPr>
                <w:rFonts w:eastAsia="Arial" w:cstheme="minorHAnsi"/>
                <w:b/>
                <w:i/>
                <w:sz w:val="18"/>
                <w:szCs w:val="24"/>
                <w:lang w:eastAsia="ar-SA"/>
              </w:rPr>
            </w:pPr>
          </w:p>
          <w:p w14:paraId="6D4B876E" w14:textId="77777777" w:rsidR="00F548F2" w:rsidRPr="001A5227" w:rsidRDefault="00F548F2" w:rsidP="00700122">
            <w:pPr>
              <w:widowControl w:val="0"/>
              <w:autoSpaceDE w:val="0"/>
              <w:jc w:val="center"/>
              <w:rPr>
                <w:b/>
                <w:bCs/>
                <w:sz w:val="28"/>
                <w:szCs w:val="28"/>
              </w:rPr>
            </w:pPr>
            <w:r>
              <w:rPr>
                <w:rFonts w:eastAsia="Arial" w:cstheme="minorHAnsi"/>
                <w:b/>
                <w:sz w:val="28"/>
                <w:szCs w:val="28"/>
                <w:lang w:eastAsia="ar-SA"/>
              </w:rPr>
              <w:t xml:space="preserve">FORMULARZ CENOWY </w:t>
            </w:r>
          </w:p>
          <w:p w14:paraId="05978A17" w14:textId="77777777" w:rsidR="00F548F2" w:rsidRPr="001A5227" w:rsidRDefault="00F548F2" w:rsidP="00700122">
            <w:pPr>
              <w:jc w:val="center"/>
              <w:rPr>
                <w:b/>
                <w:bCs/>
                <w:sz w:val="28"/>
                <w:szCs w:val="28"/>
              </w:rPr>
            </w:pPr>
          </w:p>
          <w:p w14:paraId="21994E6D" w14:textId="77777777" w:rsidR="00F548F2" w:rsidRPr="001A5227" w:rsidRDefault="00F548F2" w:rsidP="00700122">
            <w:pPr>
              <w:jc w:val="center"/>
              <w:rPr>
                <w:b/>
                <w:bCs/>
              </w:rPr>
            </w:pPr>
          </w:p>
        </w:tc>
      </w:tr>
    </w:tbl>
    <w:p w14:paraId="0A559A7E" w14:textId="77777777" w:rsidR="00F548F2" w:rsidRPr="00D3233D" w:rsidRDefault="00F548F2" w:rsidP="00F548F2">
      <w:pPr>
        <w:jc w:val="right"/>
        <w:rPr>
          <w:rFonts w:asciiTheme="minorHAnsi" w:hAnsiTheme="minorHAnsi" w:cstheme="minorHAnsi"/>
          <w:b/>
          <w:color w:val="000000"/>
          <w:lang w:eastAsia="pl-PL"/>
        </w:rPr>
      </w:pPr>
    </w:p>
    <w:p w14:paraId="11149C9B" w14:textId="40C3CF54" w:rsidR="00F548F2" w:rsidRPr="001A5227" w:rsidRDefault="00F548F2" w:rsidP="00F548F2">
      <w:pPr>
        <w:spacing w:after="154" w:line="230" w:lineRule="auto"/>
        <w:jc w:val="both"/>
        <w:rPr>
          <w:rFonts w:asciiTheme="minorHAnsi" w:eastAsia="Palatino Linotype" w:hAnsiTheme="minorHAnsi" w:cstheme="minorHAnsi"/>
          <w:b/>
          <w:sz w:val="24"/>
          <w:szCs w:val="24"/>
          <w:lang w:eastAsia="pl-PL"/>
        </w:rPr>
      </w:pPr>
      <w:r w:rsidRPr="001A5227">
        <w:rPr>
          <w:rFonts w:asciiTheme="minorHAnsi" w:eastAsia="Palatino Linotype" w:hAnsiTheme="minorHAnsi" w:cstheme="minorHAnsi"/>
          <w:b/>
          <w:sz w:val="24"/>
          <w:szCs w:val="24"/>
          <w:lang w:eastAsia="pl-PL"/>
        </w:rPr>
        <w:t>Stanowi osobny plik: Załącznik nr 4</w:t>
      </w:r>
      <w:r>
        <w:rPr>
          <w:rFonts w:asciiTheme="minorHAnsi" w:eastAsia="Palatino Linotype" w:hAnsiTheme="minorHAnsi" w:cstheme="minorHAnsi"/>
          <w:b/>
          <w:sz w:val="24"/>
          <w:szCs w:val="24"/>
          <w:lang w:eastAsia="pl-PL"/>
        </w:rPr>
        <w:t>b</w:t>
      </w:r>
      <w:r w:rsidRPr="001A5227">
        <w:rPr>
          <w:rFonts w:asciiTheme="minorHAnsi" w:eastAsia="Palatino Linotype" w:hAnsiTheme="minorHAnsi" w:cstheme="minorHAnsi"/>
          <w:b/>
          <w:sz w:val="24"/>
          <w:szCs w:val="24"/>
          <w:lang w:eastAsia="pl-PL"/>
        </w:rPr>
        <w:t xml:space="preserve"> do SWZ </w:t>
      </w:r>
      <w:r>
        <w:rPr>
          <w:rFonts w:asciiTheme="minorHAnsi" w:hAnsiTheme="minorHAnsi" w:cstheme="minorHAnsi"/>
          <w:b/>
          <w:color w:val="000000"/>
          <w:lang w:eastAsia="pl-PL"/>
        </w:rPr>
        <w:t>dla części II</w:t>
      </w:r>
      <w:r w:rsidRPr="001A5227">
        <w:rPr>
          <w:rFonts w:asciiTheme="minorHAnsi" w:eastAsia="Palatino Linotype" w:hAnsiTheme="minorHAnsi" w:cstheme="minorHAnsi"/>
          <w:b/>
          <w:sz w:val="24"/>
          <w:szCs w:val="24"/>
          <w:lang w:eastAsia="pl-PL"/>
        </w:rPr>
        <w:t xml:space="preserve"> – Formularz cenowy</w:t>
      </w:r>
    </w:p>
    <w:p w14:paraId="1236D369" w14:textId="77777777" w:rsidR="008E3527" w:rsidRDefault="008E3527">
      <w:pPr>
        <w:suppressAutoHyphens w:val="0"/>
        <w:rPr>
          <w:rFonts w:asciiTheme="minorHAnsi" w:eastAsia="Palatino Linotype" w:hAnsiTheme="minorHAnsi" w:cs="Arial"/>
          <w:b/>
          <w:color w:val="000000"/>
          <w:lang w:eastAsia="pl-PL"/>
        </w:rPr>
      </w:pPr>
    </w:p>
    <w:p w14:paraId="5FD42E4C" w14:textId="77777777" w:rsidR="008E3527" w:rsidRDefault="008E3527">
      <w:pPr>
        <w:suppressAutoHyphens w:val="0"/>
        <w:rPr>
          <w:rFonts w:asciiTheme="minorHAnsi" w:eastAsia="Palatino Linotype" w:hAnsiTheme="minorHAnsi" w:cs="Arial"/>
          <w:b/>
          <w:color w:val="000000"/>
          <w:lang w:eastAsia="pl-PL"/>
        </w:rPr>
      </w:pPr>
    </w:p>
    <w:p w14:paraId="3F2EA616" w14:textId="34A3E4E8" w:rsidR="00F548F2" w:rsidRDefault="00F548F2" w:rsidP="00F548F2">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t>Załącznik nr 4</w:t>
      </w:r>
      <w:r>
        <w:rPr>
          <w:rFonts w:asciiTheme="minorHAnsi" w:hAnsiTheme="minorHAnsi" w:cstheme="minorHAnsi"/>
          <w:b/>
          <w:color w:val="000000"/>
          <w:lang w:eastAsia="pl-PL"/>
        </w:rPr>
        <w:t xml:space="preserve">c </w:t>
      </w:r>
      <w:r w:rsidRPr="00D3233D">
        <w:rPr>
          <w:rFonts w:asciiTheme="minorHAnsi" w:hAnsiTheme="minorHAnsi" w:cstheme="minorHAnsi"/>
          <w:b/>
          <w:color w:val="000000"/>
          <w:lang w:eastAsia="pl-PL"/>
        </w:rPr>
        <w:t>do SWZ</w:t>
      </w:r>
      <w:r>
        <w:rPr>
          <w:rFonts w:asciiTheme="minorHAnsi" w:hAnsiTheme="minorHAnsi" w:cstheme="minorHAnsi"/>
          <w:b/>
          <w:color w:val="000000"/>
          <w:lang w:eastAsia="pl-PL"/>
        </w:rPr>
        <w:t xml:space="preserve"> dla części II</w:t>
      </w:r>
    </w:p>
    <w:tbl>
      <w:tblPr>
        <w:tblStyle w:val="Tabela-Siatka"/>
        <w:tblpPr w:leftFromText="141" w:rightFromText="141" w:vertAnchor="text" w:horzAnchor="margin" w:tblpY="44"/>
        <w:tblW w:w="9198" w:type="dxa"/>
        <w:shd w:val="clear" w:color="auto" w:fill="D0CECE" w:themeFill="background2" w:themeFillShade="E6"/>
        <w:tblLook w:val="04A0" w:firstRow="1" w:lastRow="0" w:firstColumn="1" w:lastColumn="0" w:noHBand="0" w:noVBand="1"/>
      </w:tblPr>
      <w:tblGrid>
        <w:gridCol w:w="9198"/>
      </w:tblGrid>
      <w:tr w:rsidR="00F548F2" w14:paraId="61FADBD4" w14:textId="77777777" w:rsidTr="00700122">
        <w:trPr>
          <w:trHeight w:val="1254"/>
        </w:trPr>
        <w:tc>
          <w:tcPr>
            <w:tcW w:w="9198" w:type="dxa"/>
            <w:shd w:val="clear" w:color="auto" w:fill="D0CECE" w:themeFill="background2" w:themeFillShade="E6"/>
          </w:tcPr>
          <w:p w14:paraId="7BA6710E" w14:textId="77777777" w:rsidR="00F548F2" w:rsidRPr="00D3233D" w:rsidRDefault="00F548F2" w:rsidP="00700122">
            <w:pPr>
              <w:widowControl w:val="0"/>
              <w:autoSpaceDE w:val="0"/>
              <w:jc w:val="center"/>
              <w:rPr>
                <w:rFonts w:eastAsia="Arial" w:cstheme="minorHAnsi"/>
                <w:b/>
                <w:i/>
                <w:sz w:val="18"/>
                <w:szCs w:val="24"/>
                <w:lang w:eastAsia="ar-SA"/>
              </w:rPr>
            </w:pPr>
          </w:p>
          <w:p w14:paraId="3B4C28D6" w14:textId="77777777" w:rsidR="00F548F2" w:rsidRPr="001A5227" w:rsidRDefault="00F548F2" w:rsidP="00700122">
            <w:pPr>
              <w:widowControl w:val="0"/>
              <w:autoSpaceDE w:val="0"/>
              <w:jc w:val="center"/>
              <w:rPr>
                <w:b/>
                <w:bCs/>
                <w:sz w:val="28"/>
                <w:szCs w:val="28"/>
              </w:rPr>
            </w:pPr>
            <w:r>
              <w:rPr>
                <w:rFonts w:eastAsia="Arial" w:cstheme="minorHAnsi"/>
                <w:b/>
                <w:sz w:val="28"/>
                <w:szCs w:val="28"/>
                <w:lang w:eastAsia="ar-SA"/>
              </w:rPr>
              <w:t xml:space="preserve">FORMULARZ CENOWY </w:t>
            </w:r>
          </w:p>
          <w:p w14:paraId="73C7723B" w14:textId="77777777" w:rsidR="00F548F2" w:rsidRPr="001A5227" w:rsidRDefault="00F548F2" w:rsidP="00700122">
            <w:pPr>
              <w:jc w:val="center"/>
              <w:rPr>
                <w:b/>
                <w:bCs/>
                <w:sz w:val="28"/>
                <w:szCs w:val="28"/>
              </w:rPr>
            </w:pPr>
          </w:p>
          <w:p w14:paraId="45762F21" w14:textId="77777777" w:rsidR="00F548F2" w:rsidRPr="001A5227" w:rsidRDefault="00F548F2" w:rsidP="00700122">
            <w:pPr>
              <w:jc w:val="center"/>
              <w:rPr>
                <w:b/>
                <w:bCs/>
              </w:rPr>
            </w:pPr>
          </w:p>
        </w:tc>
      </w:tr>
    </w:tbl>
    <w:p w14:paraId="6FD041DC" w14:textId="77777777" w:rsidR="00F548F2" w:rsidRPr="00D3233D" w:rsidRDefault="00F548F2" w:rsidP="00F548F2">
      <w:pPr>
        <w:jc w:val="right"/>
        <w:rPr>
          <w:rFonts w:asciiTheme="minorHAnsi" w:hAnsiTheme="minorHAnsi" w:cstheme="minorHAnsi"/>
          <w:b/>
          <w:color w:val="000000"/>
          <w:lang w:eastAsia="pl-PL"/>
        </w:rPr>
      </w:pPr>
    </w:p>
    <w:p w14:paraId="237B79B4" w14:textId="7875B33D" w:rsidR="00F548F2" w:rsidRPr="001A5227" w:rsidRDefault="00F548F2" w:rsidP="00F548F2">
      <w:pPr>
        <w:spacing w:after="154" w:line="230" w:lineRule="auto"/>
        <w:jc w:val="both"/>
        <w:rPr>
          <w:rFonts w:asciiTheme="minorHAnsi" w:eastAsia="Palatino Linotype" w:hAnsiTheme="minorHAnsi" w:cstheme="minorHAnsi"/>
          <w:b/>
          <w:sz w:val="24"/>
          <w:szCs w:val="24"/>
          <w:lang w:eastAsia="pl-PL"/>
        </w:rPr>
      </w:pPr>
      <w:r w:rsidRPr="001A5227">
        <w:rPr>
          <w:rFonts w:asciiTheme="minorHAnsi" w:eastAsia="Palatino Linotype" w:hAnsiTheme="minorHAnsi" w:cstheme="minorHAnsi"/>
          <w:b/>
          <w:sz w:val="24"/>
          <w:szCs w:val="24"/>
          <w:lang w:eastAsia="pl-PL"/>
        </w:rPr>
        <w:t>Stanowi osobny plik: Załącznik nr 4</w:t>
      </w:r>
      <w:r>
        <w:rPr>
          <w:rFonts w:asciiTheme="minorHAnsi" w:eastAsia="Palatino Linotype" w:hAnsiTheme="minorHAnsi" w:cstheme="minorHAnsi"/>
          <w:b/>
          <w:sz w:val="24"/>
          <w:szCs w:val="24"/>
          <w:lang w:eastAsia="pl-PL"/>
        </w:rPr>
        <w:t>c</w:t>
      </w:r>
      <w:r w:rsidRPr="001A5227">
        <w:rPr>
          <w:rFonts w:asciiTheme="minorHAnsi" w:eastAsia="Palatino Linotype" w:hAnsiTheme="minorHAnsi" w:cstheme="minorHAnsi"/>
          <w:b/>
          <w:sz w:val="24"/>
          <w:szCs w:val="24"/>
          <w:lang w:eastAsia="pl-PL"/>
        </w:rPr>
        <w:t xml:space="preserve"> do SWZ </w:t>
      </w:r>
      <w:r>
        <w:rPr>
          <w:rFonts w:asciiTheme="minorHAnsi" w:hAnsiTheme="minorHAnsi" w:cstheme="minorHAnsi"/>
          <w:b/>
          <w:color w:val="000000"/>
          <w:lang w:eastAsia="pl-PL"/>
        </w:rPr>
        <w:t>dla części II</w:t>
      </w:r>
      <w:r w:rsidRPr="001A5227">
        <w:rPr>
          <w:rFonts w:asciiTheme="minorHAnsi" w:eastAsia="Palatino Linotype" w:hAnsiTheme="minorHAnsi" w:cstheme="minorHAnsi"/>
          <w:b/>
          <w:sz w:val="24"/>
          <w:szCs w:val="24"/>
          <w:lang w:eastAsia="pl-PL"/>
        </w:rPr>
        <w:t xml:space="preserve"> – Formularz cenowy</w:t>
      </w:r>
    </w:p>
    <w:p w14:paraId="419993AC" w14:textId="77777777" w:rsidR="008E3527" w:rsidRDefault="008E3527">
      <w:pPr>
        <w:suppressAutoHyphens w:val="0"/>
        <w:rPr>
          <w:rFonts w:asciiTheme="minorHAnsi" w:eastAsia="Palatino Linotype" w:hAnsiTheme="minorHAnsi" w:cs="Arial"/>
          <w:b/>
          <w:color w:val="000000"/>
          <w:lang w:eastAsia="pl-PL"/>
        </w:rPr>
      </w:pPr>
    </w:p>
    <w:p w14:paraId="05157E1C" w14:textId="77777777" w:rsidR="00F548F2" w:rsidRDefault="00F548F2">
      <w:pPr>
        <w:suppressAutoHyphens w:val="0"/>
        <w:rPr>
          <w:rFonts w:asciiTheme="minorHAnsi" w:eastAsia="Palatino Linotype" w:hAnsiTheme="minorHAnsi" w:cs="Arial"/>
          <w:b/>
          <w:color w:val="000000"/>
          <w:lang w:eastAsia="pl-PL"/>
        </w:rPr>
      </w:pPr>
    </w:p>
    <w:p w14:paraId="337F5F47" w14:textId="4F86187A" w:rsidR="00F548F2" w:rsidRDefault="00F548F2" w:rsidP="00F548F2">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t>Załącznik nr 4</w:t>
      </w:r>
      <w:r>
        <w:rPr>
          <w:rFonts w:asciiTheme="minorHAnsi" w:hAnsiTheme="minorHAnsi" w:cstheme="minorHAnsi"/>
          <w:b/>
          <w:color w:val="000000"/>
          <w:lang w:eastAsia="pl-PL"/>
        </w:rPr>
        <w:t xml:space="preserve">d </w:t>
      </w:r>
      <w:r w:rsidRPr="00D3233D">
        <w:rPr>
          <w:rFonts w:asciiTheme="minorHAnsi" w:hAnsiTheme="minorHAnsi" w:cstheme="minorHAnsi"/>
          <w:b/>
          <w:color w:val="000000"/>
          <w:lang w:eastAsia="pl-PL"/>
        </w:rPr>
        <w:t>do SWZ</w:t>
      </w:r>
      <w:r>
        <w:rPr>
          <w:rFonts w:asciiTheme="minorHAnsi" w:hAnsiTheme="minorHAnsi" w:cstheme="minorHAnsi"/>
          <w:b/>
          <w:color w:val="000000"/>
          <w:lang w:eastAsia="pl-PL"/>
        </w:rPr>
        <w:t xml:space="preserve"> dla części II</w:t>
      </w:r>
    </w:p>
    <w:tbl>
      <w:tblPr>
        <w:tblStyle w:val="Tabela-Siatka"/>
        <w:tblpPr w:leftFromText="141" w:rightFromText="141" w:vertAnchor="text" w:horzAnchor="margin" w:tblpY="44"/>
        <w:tblW w:w="9198" w:type="dxa"/>
        <w:shd w:val="clear" w:color="auto" w:fill="D0CECE" w:themeFill="background2" w:themeFillShade="E6"/>
        <w:tblLook w:val="04A0" w:firstRow="1" w:lastRow="0" w:firstColumn="1" w:lastColumn="0" w:noHBand="0" w:noVBand="1"/>
      </w:tblPr>
      <w:tblGrid>
        <w:gridCol w:w="9198"/>
      </w:tblGrid>
      <w:tr w:rsidR="00F548F2" w14:paraId="6FA0A63C" w14:textId="77777777" w:rsidTr="00700122">
        <w:trPr>
          <w:trHeight w:val="1254"/>
        </w:trPr>
        <w:tc>
          <w:tcPr>
            <w:tcW w:w="9198" w:type="dxa"/>
            <w:shd w:val="clear" w:color="auto" w:fill="D0CECE" w:themeFill="background2" w:themeFillShade="E6"/>
          </w:tcPr>
          <w:p w14:paraId="3876E74F" w14:textId="77777777" w:rsidR="00F548F2" w:rsidRPr="00D3233D" w:rsidRDefault="00F548F2" w:rsidP="00700122">
            <w:pPr>
              <w:widowControl w:val="0"/>
              <w:autoSpaceDE w:val="0"/>
              <w:jc w:val="center"/>
              <w:rPr>
                <w:rFonts w:eastAsia="Arial" w:cstheme="minorHAnsi"/>
                <w:b/>
                <w:i/>
                <w:sz w:val="18"/>
                <w:szCs w:val="24"/>
                <w:lang w:eastAsia="ar-SA"/>
              </w:rPr>
            </w:pPr>
          </w:p>
          <w:p w14:paraId="4494843C" w14:textId="77777777" w:rsidR="00F548F2" w:rsidRPr="001A5227" w:rsidRDefault="00F548F2" w:rsidP="00700122">
            <w:pPr>
              <w:widowControl w:val="0"/>
              <w:autoSpaceDE w:val="0"/>
              <w:jc w:val="center"/>
              <w:rPr>
                <w:b/>
                <w:bCs/>
                <w:sz w:val="28"/>
                <w:szCs w:val="28"/>
              </w:rPr>
            </w:pPr>
            <w:r>
              <w:rPr>
                <w:rFonts w:eastAsia="Arial" w:cstheme="minorHAnsi"/>
                <w:b/>
                <w:sz w:val="28"/>
                <w:szCs w:val="28"/>
                <w:lang w:eastAsia="ar-SA"/>
              </w:rPr>
              <w:t xml:space="preserve">FORMULARZ CENOWY </w:t>
            </w:r>
          </w:p>
          <w:p w14:paraId="10A1D707" w14:textId="77777777" w:rsidR="00F548F2" w:rsidRPr="001A5227" w:rsidRDefault="00F548F2" w:rsidP="00700122">
            <w:pPr>
              <w:jc w:val="center"/>
              <w:rPr>
                <w:b/>
                <w:bCs/>
                <w:sz w:val="28"/>
                <w:szCs w:val="28"/>
              </w:rPr>
            </w:pPr>
          </w:p>
          <w:p w14:paraId="2BC2EA3B" w14:textId="77777777" w:rsidR="00F548F2" w:rsidRPr="001A5227" w:rsidRDefault="00F548F2" w:rsidP="00700122">
            <w:pPr>
              <w:jc w:val="center"/>
              <w:rPr>
                <w:b/>
                <w:bCs/>
              </w:rPr>
            </w:pPr>
          </w:p>
        </w:tc>
      </w:tr>
    </w:tbl>
    <w:p w14:paraId="01162C9C" w14:textId="77777777" w:rsidR="00F548F2" w:rsidRPr="00D3233D" w:rsidRDefault="00F548F2" w:rsidP="00F548F2">
      <w:pPr>
        <w:jc w:val="right"/>
        <w:rPr>
          <w:rFonts w:asciiTheme="minorHAnsi" w:hAnsiTheme="minorHAnsi" w:cstheme="minorHAnsi"/>
          <w:b/>
          <w:color w:val="000000"/>
          <w:lang w:eastAsia="pl-PL"/>
        </w:rPr>
      </w:pPr>
    </w:p>
    <w:p w14:paraId="4ABA03DC" w14:textId="6DB11A14" w:rsidR="00F548F2" w:rsidRPr="001A5227" w:rsidRDefault="00F548F2" w:rsidP="00F548F2">
      <w:pPr>
        <w:spacing w:after="154" w:line="230" w:lineRule="auto"/>
        <w:jc w:val="both"/>
        <w:rPr>
          <w:rFonts w:asciiTheme="minorHAnsi" w:eastAsia="Palatino Linotype" w:hAnsiTheme="minorHAnsi" w:cstheme="minorHAnsi"/>
          <w:b/>
          <w:sz w:val="24"/>
          <w:szCs w:val="24"/>
          <w:lang w:eastAsia="pl-PL"/>
        </w:rPr>
      </w:pPr>
      <w:r w:rsidRPr="001A5227">
        <w:rPr>
          <w:rFonts w:asciiTheme="minorHAnsi" w:eastAsia="Palatino Linotype" w:hAnsiTheme="minorHAnsi" w:cstheme="minorHAnsi"/>
          <w:b/>
          <w:sz w:val="24"/>
          <w:szCs w:val="24"/>
          <w:lang w:eastAsia="pl-PL"/>
        </w:rPr>
        <w:t>Stanowi osobny plik: Załącznik nr 4</w:t>
      </w:r>
      <w:r>
        <w:rPr>
          <w:rFonts w:asciiTheme="minorHAnsi" w:eastAsia="Palatino Linotype" w:hAnsiTheme="minorHAnsi" w:cstheme="minorHAnsi"/>
          <w:b/>
          <w:sz w:val="24"/>
          <w:szCs w:val="24"/>
          <w:lang w:eastAsia="pl-PL"/>
        </w:rPr>
        <w:t>d</w:t>
      </w:r>
      <w:r w:rsidRPr="001A5227">
        <w:rPr>
          <w:rFonts w:asciiTheme="minorHAnsi" w:eastAsia="Palatino Linotype" w:hAnsiTheme="minorHAnsi" w:cstheme="minorHAnsi"/>
          <w:b/>
          <w:sz w:val="24"/>
          <w:szCs w:val="24"/>
          <w:lang w:eastAsia="pl-PL"/>
        </w:rPr>
        <w:t xml:space="preserve"> do SWZ </w:t>
      </w:r>
      <w:r>
        <w:rPr>
          <w:rFonts w:asciiTheme="minorHAnsi" w:hAnsiTheme="minorHAnsi" w:cstheme="minorHAnsi"/>
          <w:b/>
          <w:color w:val="000000"/>
          <w:lang w:eastAsia="pl-PL"/>
        </w:rPr>
        <w:t>dla części II</w:t>
      </w:r>
      <w:r w:rsidRPr="001A5227">
        <w:rPr>
          <w:rFonts w:asciiTheme="minorHAnsi" w:eastAsia="Palatino Linotype" w:hAnsiTheme="minorHAnsi" w:cstheme="minorHAnsi"/>
          <w:b/>
          <w:sz w:val="24"/>
          <w:szCs w:val="24"/>
          <w:lang w:eastAsia="pl-PL"/>
        </w:rPr>
        <w:t xml:space="preserve"> – Formularz cenowy</w:t>
      </w:r>
    </w:p>
    <w:p w14:paraId="199FC3F4" w14:textId="77777777" w:rsidR="008E3527" w:rsidRDefault="008E3527">
      <w:pPr>
        <w:suppressAutoHyphens w:val="0"/>
        <w:rPr>
          <w:rFonts w:asciiTheme="minorHAnsi" w:eastAsia="Palatino Linotype" w:hAnsiTheme="minorHAnsi" w:cs="Arial"/>
          <w:b/>
          <w:color w:val="000000"/>
          <w:lang w:eastAsia="pl-PL"/>
        </w:rPr>
      </w:pPr>
    </w:p>
    <w:p w14:paraId="159375F2" w14:textId="77777777" w:rsidR="004C3CF9" w:rsidRDefault="004C3CF9" w:rsidP="00132B9A">
      <w:pPr>
        <w:jc w:val="center"/>
        <w:rPr>
          <w:b/>
          <w:color w:val="000000" w:themeColor="text1"/>
        </w:rPr>
        <w:sectPr w:rsidR="004C3CF9">
          <w:pgSz w:w="11906" w:h="16838"/>
          <w:pgMar w:top="1416" w:right="1413" w:bottom="1471" w:left="1359" w:header="708" w:footer="705" w:gutter="0"/>
          <w:cols w:space="708"/>
        </w:sectPr>
      </w:pPr>
    </w:p>
    <w:p w14:paraId="76C97652" w14:textId="228E97C4"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r w:rsidRPr="00E41ECF">
        <w:rPr>
          <w:rFonts w:asciiTheme="minorHAnsi" w:eastAsia="Palatino Linotype" w:hAnsiTheme="minorHAnsi" w:cs="Arial"/>
          <w:b/>
          <w:color w:val="000000"/>
          <w:lang w:eastAsia="pl-PL"/>
        </w:rPr>
        <w:lastRenderedPageBreak/>
        <w:t>Załącznik nr 5 do SWZ</w:t>
      </w:r>
    </w:p>
    <w:p w14:paraId="29CD1C28" w14:textId="77777777" w:rsidR="00CA6453" w:rsidRPr="00E41ECF" w:rsidRDefault="00CA6453" w:rsidP="00CA6453">
      <w:pPr>
        <w:suppressAutoHyphens w:val="0"/>
        <w:autoSpaceDN/>
        <w:spacing w:after="154" w:line="300" w:lineRule="auto"/>
        <w:ind w:left="87" w:hanging="10"/>
        <w:jc w:val="both"/>
        <w:textAlignment w:val="auto"/>
        <w:rPr>
          <w:rFonts w:asciiTheme="minorHAnsi" w:eastAsia="Palatino Linotype" w:hAnsiTheme="minorHAnsi" w:cs="Arial"/>
          <w:b/>
          <w:color w:val="000000"/>
          <w:lang w:eastAsia="pl-PL"/>
        </w:rPr>
      </w:pPr>
    </w:p>
    <w:p w14:paraId="3CBDE174" w14:textId="77777777" w:rsidR="00CA6453" w:rsidRPr="00E41ECF" w:rsidRDefault="00CA6453" w:rsidP="00CA6453">
      <w:pPr>
        <w:suppressAutoHyphens w:val="0"/>
        <w:autoSpaceDN/>
        <w:spacing w:after="154" w:line="300"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w:t>
      </w:r>
    </w:p>
    <w:p w14:paraId="5B7EFE73" w14:textId="77777777" w:rsidR="00CA6453" w:rsidRPr="00E41ECF" w:rsidRDefault="00CA6453" w:rsidP="00CA6453">
      <w:pPr>
        <w:suppressAutoHyphens w:val="0"/>
        <w:autoSpaceDN/>
        <w:spacing w:after="0"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i/>
          <w:iCs/>
          <w:color w:val="000000"/>
          <w:lang w:eastAsia="pl-PL"/>
        </w:rPr>
        <w:t>(</w:t>
      </w:r>
      <w:r w:rsidRPr="00E41ECF">
        <w:rPr>
          <w:rFonts w:asciiTheme="minorHAnsi" w:eastAsia="Palatino Linotype" w:hAnsiTheme="minorHAnsi" w:cstheme="minorHAnsi"/>
          <w:i/>
          <w:iCs/>
          <w:color w:val="000000"/>
          <w:lang w:eastAsia="pl-PL"/>
        </w:rPr>
        <w:t xml:space="preserve">pełna nazwa/firma, adres, w zależności od podmiotu: NIP/PESEL, REGON </w:t>
      </w:r>
      <w:r w:rsidRPr="00E41ECF">
        <w:rPr>
          <w:rFonts w:asciiTheme="minorHAnsi" w:eastAsia="Palatino Linotype" w:hAnsiTheme="minorHAnsi" w:cstheme="minorHAnsi"/>
          <w:b/>
          <w:bCs/>
          <w:i/>
          <w:iCs/>
          <w:color w:val="000000"/>
          <w:lang w:eastAsia="pl-PL"/>
        </w:rPr>
        <w:t xml:space="preserve"> Wykonawcy / </w:t>
      </w:r>
      <w:bookmarkStart w:id="15" w:name="_Hlk63163578"/>
      <w:r w:rsidRPr="00E41ECF">
        <w:rPr>
          <w:rFonts w:asciiTheme="minorHAnsi" w:eastAsia="Palatino Linotype" w:hAnsiTheme="minorHAnsi" w:cstheme="minorHAnsi"/>
          <w:b/>
          <w:bCs/>
          <w:i/>
          <w:iCs/>
          <w:color w:val="000000"/>
          <w:lang w:eastAsia="pl-PL"/>
        </w:rPr>
        <w:t>Podmiotu, na którego zasoby powołuje się wykonawca / każdego z Wykonawców w przypadku składania oferty wspólnej)</w:t>
      </w:r>
      <w:bookmarkEnd w:id="15"/>
    </w:p>
    <w:p w14:paraId="31F45D6A" w14:textId="77777777" w:rsidR="00CA6453" w:rsidRPr="00E41ECF" w:rsidRDefault="00CA6453" w:rsidP="00CA6453">
      <w:pPr>
        <w:suppressAutoHyphens w:val="0"/>
        <w:autoSpaceDN/>
        <w:spacing w:after="0" w:line="259" w:lineRule="auto"/>
        <w:ind w:left="87" w:hanging="10"/>
        <w:jc w:val="both"/>
        <w:textAlignment w:val="auto"/>
        <w:rPr>
          <w:rFonts w:asciiTheme="minorHAnsi" w:eastAsia="Palatino Linotype" w:hAnsiTheme="minorHAnsi" w:cstheme="minorHAnsi"/>
          <w:b/>
          <w:bCs/>
          <w:color w:val="000000"/>
          <w:lang w:eastAsia="pl-PL"/>
        </w:rPr>
      </w:pPr>
    </w:p>
    <w:p w14:paraId="06B08AF8" w14:textId="7ED4E88B"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OŚWIADCZENIE O NIEPODLEGANIU WYKLUCZENIU</w:t>
      </w:r>
      <w:r w:rsidR="00567821" w:rsidRPr="00567821">
        <w:rPr>
          <w:rFonts w:asciiTheme="minorHAnsi" w:eastAsia="Palatino Linotype" w:hAnsiTheme="minorHAnsi" w:cs="Arial"/>
          <w:b/>
          <w:color w:val="FF0000"/>
          <w:u w:val="single"/>
          <w:lang w:eastAsia="pl-PL"/>
        </w:rPr>
        <w:t xml:space="preserve"> </w:t>
      </w:r>
      <w:r w:rsidR="00567821" w:rsidRPr="00F42448">
        <w:rPr>
          <w:rFonts w:asciiTheme="minorHAnsi" w:eastAsia="Palatino Linotype" w:hAnsiTheme="minorHAnsi" w:cs="Arial"/>
          <w:b/>
          <w:color w:val="FF0000"/>
          <w:u w:val="single"/>
          <w:lang w:eastAsia="pl-PL"/>
        </w:rPr>
        <w:t>DLA CZĘŚCI…………….</w:t>
      </w:r>
      <w:r w:rsidR="00567821" w:rsidRPr="00E41ECF">
        <w:rPr>
          <w:rFonts w:asciiTheme="minorHAnsi" w:eastAsia="Palatino Linotype" w:hAnsiTheme="minorHAnsi" w:cstheme="minorHAnsi"/>
          <w:b/>
          <w:i/>
          <w:iCs/>
          <w:color w:val="FF0000"/>
          <w:lang w:eastAsia="pl-PL"/>
        </w:rPr>
        <w:t>***</w:t>
      </w:r>
    </w:p>
    <w:p w14:paraId="3DD00F4E"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składane na podstawie art. 125 ust. 1 ustawy z dnia 11 września 2019 r.</w:t>
      </w:r>
    </w:p>
    <w:p w14:paraId="71E7FA8D" w14:textId="3090C1E9"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Prawo zam</w:t>
      </w:r>
      <w:r w:rsidR="00D14353">
        <w:rPr>
          <w:rFonts w:asciiTheme="minorHAnsi" w:eastAsia="Palatino Linotype" w:hAnsiTheme="minorHAnsi" w:cs="Arial"/>
          <w:b/>
          <w:color w:val="000000"/>
          <w:lang w:eastAsia="pl-PL"/>
        </w:rPr>
        <w:t>ówień publicznych (Dz. U. z 202</w:t>
      </w:r>
      <w:r w:rsidR="005C2DBF">
        <w:rPr>
          <w:rFonts w:asciiTheme="minorHAnsi" w:eastAsia="Palatino Linotype" w:hAnsiTheme="minorHAnsi" w:cs="Arial"/>
          <w:b/>
          <w:color w:val="000000"/>
          <w:lang w:eastAsia="pl-PL"/>
        </w:rPr>
        <w:t>4</w:t>
      </w:r>
      <w:r w:rsidR="00D14353">
        <w:rPr>
          <w:rFonts w:asciiTheme="minorHAnsi" w:eastAsia="Palatino Linotype" w:hAnsiTheme="minorHAnsi" w:cs="Arial"/>
          <w:b/>
          <w:color w:val="000000"/>
          <w:lang w:eastAsia="pl-PL"/>
        </w:rPr>
        <w:t xml:space="preserve"> r. poz. 1</w:t>
      </w:r>
      <w:r w:rsidR="005C2DBF">
        <w:rPr>
          <w:rFonts w:asciiTheme="minorHAnsi" w:eastAsia="Palatino Linotype" w:hAnsiTheme="minorHAnsi" w:cs="Arial"/>
          <w:b/>
          <w:color w:val="000000"/>
          <w:lang w:eastAsia="pl-PL"/>
        </w:rPr>
        <w:t>320</w:t>
      </w:r>
      <w:r w:rsidRPr="00E41ECF">
        <w:rPr>
          <w:rFonts w:asciiTheme="minorHAnsi" w:eastAsia="Palatino Linotype" w:hAnsiTheme="minorHAnsi" w:cs="Arial"/>
          <w:b/>
          <w:color w:val="000000"/>
          <w:lang w:eastAsia="pl-PL"/>
        </w:rPr>
        <w:t>)</w:t>
      </w:r>
    </w:p>
    <w:p w14:paraId="6B83DD8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(zwane dalej: ustawa Pzp), </w:t>
      </w:r>
    </w:p>
    <w:p w14:paraId="3CD7141C" w14:textId="77777777" w:rsidR="00CA6453" w:rsidRPr="00E41ECF" w:rsidRDefault="00CA6453" w:rsidP="00CA6453">
      <w:pPr>
        <w:suppressAutoHyphens w:val="0"/>
        <w:autoSpaceDN/>
        <w:spacing w:after="0" w:line="259" w:lineRule="auto"/>
        <w:ind w:left="87" w:hanging="10"/>
        <w:jc w:val="center"/>
        <w:textAlignment w:val="auto"/>
        <w:rPr>
          <w:rFonts w:asciiTheme="minorHAnsi" w:eastAsia="Palatino Linotype" w:hAnsiTheme="minorHAnsi" w:cs="Arial"/>
          <w:b/>
          <w:i/>
          <w:iCs/>
          <w:color w:val="000000"/>
          <w:lang w:eastAsia="pl-PL"/>
        </w:rPr>
      </w:pPr>
    </w:p>
    <w:p w14:paraId="222B3E54"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bookmarkStart w:id="16" w:name="_Hlk63260361"/>
      <w:r w:rsidRPr="00E41ECF">
        <w:rPr>
          <w:rFonts w:asciiTheme="minorHAnsi" w:eastAsia="Palatino Linotype" w:hAnsiTheme="minorHAnsi" w:cs="Arial"/>
          <w:b/>
          <w:color w:val="000000"/>
          <w:lang w:eastAsia="pl-PL"/>
        </w:rPr>
        <w:t xml:space="preserve">OŚWIADCZENIE DOTYCZĄCE </w:t>
      </w:r>
      <w:bookmarkEnd w:id="16"/>
      <w:r w:rsidRPr="00E41ECF">
        <w:rPr>
          <w:rFonts w:asciiTheme="minorHAnsi" w:eastAsia="Palatino Linotype" w:hAnsiTheme="minorHAnsi" w:cs="Arial"/>
          <w:b/>
          <w:color w:val="000000"/>
          <w:lang w:eastAsia="pl-PL"/>
        </w:rPr>
        <w:t>WYKONAWCY *</w:t>
      </w:r>
    </w:p>
    <w:p w14:paraId="7002F348"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i/>
          <w:iCs/>
          <w:color w:val="000000"/>
          <w:lang w:eastAsia="pl-PL"/>
        </w:rPr>
        <w:t xml:space="preserve">PODMIOTU, NA KTÓREGO ZASOBY POWOŁUJE SIĘ WYKONAWCA* </w:t>
      </w: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i/>
          <w:iCs/>
          <w:color w:val="000000"/>
          <w:lang w:eastAsia="pl-PL"/>
        </w:rPr>
        <w:t xml:space="preserve">KAŻDEGO Z WYKONAWCÓW W PRZYPADKU SKŁADANIA OFERTY WSPÓLNEJ * </w:t>
      </w:r>
    </w:p>
    <w:p w14:paraId="3C3BF809" w14:textId="77777777" w:rsidR="00CA6453" w:rsidRPr="00775FDE" w:rsidRDefault="00CA6453" w:rsidP="00CA6453">
      <w:pPr>
        <w:shd w:val="clear" w:color="auto" w:fill="BFBFBF"/>
        <w:suppressAutoHyphens w:val="0"/>
        <w:autoSpaceDN/>
        <w:spacing w:after="0" w:line="259" w:lineRule="auto"/>
        <w:ind w:left="87" w:hanging="10"/>
        <w:jc w:val="both"/>
        <w:textAlignment w:val="auto"/>
        <w:rPr>
          <w:rFonts w:asciiTheme="minorHAnsi" w:eastAsia="Palatino Linotype" w:hAnsiTheme="minorHAnsi" w:cs="Arial"/>
          <w:b/>
          <w:color w:val="4472C4" w:themeColor="accent1"/>
          <w:lang w:eastAsia="pl-PL"/>
        </w:rPr>
      </w:pPr>
      <w:r w:rsidRPr="00775FDE">
        <w:rPr>
          <w:rFonts w:asciiTheme="minorHAnsi" w:eastAsia="Palatino Linotype" w:hAnsiTheme="minorHAnsi" w:cstheme="minorHAnsi"/>
          <w:b/>
          <w:bCs/>
          <w:i/>
          <w:iCs/>
          <w:color w:val="4472C4" w:themeColor="accent1"/>
          <w:lang w:eastAsia="pl-PL"/>
        </w:rPr>
        <w:t xml:space="preserve"> (*NIEWŁAŚCIWE SKREŚLIĆ)</w:t>
      </w:r>
    </w:p>
    <w:p w14:paraId="63A733E1" w14:textId="38C3E08C" w:rsidR="00CA6453" w:rsidRPr="00EE7160" w:rsidRDefault="00CA6453" w:rsidP="00EE7160">
      <w:pPr>
        <w:shd w:val="clear" w:color="auto" w:fill="FFFFFF"/>
        <w:suppressAutoHyphens w:val="0"/>
        <w:autoSpaceDN/>
        <w:spacing w:before="240" w:after="154" w:line="288"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color w:val="000000"/>
          <w:lang w:eastAsia="pl-PL"/>
        </w:rPr>
        <w:t>Przystępując do postępowania o udzielenie zamówienia publicznego pn.</w:t>
      </w:r>
      <w:r w:rsidRPr="00E41ECF">
        <w:rPr>
          <w:rFonts w:asciiTheme="minorHAnsi" w:eastAsia="Palatino Linotype" w:hAnsiTheme="minorHAnsi" w:cs="Arial"/>
          <w:color w:val="FF0000"/>
          <w:lang w:eastAsia="pl-PL"/>
        </w:rPr>
        <w:t xml:space="preserve"> </w:t>
      </w:r>
      <w:r w:rsidR="008437B2" w:rsidRPr="008437B2">
        <w:rPr>
          <w:rFonts w:asciiTheme="minorHAnsi" w:hAnsiTheme="minorHAnsi"/>
          <w:b/>
        </w:rPr>
        <w:t>Utrzymanie i konserwacja drewnianych urządzeń oraz urządzeń do odłowu dzików, a także przeglądy i konserwacja urządzeń na placach zabaw w kompleksach leśnych m.st. Warszawy</w:t>
      </w:r>
      <w:r w:rsidRPr="00872CFE">
        <w:rPr>
          <w:rFonts w:asciiTheme="minorHAnsi" w:eastAsia="Palatino Linotype" w:hAnsiTheme="minorHAnsi" w:cs="Palatino Linotype"/>
          <w:bCs/>
          <w:color w:val="000000"/>
          <w:lang w:eastAsia="pl-PL"/>
        </w:rPr>
        <w:t>,</w:t>
      </w:r>
      <w:r w:rsidRPr="00E41ECF">
        <w:rPr>
          <w:rFonts w:asciiTheme="minorHAnsi" w:eastAsia="Palatino Linotype" w:hAnsiTheme="minorHAnsi" w:cs="Arial"/>
          <w:b/>
          <w:color w:val="FF0000"/>
          <w:lang w:eastAsia="pl-PL"/>
        </w:rPr>
        <w:t xml:space="preserve"> </w:t>
      </w:r>
      <w:r w:rsidRPr="00E41ECF">
        <w:rPr>
          <w:rFonts w:asciiTheme="minorHAnsi" w:eastAsia="Palatino Linotype" w:hAnsiTheme="minorHAnsi" w:cs="Arial"/>
          <w:color w:val="000000"/>
          <w:lang w:eastAsia="pl-PL"/>
        </w:rPr>
        <w:t xml:space="preserve">prowadzonego przez m.st. Warszawę, reprezentowane przez </w:t>
      </w:r>
      <w:r w:rsidRPr="00E41ECF">
        <w:rPr>
          <w:rFonts w:asciiTheme="minorHAnsi" w:eastAsia="Palatino Linotype" w:hAnsiTheme="minorHAnsi" w:cstheme="minorHAnsi"/>
          <w:color w:val="000000"/>
          <w:lang w:eastAsia="pl-PL"/>
        </w:rPr>
        <w:t>Dyrektora Lasów Miejskich - Warszawa</w:t>
      </w:r>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oświadczam, co następuje:</w:t>
      </w:r>
    </w:p>
    <w:p w14:paraId="207E2AF0" w14:textId="54A6BA9A" w:rsidR="00CA6453" w:rsidRPr="001F06A8" w:rsidRDefault="00CA6453" w:rsidP="005D5F5E">
      <w:pPr>
        <w:numPr>
          <w:ilvl w:val="0"/>
          <w:numId w:val="90"/>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sidRPr="00E41ECF">
        <w:rPr>
          <w:rFonts w:asciiTheme="minorHAnsi" w:eastAsia="Palatino Linotype" w:hAnsiTheme="minorHAnsi" w:cs="Arial"/>
          <w:color w:val="000000"/>
          <w:lang w:eastAsia="pl-PL"/>
        </w:rPr>
        <w:t>Oświadczam, że nie podlegam wykluczeniu z postępowania na podstawie art. 108 ust. 1 ustawy Pzp.**</w:t>
      </w:r>
    </w:p>
    <w:p w14:paraId="1B5196F1" w14:textId="67BEC32F" w:rsidR="001F06A8" w:rsidRPr="001F06A8" w:rsidRDefault="001F06A8" w:rsidP="005D5F5E">
      <w:pPr>
        <w:numPr>
          <w:ilvl w:val="0"/>
          <w:numId w:val="90"/>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Pr>
          <w:rFonts w:asciiTheme="minorHAnsi" w:eastAsia="Palatino Linotype" w:hAnsiTheme="minorHAnsi" w:cs="Arial"/>
          <w:color w:val="000000"/>
          <w:lang w:eastAsia="pl-PL"/>
        </w:rPr>
        <w:t xml:space="preserve">Oświadczam, że </w:t>
      </w:r>
      <w:r w:rsidRPr="00F365C9">
        <w:rPr>
          <w:rFonts w:asciiTheme="minorHAnsi" w:eastAsia="Palatino Linotype" w:hAnsiTheme="minorHAnsi" w:cs="Arial"/>
          <w:lang w:eastAsia="pl-PL"/>
        </w:rPr>
        <w:t xml:space="preserve">nie jestem umieszczony na listach </w:t>
      </w:r>
      <w:r>
        <w:rPr>
          <w:rFonts w:asciiTheme="minorHAnsi" w:eastAsia="Palatino Linotype" w:hAnsiTheme="minorHAnsi" w:cs="Arial"/>
          <w:color w:val="000000"/>
          <w:lang w:eastAsia="pl-PL"/>
        </w:rPr>
        <w:t xml:space="preserve">i nie podlegam wykluczeniu z postępowania                   na podstawie </w:t>
      </w:r>
      <w:r>
        <w:rPr>
          <w:rFonts w:asciiTheme="minorHAnsi" w:eastAsia="Palatino Linotype" w:hAnsiTheme="minorHAnsi" w:cstheme="minorHAnsi"/>
          <w:color w:val="000000"/>
          <w:lang w:eastAsia="pl-PL"/>
        </w:rPr>
        <w:t>na podstawie art. 7 ust. 1 ustawy z dnia 13 kwietnia 2022 r. o szczególnych rozwiązaniach w zakresie przeciwdziałania  wspieraniu agresji na Ukrainę oraz służących ochronie bezpieczeństwa narodowego (Dz. U. z 202</w:t>
      </w:r>
      <w:r w:rsidR="00B15511">
        <w:rPr>
          <w:rFonts w:asciiTheme="minorHAnsi" w:eastAsia="Palatino Linotype" w:hAnsiTheme="minorHAnsi" w:cstheme="minorHAnsi"/>
          <w:color w:val="000000"/>
          <w:lang w:eastAsia="pl-PL"/>
        </w:rPr>
        <w:t>4</w:t>
      </w:r>
      <w:r>
        <w:rPr>
          <w:rFonts w:asciiTheme="minorHAnsi" w:eastAsia="Palatino Linotype" w:hAnsiTheme="minorHAnsi" w:cstheme="minorHAnsi"/>
          <w:color w:val="000000"/>
          <w:lang w:eastAsia="pl-PL"/>
        </w:rPr>
        <w:t xml:space="preserve"> r. poz. </w:t>
      </w:r>
      <w:r w:rsidR="00B15511">
        <w:rPr>
          <w:rFonts w:asciiTheme="minorHAnsi" w:eastAsia="Palatino Linotype" w:hAnsiTheme="minorHAnsi" w:cstheme="minorHAnsi"/>
          <w:color w:val="000000"/>
          <w:lang w:eastAsia="pl-PL"/>
        </w:rPr>
        <w:t>507</w:t>
      </w:r>
      <w:r>
        <w:rPr>
          <w:rFonts w:asciiTheme="minorHAnsi" w:eastAsia="Palatino Linotype" w:hAnsiTheme="minorHAnsi" w:cstheme="minorHAnsi"/>
          <w:color w:val="000000"/>
          <w:lang w:eastAsia="pl-PL"/>
        </w:rPr>
        <w:t>).</w:t>
      </w:r>
    </w:p>
    <w:p w14:paraId="2341F7C1" w14:textId="77777777" w:rsidR="00CA6453" w:rsidRPr="00E41ECF" w:rsidRDefault="00CA6453" w:rsidP="00CA6453">
      <w:pPr>
        <w:suppressAutoHyphens w:val="0"/>
        <w:autoSpaceDN/>
        <w:spacing w:after="154" w:line="259" w:lineRule="auto"/>
        <w:ind w:left="87" w:hanging="10"/>
        <w:contextualSpacing/>
        <w:jc w:val="both"/>
        <w:textAlignment w:val="auto"/>
        <w:rPr>
          <w:rFonts w:asciiTheme="minorHAnsi" w:eastAsia="Palatino Linotype" w:hAnsiTheme="minorHAnsi" w:cs="Arial"/>
          <w:i/>
          <w:color w:val="000000"/>
          <w:lang w:eastAsia="pl-PL"/>
        </w:rPr>
      </w:pPr>
    </w:p>
    <w:p w14:paraId="34CA744A" w14:textId="77777777" w:rsidR="00CA6453" w:rsidRPr="00E41ECF" w:rsidRDefault="00CA6453" w:rsidP="005D5F5E">
      <w:pPr>
        <w:numPr>
          <w:ilvl w:val="0"/>
          <w:numId w:val="90"/>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sidRPr="00E41ECF">
        <w:rPr>
          <w:rFonts w:asciiTheme="minorHAnsi" w:eastAsia="Palatino Linotype" w:hAnsiTheme="minorHAnsi" w:cs="Arial"/>
          <w:color w:val="000000"/>
          <w:lang w:eastAsia="pl-PL"/>
        </w:rPr>
        <w:t xml:space="preserve">Oświadczam, że zachodzą w stosunku do mnie podstawy wykluczenia z postępowania na podstawie art. …………. ustawy Pzp </w:t>
      </w:r>
      <w:r w:rsidRPr="00E41ECF">
        <w:rPr>
          <w:rFonts w:asciiTheme="minorHAnsi" w:eastAsia="Palatino Linotype" w:hAnsiTheme="minorHAnsi" w:cs="Arial"/>
          <w:i/>
          <w:color w:val="000000"/>
          <w:lang w:eastAsia="pl-PL"/>
        </w:rPr>
        <w:t xml:space="preserve">(podać mającą zastosowanie podstawę wykluczenia spośród wymienionych </w:t>
      </w:r>
      <w:r w:rsidRPr="00E41ECF">
        <w:rPr>
          <w:rFonts w:asciiTheme="minorHAnsi" w:eastAsia="Palatino Linotype" w:hAnsiTheme="minorHAnsi" w:cs="Arial"/>
          <w:i/>
          <w:color w:val="000000"/>
          <w:lang w:eastAsia="pl-PL"/>
        </w:rPr>
        <w:br/>
        <w:t xml:space="preserve">w art. 108 ust. 1 ustawy Pzp). </w:t>
      </w:r>
      <w:r w:rsidRPr="00E41ECF">
        <w:rPr>
          <w:rFonts w:asciiTheme="minorHAnsi" w:eastAsia="Palatino Linotype" w:hAnsiTheme="minorHAnsi" w:cs="Arial"/>
          <w:color w:val="000000"/>
          <w:lang w:eastAsia="pl-PL"/>
        </w:rPr>
        <w:t>Jednocześnie oświadczam, że w związku z ww. okolicznością, na podstawie art. 110 ust. 8 ustawy Pzp podjąłem następujące środki naprawcze**:</w:t>
      </w:r>
    </w:p>
    <w:p w14:paraId="55DC182B"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     ………………………………………………………………………………………………………………………………………………………..</w:t>
      </w:r>
    </w:p>
    <w:p w14:paraId="1E9B6E1A" w14:textId="77777777" w:rsidR="00CA6453" w:rsidRPr="00E41ECF" w:rsidRDefault="00CA6453" w:rsidP="005D5F5E">
      <w:pPr>
        <w:widowControl w:val="0"/>
        <w:numPr>
          <w:ilvl w:val="0"/>
          <w:numId w:val="90"/>
        </w:numPr>
        <w:suppressAutoHyphens w:val="0"/>
        <w:autoSpaceDN/>
        <w:spacing w:before="120" w:after="0" w:line="259" w:lineRule="auto"/>
        <w:ind w:left="284" w:hanging="284"/>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wszystkie informacje podane w powyższy oświadczeniach są aktualne </w:t>
      </w:r>
      <w:r w:rsidRPr="00E41ECF">
        <w:rPr>
          <w:rFonts w:asciiTheme="minorHAnsi" w:eastAsia="Palatino Linotype" w:hAnsiTheme="minorHAnsi" w:cs="Arial"/>
          <w:color w:val="000000"/>
          <w:lang w:eastAsia="pl-PL"/>
        </w:rPr>
        <w:br/>
        <w:t>i zgodne z prawdą oraz zostały przedstawione z pełną świadomością konsekwencji wprowadzenia zamawiającego w błąd przy przedstawianiu informacji.</w:t>
      </w:r>
    </w:p>
    <w:p w14:paraId="4BDB949D" w14:textId="3DF97B0D" w:rsidR="00CA6453" w:rsidRPr="001F06A8" w:rsidRDefault="001F06A8" w:rsidP="001F06A8">
      <w:pPr>
        <w:suppressAutoHyphens w:val="0"/>
        <w:autoSpaceDN/>
        <w:spacing w:line="259" w:lineRule="auto"/>
        <w:textAlignment w:val="auto"/>
        <w:rPr>
          <w:rFonts w:asciiTheme="minorHAnsi" w:hAnsiTheme="minorHAnsi" w:cs="Arial"/>
        </w:rPr>
      </w:pPr>
      <w:r w:rsidRPr="001F06A8">
        <w:rPr>
          <w:rFonts w:asciiTheme="minorHAnsi" w:hAnsiTheme="minorHAnsi" w:cs="Arial"/>
        </w:rPr>
        <w:t>**niewłaściwe skreślić</w:t>
      </w:r>
    </w:p>
    <w:p w14:paraId="42FA2367" w14:textId="5006C852" w:rsidR="005A0CB7" w:rsidRPr="009D4F16" w:rsidRDefault="00CA6453" w:rsidP="009D4F16">
      <w:pPr>
        <w:suppressAutoHyphens w:val="0"/>
        <w:autoSpaceDN/>
        <w:spacing w:after="154" w:line="259" w:lineRule="auto"/>
        <w:ind w:left="87" w:hanging="10"/>
        <w:jc w:val="both"/>
        <w:textAlignment w:val="auto"/>
        <w:rPr>
          <w:rFonts w:asciiTheme="minorHAnsi" w:eastAsia="Palatino Linotype" w:hAnsiTheme="minorHAnsi" w:cstheme="minorHAnsi"/>
          <w:b/>
          <w:bCs/>
          <w:i/>
          <w:iCs/>
          <w:color w:val="FF0000"/>
          <w:lang w:eastAsia="pl-PL"/>
        </w:rPr>
      </w:pPr>
      <w:r w:rsidRPr="00E41ECF">
        <w:rPr>
          <w:rFonts w:asciiTheme="minorHAnsi" w:eastAsia="Palatino Linotype" w:hAnsiTheme="minorHAnsi" w:cstheme="minorHAnsi"/>
          <w:b/>
          <w:i/>
          <w:iCs/>
          <w:color w:val="FF0000"/>
          <w:lang w:eastAsia="pl-PL"/>
        </w:rPr>
        <w:t xml:space="preserve">***dokument składany wraz z ofertą odrębnie przez Wykonawcę, </w:t>
      </w:r>
      <w:r w:rsidRPr="00E41ECF">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63587260" w14:textId="32D46646"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r w:rsidRPr="00E41ECF">
        <w:rPr>
          <w:rFonts w:asciiTheme="minorHAnsi" w:eastAsia="Palatino Linotype" w:hAnsiTheme="minorHAnsi" w:cs="Arial"/>
          <w:b/>
          <w:color w:val="000000"/>
          <w:lang w:eastAsia="pl-PL"/>
        </w:rPr>
        <w:lastRenderedPageBreak/>
        <w:t>Załącznik nr 5a do SWZ</w:t>
      </w:r>
    </w:p>
    <w:p w14:paraId="5328C908"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5EB510EB"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6356FF7B" w14:textId="678274BB"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OŚWIADCZENIE O SPEŁNIANIU WARUNKÓW UDZIAŁU W POSTĘPOWANIU</w:t>
      </w:r>
      <w:r w:rsidR="006C2CFD" w:rsidRPr="006C2CFD">
        <w:rPr>
          <w:rFonts w:asciiTheme="minorHAnsi" w:eastAsia="Palatino Linotype" w:hAnsiTheme="minorHAnsi" w:cs="Arial"/>
          <w:b/>
          <w:color w:val="FF0000"/>
          <w:u w:val="single"/>
          <w:lang w:eastAsia="pl-PL"/>
        </w:rPr>
        <w:t xml:space="preserve"> </w:t>
      </w:r>
      <w:r w:rsidR="006C2CFD" w:rsidRPr="00F42448">
        <w:rPr>
          <w:rFonts w:asciiTheme="minorHAnsi" w:eastAsia="Palatino Linotype" w:hAnsiTheme="minorHAnsi" w:cs="Arial"/>
          <w:b/>
          <w:color w:val="FF0000"/>
          <w:u w:val="single"/>
          <w:lang w:eastAsia="pl-PL"/>
        </w:rPr>
        <w:t>DLA CZĘŚCI…………….</w:t>
      </w:r>
      <w:r w:rsidR="00842758" w:rsidRPr="00E41ECF">
        <w:rPr>
          <w:rFonts w:asciiTheme="minorHAnsi" w:eastAsia="Palatino Linotype" w:hAnsiTheme="minorHAnsi" w:cstheme="minorHAnsi"/>
          <w:b/>
          <w:i/>
          <w:iCs/>
          <w:color w:val="FF0000"/>
          <w:lang w:eastAsia="pl-PL"/>
        </w:rPr>
        <w:t>***</w:t>
      </w:r>
    </w:p>
    <w:p w14:paraId="1B93F20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składane na podstawie art. 125 ust. 1 ustawy z dnia 11 września 2019 r. </w:t>
      </w:r>
    </w:p>
    <w:p w14:paraId="15B95A1A" w14:textId="7DFF0D9C"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Prawo zam</w:t>
      </w:r>
      <w:r w:rsidR="00D14353">
        <w:rPr>
          <w:rFonts w:asciiTheme="minorHAnsi" w:eastAsia="Palatino Linotype" w:hAnsiTheme="minorHAnsi" w:cs="Arial"/>
          <w:b/>
          <w:color w:val="000000"/>
          <w:lang w:eastAsia="pl-PL"/>
        </w:rPr>
        <w:t>ówień publicznych (Dz. U. z 202</w:t>
      </w:r>
      <w:r w:rsidR="005C2DBF">
        <w:rPr>
          <w:rFonts w:asciiTheme="minorHAnsi" w:eastAsia="Palatino Linotype" w:hAnsiTheme="minorHAnsi" w:cs="Arial"/>
          <w:b/>
          <w:color w:val="000000"/>
          <w:lang w:eastAsia="pl-PL"/>
        </w:rPr>
        <w:t>4</w:t>
      </w:r>
      <w:r w:rsidR="00D14353">
        <w:rPr>
          <w:rFonts w:asciiTheme="minorHAnsi" w:eastAsia="Palatino Linotype" w:hAnsiTheme="minorHAnsi" w:cs="Arial"/>
          <w:b/>
          <w:color w:val="000000"/>
          <w:lang w:eastAsia="pl-PL"/>
        </w:rPr>
        <w:t xml:space="preserve"> r. poz. 1</w:t>
      </w:r>
      <w:r w:rsidR="005C2DBF">
        <w:rPr>
          <w:rFonts w:asciiTheme="minorHAnsi" w:eastAsia="Palatino Linotype" w:hAnsiTheme="minorHAnsi" w:cs="Arial"/>
          <w:b/>
          <w:color w:val="000000"/>
          <w:lang w:eastAsia="pl-PL"/>
        </w:rPr>
        <w:t>320</w:t>
      </w:r>
      <w:r w:rsidRPr="00E41ECF">
        <w:rPr>
          <w:rFonts w:asciiTheme="minorHAnsi" w:eastAsia="Palatino Linotype" w:hAnsiTheme="minorHAnsi" w:cs="Arial"/>
          <w:b/>
          <w:color w:val="000000"/>
          <w:lang w:eastAsia="pl-PL"/>
        </w:rPr>
        <w:t xml:space="preserve">) </w:t>
      </w:r>
    </w:p>
    <w:p w14:paraId="02C26394"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(zwane dalej: ustawa Pzp), </w:t>
      </w:r>
    </w:p>
    <w:p w14:paraId="7672C6D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p>
    <w:p w14:paraId="2C43B234" w14:textId="77777777" w:rsidR="00CA6453" w:rsidRPr="00E41ECF" w:rsidRDefault="00CA6453" w:rsidP="00CA6453">
      <w:pPr>
        <w:tabs>
          <w:tab w:val="left" w:pos="2610"/>
          <w:tab w:val="left" w:pos="2944"/>
          <w:tab w:val="left" w:pos="4948"/>
          <w:tab w:val="left" w:pos="5283"/>
          <w:tab w:val="left" w:pos="7010"/>
          <w:tab w:val="left" w:pos="7345"/>
          <w:tab w:val="left" w:pos="9072"/>
        </w:tabs>
        <w:suppressAutoHyphens w:val="0"/>
        <w:autoSpaceDN/>
        <w:spacing w:after="154" w:line="288" w:lineRule="auto"/>
        <w:ind w:left="87" w:hanging="10"/>
        <w:jc w:val="both"/>
        <w:textAlignment w:val="auto"/>
        <w:rPr>
          <w:rFonts w:asciiTheme="minorHAnsi" w:eastAsia="Palatino Linotype" w:hAnsiTheme="minorHAnsi" w:cs="Arial"/>
          <w:color w:val="000000"/>
          <w:lang w:eastAsia="pl-PL"/>
        </w:rPr>
      </w:pPr>
    </w:p>
    <w:p w14:paraId="3C183C00" w14:textId="4A622535" w:rsidR="00CA6453" w:rsidRPr="00E41ECF" w:rsidRDefault="00CA6453" w:rsidP="00CA6453">
      <w:pPr>
        <w:shd w:val="clear" w:color="auto" w:fill="FFFFFF"/>
        <w:suppressAutoHyphens w:val="0"/>
        <w:autoSpaceDN/>
        <w:spacing w:after="154" w:line="288" w:lineRule="auto"/>
        <w:ind w:left="87" w:hanging="10"/>
        <w:jc w:val="both"/>
        <w:textAlignment w:val="auto"/>
        <w:rPr>
          <w:rFonts w:asciiTheme="minorHAnsi" w:eastAsia="Palatino Linotype" w:hAnsiTheme="minorHAnsi" w:cs="Arial"/>
          <w:b/>
          <w:bCs/>
          <w:color w:val="000000"/>
          <w:lang w:eastAsia="pl-PL"/>
        </w:rPr>
      </w:pPr>
      <w:r w:rsidRPr="00E41ECF">
        <w:rPr>
          <w:rFonts w:asciiTheme="minorHAnsi" w:eastAsia="Palatino Linotype" w:hAnsiTheme="minorHAnsi" w:cs="Arial"/>
          <w:color w:val="000000"/>
          <w:lang w:eastAsia="pl-PL"/>
        </w:rPr>
        <w:t xml:space="preserve">Na potrzeby postępowania o udzielenie zamówienia publicznego pn. </w:t>
      </w:r>
      <w:r w:rsidR="008437B2" w:rsidRPr="008437B2">
        <w:rPr>
          <w:rFonts w:asciiTheme="minorHAnsi" w:hAnsiTheme="minorHAnsi"/>
          <w:b/>
        </w:rPr>
        <w:t>Utrzymanie i konserwacja drewnianych urządzeń oraz urządzeń do odłowu dzików, a także przeglądy i konserwacja urządzeń na placach zabaw w kompleksach leśnych m.st. Warszawy</w:t>
      </w:r>
      <w:r w:rsidR="00CB733C" w:rsidRPr="00E41ECF">
        <w:rPr>
          <w:rFonts w:asciiTheme="minorHAnsi" w:eastAsia="Palatino Linotype" w:hAnsiTheme="minorHAnsi" w:cs="Arial"/>
          <w:color w:val="000000"/>
          <w:lang w:eastAsia="pl-PL"/>
        </w:rPr>
        <w:t xml:space="preserve"> </w:t>
      </w:r>
      <w:r w:rsidRPr="00E41ECF">
        <w:rPr>
          <w:rFonts w:asciiTheme="minorHAnsi" w:eastAsia="Palatino Linotype" w:hAnsiTheme="minorHAnsi" w:cs="Arial"/>
          <w:color w:val="000000"/>
          <w:lang w:eastAsia="pl-PL"/>
        </w:rPr>
        <w:t xml:space="preserve">prowadzonego przez  m.st. Warszawa reprezentowane przez </w:t>
      </w:r>
      <w:r w:rsidRPr="00E41ECF">
        <w:rPr>
          <w:rFonts w:asciiTheme="minorHAnsi" w:eastAsia="Palatino Linotype" w:hAnsiTheme="minorHAnsi" w:cstheme="minorHAnsi"/>
          <w:color w:val="000000"/>
          <w:lang w:eastAsia="pl-PL"/>
        </w:rPr>
        <w:t>Dyrektora Lasów Miejskich - Warszawa</w:t>
      </w:r>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oświadczam, co następuje:</w:t>
      </w:r>
    </w:p>
    <w:p w14:paraId="08C28DF1" w14:textId="77777777" w:rsidR="00CA6453" w:rsidRPr="00E41ECF" w:rsidRDefault="00CA6453" w:rsidP="00CA6453">
      <w:pPr>
        <w:suppressAutoHyphens w:val="0"/>
        <w:autoSpaceDN/>
        <w:spacing w:after="154" w:line="280" w:lineRule="atLeast"/>
        <w:ind w:left="87" w:hanging="10"/>
        <w:jc w:val="both"/>
        <w:textAlignment w:val="auto"/>
        <w:rPr>
          <w:rFonts w:asciiTheme="minorHAnsi" w:eastAsia="Palatino Linotype" w:hAnsiTheme="minorHAnsi" w:cs="Arial"/>
          <w:color w:val="000000"/>
          <w:lang w:eastAsia="pl-PL"/>
        </w:rPr>
      </w:pPr>
    </w:p>
    <w:p w14:paraId="2ACC0409"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OŚWIADCZENIE DOTYCZĄCE WYKONAWCY *</w:t>
      </w:r>
    </w:p>
    <w:p w14:paraId="6FC38A8F"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color w:val="000000"/>
          <w:lang w:eastAsia="pl-PL"/>
        </w:rPr>
        <w:t>PODMIOTU, NA KTÓREGO ZASOBY POWOŁUJE SIĘ WYKONAWCA*</w:t>
      </w:r>
    </w:p>
    <w:p w14:paraId="3BA7801E"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color w:val="000000"/>
          <w:lang w:eastAsia="pl-PL"/>
        </w:rPr>
        <w:t xml:space="preserve">KAŻDEGO Z WYKONAWCÓW W PRZYPADKU SKŁADANIA OFERTY WSPÓLNEJ*  </w:t>
      </w:r>
    </w:p>
    <w:p w14:paraId="23EAD598" w14:textId="77777777" w:rsidR="00CA6453" w:rsidRPr="00D61C6E"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4472C4" w:themeColor="accent1"/>
          <w:lang w:eastAsia="pl-PL"/>
        </w:rPr>
      </w:pPr>
      <w:r w:rsidRPr="00D61C6E">
        <w:rPr>
          <w:rFonts w:asciiTheme="minorHAnsi" w:eastAsia="Palatino Linotype" w:hAnsiTheme="minorHAnsi" w:cstheme="minorHAnsi"/>
          <w:b/>
          <w:bCs/>
          <w:color w:val="4472C4" w:themeColor="accent1"/>
          <w:lang w:eastAsia="pl-PL"/>
        </w:rPr>
        <w:t>(*NIEWŁAŚCIWE SKREŚLIĆ)</w:t>
      </w:r>
    </w:p>
    <w:p w14:paraId="0310E1C5" w14:textId="77777777" w:rsidR="00CA6453" w:rsidRPr="00E41ECF" w:rsidRDefault="00CA6453" w:rsidP="005D5F5E">
      <w:pPr>
        <w:numPr>
          <w:ilvl w:val="0"/>
          <w:numId w:val="91"/>
        </w:numPr>
        <w:suppressAutoHyphens w:val="0"/>
        <w:autoSpaceDN/>
        <w:spacing w:after="0" w:line="280" w:lineRule="atLeast"/>
        <w:ind w:left="284" w:hanging="284"/>
        <w:contextualSpacing/>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spełniam warunki udziału w postępowaniu wskazane przez zamawiającego </w:t>
      </w:r>
      <w:r w:rsidRPr="00E41ECF">
        <w:rPr>
          <w:rFonts w:asciiTheme="minorHAnsi" w:eastAsia="Palatino Linotype" w:hAnsiTheme="minorHAnsi" w:cs="Arial"/>
          <w:color w:val="000000"/>
          <w:lang w:eastAsia="pl-PL"/>
        </w:rPr>
        <w:br/>
        <w:t>w </w:t>
      </w:r>
      <w:r w:rsidRPr="00E41ECF">
        <w:rPr>
          <w:rFonts w:asciiTheme="minorHAnsi" w:eastAsia="Palatino Linotype" w:hAnsiTheme="minorHAnsi" w:cs="Arial"/>
          <w:b/>
          <w:color w:val="000000"/>
          <w:lang w:eastAsia="pl-PL"/>
        </w:rPr>
        <w:t xml:space="preserve">Rozdziale 8 ust. 1 SWZ </w:t>
      </w:r>
      <w:r w:rsidRPr="00E41ECF">
        <w:rPr>
          <w:rFonts w:asciiTheme="minorHAnsi" w:eastAsia="Palatino Linotype" w:hAnsiTheme="minorHAnsi" w:cs="Arial"/>
          <w:color w:val="000000"/>
          <w:lang w:eastAsia="pl-PL"/>
        </w:rPr>
        <w:t>.</w:t>
      </w:r>
    </w:p>
    <w:p w14:paraId="39B1E2DC" w14:textId="77777777" w:rsidR="00CA6453" w:rsidRPr="00E41ECF" w:rsidRDefault="00CA6453" w:rsidP="005D5F5E">
      <w:pPr>
        <w:numPr>
          <w:ilvl w:val="0"/>
          <w:numId w:val="91"/>
        </w:numPr>
        <w:suppressAutoHyphens w:val="0"/>
        <w:autoSpaceDN/>
        <w:spacing w:after="0" w:line="280" w:lineRule="atLeast"/>
        <w:ind w:left="284" w:hanging="284"/>
        <w:contextualSpacing/>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wszystkie informacje podane w powyższym oświadczeniu są aktualne </w:t>
      </w:r>
      <w:r w:rsidRPr="00E41ECF">
        <w:rPr>
          <w:rFonts w:asciiTheme="minorHAnsi" w:eastAsia="Palatino Linotype" w:hAnsiTheme="minorHAnsi" w:cs="Arial"/>
          <w:color w:val="000000"/>
          <w:lang w:eastAsia="pl-PL"/>
        </w:rPr>
        <w:br/>
        <w:t>i zgodne z prawdą oraz zostały przedstawione z pełną świadomością konsekwencji wprowadzenia zamawiającego w błąd przy przedstawianiu informacji.</w:t>
      </w:r>
    </w:p>
    <w:p w14:paraId="7858F6C6"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08000D82" w14:textId="77777777"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p>
    <w:p w14:paraId="0512E635" w14:textId="2BB5AE86" w:rsidR="00CA6453" w:rsidRDefault="00842758" w:rsidP="00CA6453">
      <w:pPr>
        <w:suppressAutoHyphens w:val="0"/>
        <w:autoSpaceDN/>
        <w:spacing w:after="0" w:line="240" w:lineRule="auto"/>
        <w:jc w:val="both"/>
        <w:textAlignment w:val="auto"/>
        <w:rPr>
          <w:rFonts w:asciiTheme="minorHAnsi" w:eastAsia="Palatino Linotype" w:hAnsiTheme="minorHAnsi" w:cstheme="minorHAnsi"/>
          <w:b/>
          <w:bCs/>
          <w:i/>
          <w:iCs/>
          <w:color w:val="FF0000"/>
          <w:lang w:eastAsia="pl-PL"/>
        </w:rPr>
      </w:pPr>
      <w:r w:rsidRPr="00E41ECF">
        <w:rPr>
          <w:rFonts w:asciiTheme="minorHAnsi" w:eastAsia="Palatino Linotype" w:hAnsiTheme="minorHAnsi" w:cstheme="minorHAnsi"/>
          <w:b/>
          <w:i/>
          <w:iCs/>
          <w:color w:val="FF0000"/>
          <w:lang w:eastAsia="pl-PL"/>
        </w:rPr>
        <w:t>***</w:t>
      </w:r>
      <w:r w:rsidR="00CA6453" w:rsidRPr="00E41ECF">
        <w:rPr>
          <w:rFonts w:asciiTheme="minorHAnsi" w:eastAsia="Palatino Linotype" w:hAnsiTheme="minorHAnsi" w:cstheme="minorHAnsi"/>
          <w:b/>
          <w:i/>
          <w:iCs/>
          <w:color w:val="FF0000"/>
          <w:lang w:eastAsia="pl-PL"/>
        </w:rPr>
        <w:t xml:space="preserve">dokument składany wraz z ofertą odrębnie przez Wykonawcę,  </w:t>
      </w:r>
      <w:r w:rsidR="00CA6453" w:rsidRPr="00E41ECF">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73FC52C0" w14:textId="77777777" w:rsidR="004C41CF" w:rsidRDefault="004C41CF" w:rsidP="00CA6453">
      <w:pPr>
        <w:suppressAutoHyphens w:val="0"/>
        <w:autoSpaceDN/>
        <w:spacing w:after="0" w:line="240" w:lineRule="auto"/>
        <w:jc w:val="both"/>
        <w:textAlignment w:val="auto"/>
        <w:rPr>
          <w:rFonts w:asciiTheme="minorHAnsi" w:eastAsia="Palatino Linotype" w:hAnsiTheme="minorHAnsi" w:cstheme="minorHAnsi"/>
          <w:b/>
          <w:bCs/>
          <w:i/>
          <w:iCs/>
          <w:color w:val="FF0000"/>
          <w:lang w:eastAsia="pl-PL"/>
        </w:rPr>
      </w:pPr>
    </w:p>
    <w:p w14:paraId="31FF9843" w14:textId="77777777" w:rsidR="004C41CF" w:rsidRDefault="004C41CF" w:rsidP="00CA6453">
      <w:pPr>
        <w:suppressAutoHyphens w:val="0"/>
        <w:autoSpaceDN/>
        <w:spacing w:after="0" w:line="240" w:lineRule="auto"/>
        <w:jc w:val="both"/>
        <w:textAlignment w:val="auto"/>
        <w:rPr>
          <w:rFonts w:asciiTheme="minorHAnsi" w:eastAsia="Palatino Linotype" w:hAnsiTheme="minorHAnsi" w:cstheme="minorHAnsi"/>
          <w:b/>
          <w:bCs/>
          <w:i/>
          <w:iCs/>
          <w:color w:val="FF0000"/>
          <w:lang w:eastAsia="pl-PL"/>
        </w:rPr>
      </w:pPr>
    </w:p>
    <w:p w14:paraId="35810B19" w14:textId="77777777" w:rsidR="004C41CF" w:rsidRDefault="004C41CF" w:rsidP="00CA6453">
      <w:pPr>
        <w:suppressAutoHyphens w:val="0"/>
        <w:autoSpaceDN/>
        <w:spacing w:after="0" w:line="240" w:lineRule="auto"/>
        <w:jc w:val="both"/>
        <w:textAlignment w:val="auto"/>
        <w:rPr>
          <w:rFonts w:asciiTheme="minorHAnsi" w:eastAsia="Palatino Linotype" w:hAnsiTheme="minorHAnsi" w:cstheme="minorHAnsi"/>
          <w:b/>
          <w:bCs/>
          <w:i/>
          <w:iCs/>
          <w:color w:val="FF0000"/>
          <w:lang w:eastAsia="pl-PL"/>
        </w:rPr>
      </w:pPr>
    </w:p>
    <w:p w14:paraId="32937FDF" w14:textId="77777777" w:rsidR="004C41CF" w:rsidRDefault="004C41CF" w:rsidP="00CA6453">
      <w:pPr>
        <w:suppressAutoHyphens w:val="0"/>
        <w:autoSpaceDN/>
        <w:spacing w:after="0" w:line="240" w:lineRule="auto"/>
        <w:jc w:val="both"/>
        <w:textAlignment w:val="auto"/>
        <w:rPr>
          <w:rFonts w:asciiTheme="minorHAnsi" w:eastAsia="Palatino Linotype" w:hAnsiTheme="minorHAnsi" w:cstheme="minorHAnsi"/>
          <w:b/>
          <w:bCs/>
          <w:i/>
          <w:iCs/>
          <w:color w:val="FF0000"/>
          <w:lang w:eastAsia="pl-PL"/>
        </w:rPr>
      </w:pPr>
    </w:p>
    <w:p w14:paraId="79BF0585" w14:textId="77777777" w:rsidR="004C41CF" w:rsidRPr="00E41ECF" w:rsidRDefault="004C41CF" w:rsidP="00CA6453">
      <w:pPr>
        <w:suppressAutoHyphens w:val="0"/>
        <w:autoSpaceDN/>
        <w:spacing w:after="0" w:line="240" w:lineRule="auto"/>
        <w:jc w:val="both"/>
        <w:textAlignment w:val="auto"/>
        <w:rPr>
          <w:rFonts w:asciiTheme="minorHAnsi" w:hAnsiTheme="minorHAnsi" w:cstheme="minorHAnsi"/>
          <w:b/>
          <w:color w:val="000000"/>
          <w:sz w:val="16"/>
          <w:szCs w:val="16"/>
          <w:lang w:eastAsia="pl-PL"/>
        </w:rPr>
      </w:pPr>
    </w:p>
    <w:p w14:paraId="7BC39288" w14:textId="77777777" w:rsidR="00523803" w:rsidRDefault="00523803" w:rsidP="00CA6453">
      <w:pPr>
        <w:spacing w:after="0" w:line="230" w:lineRule="auto"/>
        <w:ind w:left="87" w:firstLine="425"/>
        <w:jc w:val="right"/>
        <w:rPr>
          <w:rFonts w:asciiTheme="minorHAnsi" w:eastAsia="Palatino Linotype" w:hAnsiTheme="minorHAnsi" w:cstheme="minorHAnsi"/>
          <w:sz w:val="21"/>
          <w:lang w:eastAsia="pl-PL"/>
        </w:rPr>
        <w:sectPr w:rsidR="00523803">
          <w:pgSz w:w="11906" w:h="16838"/>
          <w:pgMar w:top="1416" w:right="1413" w:bottom="1471" w:left="1359" w:header="708" w:footer="705" w:gutter="0"/>
          <w:cols w:space="708"/>
        </w:sectPr>
      </w:pPr>
    </w:p>
    <w:p w14:paraId="18D95702" w14:textId="77777777" w:rsidR="00523803" w:rsidRPr="00D3233D" w:rsidRDefault="00523803" w:rsidP="00523803">
      <w:pPr>
        <w:spacing w:after="154" w:line="230" w:lineRule="auto"/>
        <w:jc w:val="right"/>
        <w:rPr>
          <w:rFonts w:asciiTheme="minorHAnsi" w:eastAsia="Palatino Linotype" w:hAnsiTheme="minorHAnsi" w:cstheme="minorHAnsi"/>
          <w:b/>
          <w:bCs/>
          <w:color w:val="000000"/>
          <w:lang w:eastAsia="pl-PL"/>
        </w:rPr>
      </w:pPr>
      <w:r>
        <w:rPr>
          <w:rFonts w:asciiTheme="minorHAnsi" w:eastAsia="Palatino Linotype" w:hAnsiTheme="minorHAnsi" w:cstheme="minorHAnsi"/>
          <w:b/>
          <w:bCs/>
          <w:color w:val="000000"/>
          <w:lang w:eastAsia="pl-PL"/>
        </w:rPr>
        <w:lastRenderedPageBreak/>
        <w:t>Załącznik nr 6</w:t>
      </w:r>
      <w:r w:rsidRPr="00D3233D">
        <w:rPr>
          <w:rFonts w:asciiTheme="minorHAnsi" w:eastAsia="Palatino Linotype" w:hAnsiTheme="minorHAnsi" w:cstheme="minorHAnsi"/>
          <w:b/>
          <w:bCs/>
          <w:color w:val="000000"/>
          <w:lang w:eastAsia="pl-PL"/>
        </w:rPr>
        <w:t xml:space="preserve"> do SWZ</w:t>
      </w:r>
    </w:p>
    <w:p w14:paraId="64EB94E8" w14:textId="77777777" w:rsidR="00523803" w:rsidRPr="00D3233D" w:rsidRDefault="00523803" w:rsidP="00523803">
      <w:pPr>
        <w:spacing w:after="0" w:line="240" w:lineRule="auto"/>
        <w:rPr>
          <w:rFonts w:asciiTheme="minorHAnsi" w:hAnsiTheme="minorHAnsi" w:cstheme="minorHAnsi"/>
        </w:rPr>
      </w:pPr>
      <w:r w:rsidRPr="00D3233D">
        <w:rPr>
          <w:rFonts w:asciiTheme="minorHAnsi" w:eastAsia="Times New Roman" w:hAnsiTheme="minorHAnsi" w:cstheme="minorHAnsi"/>
          <w:bCs/>
          <w:i/>
          <w:iCs/>
          <w:sz w:val="24"/>
          <w:szCs w:val="24"/>
          <w:lang w:eastAsia="pl-PL"/>
        </w:rPr>
        <w:t>(wzór)</w:t>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p>
    <w:p w14:paraId="3CBC766D" w14:textId="77777777" w:rsidR="00523803" w:rsidRPr="00D3233D" w:rsidRDefault="00523803" w:rsidP="00523803">
      <w:pPr>
        <w:widowControl w:val="0"/>
        <w:tabs>
          <w:tab w:val="left" w:leader="dot" w:pos="8820"/>
        </w:tabs>
        <w:spacing w:after="154" w:line="23" w:lineRule="atLeast"/>
        <w:ind w:left="87" w:hanging="10"/>
        <w:jc w:val="center"/>
        <w:rPr>
          <w:rFonts w:asciiTheme="minorHAnsi" w:hAnsiTheme="minorHAnsi" w:cstheme="minorHAnsi"/>
          <w:color w:val="000000"/>
        </w:rPr>
      </w:pPr>
      <w:r w:rsidRPr="00D3233D">
        <w:rPr>
          <w:rFonts w:asciiTheme="minorHAnsi" w:hAnsiTheme="minorHAnsi" w:cstheme="minorHAnsi"/>
          <w:color w:val="000000"/>
        </w:rPr>
        <w:t xml:space="preserve">WYKAZ </w:t>
      </w:r>
      <w:r>
        <w:rPr>
          <w:rFonts w:asciiTheme="minorHAnsi" w:hAnsiTheme="minorHAnsi" w:cstheme="minorHAnsi"/>
          <w:color w:val="000000"/>
        </w:rPr>
        <w:t>USŁUG</w:t>
      </w:r>
    </w:p>
    <w:p w14:paraId="25180DE3" w14:textId="6CB5ECB4" w:rsidR="00523803" w:rsidRPr="004A3B07" w:rsidRDefault="00523803" w:rsidP="00523803">
      <w:pPr>
        <w:spacing w:after="154" w:line="276" w:lineRule="auto"/>
        <w:ind w:left="87" w:hanging="10"/>
        <w:jc w:val="both"/>
        <w:rPr>
          <w:rFonts w:asciiTheme="minorHAnsi" w:hAnsiTheme="minorHAnsi" w:cstheme="minorHAnsi"/>
          <w:color w:val="000000"/>
        </w:rPr>
      </w:pPr>
      <w:r w:rsidRPr="00D3233D">
        <w:rPr>
          <w:rFonts w:asciiTheme="minorHAnsi" w:hAnsiTheme="minorHAnsi" w:cstheme="minorHAnsi"/>
          <w:color w:val="000000"/>
        </w:rPr>
        <w:t xml:space="preserve">Nazwa zamówienia: </w:t>
      </w:r>
      <w:r w:rsidRPr="008437B2">
        <w:rPr>
          <w:rFonts w:asciiTheme="minorHAnsi" w:hAnsiTheme="minorHAnsi"/>
          <w:b/>
        </w:rPr>
        <w:t>Utrzymanie i konserwacja drewnianych urządzeń oraz urządzeń do odłowu dzików, a także przeglądy i konserwacja urządzeń na placach zabaw w kompleksach leśnych m.st. Warszawy</w:t>
      </w:r>
      <w:r w:rsidRPr="004A3B07">
        <w:rPr>
          <w:rFonts w:asciiTheme="minorHAnsi" w:hAnsiTheme="minorHAnsi" w:cstheme="minorHAnsi"/>
          <w:b/>
          <w:bCs/>
          <w:color w:val="000000"/>
        </w:rPr>
        <w:t>.</w:t>
      </w:r>
    </w:p>
    <w:p w14:paraId="26D99296" w14:textId="11B570B1" w:rsidR="00523803" w:rsidRPr="00523803" w:rsidRDefault="00523803" w:rsidP="006B11AF">
      <w:pPr>
        <w:spacing w:after="0" w:line="280" w:lineRule="exact"/>
        <w:ind w:left="87" w:hanging="10"/>
        <w:jc w:val="both"/>
        <w:rPr>
          <w:rFonts w:asciiTheme="minorHAnsi" w:hAnsiTheme="minorHAnsi" w:cstheme="minorHAnsi"/>
        </w:rPr>
      </w:pPr>
      <w:r w:rsidRPr="00523803">
        <w:rPr>
          <w:rFonts w:asciiTheme="minorHAnsi" w:eastAsia="Palatino Linotype" w:hAnsiTheme="minorHAnsi" w:cstheme="minorHAnsi"/>
          <w:b/>
          <w:iCs/>
          <w:color w:val="000000"/>
          <w:lang w:eastAsia="pl-PL"/>
        </w:rPr>
        <w:t>Wykonawca:</w:t>
      </w:r>
      <w:r>
        <w:rPr>
          <w:rFonts w:asciiTheme="minorHAnsi" w:eastAsia="Palatino Linotype" w:hAnsiTheme="minorHAnsi" w:cstheme="minorHAnsi"/>
          <w:b/>
          <w:iCs/>
          <w:color w:val="000000"/>
          <w:lang w:eastAsia="pl-PL"/>
        </w:rPr>
        <w:t xml:space="preserve"> …………………………………………………………………………………………………………………………………………………………………………………..</w:t>
      </w:r>
    </w:p>
    <w:p w14:paraId="03D94529" w14:textId="77777777" w:rsidR="00523803" w:rsidRPr="00D3233D" w:rsidRDefault="00523803" w:rsidP="00523803">
      <w:pPr>
        <w:spacing w:after="154" w:line="230" w:lineRule="auto"/>
        <w:ind w:left="87" w:hanging="10"/>
        <w:jc w:val="center"/>
        <w:rPr>
          <w:rFonts w:asciiTheme="minorHAnsi" w:eastAsia="Palatino Linotype" w:hAnsiTheme="minorHAnsi" w:cstheme="minorHAnsi"/>
          <w:i/>
          <w:iCs/>
          <w:color w:val="000000"/>
          <w:sz w:val="18"/>
          <w:szCs w:val="18"/>
          <w:lang w:eastAsia="pl-PL"/>
        </w:rPr>
      </w:pPr>
      <w:r w:rsidRPr="00D3233D">
        <w:rPr>
          <w:rFonts w:asciiTheme="minorHAnsi" w:eastAsia="Palatino Linotype" w:hAnsiTheme="minorHAnsi" w:cstheme="minorHAnsi"/>
          <w:i/>
          <w:iCs/>
          <w:color w:val="000000"/>
          <w:sz w:val="18"/>
          <w:szCs w:val="18"/>
          <w:lang w:eastAsia="pl-PL"/>
        </w:rPr>
        <w:t xml:space="preserve"> (nazwa i adres Wykonawcy)</w:t>
      </w:r>
    </w:p>
    <w:p w14:paraId="413EE001" w14:textId="36B3F44B" w:rsidR="00523803" w:rsidRPr="00D3233D" w:rsidRDefault="00523803" w:rsidP="00523803">
      <w:pPr>
        <w:widowControl w:val="0"/>
        <w:tabs>
          <w:tab w:val="left" w:pos="3060"/>
          <w:tab w:val="left" w:leader="dot" w:pos="8460"/>
        </w:tabs>
        <w:spacing w:after="154" w:line="23" w:lineRule="atLeast"/>
        <w:ind w:left="87" w:right="-31" w:hanging="10"/>
        <w:jc w:val="both"/>
        <w:rPr>
          <w:rFonts w:asciiTheme="minorHAnsi" w:hAnsiTheme="minorHAnsi" w:cstheme="minorHAnsi"/>
          <w:color w:val="000000"/>
        </w:rPr>
      </w:pPr>
      <w:r w:rsidRPr="00D3233D">
        <w:rPr>
          <w:rFonts w:asciiTheme="minorHAnsi" w:hAnsiTheme="minorHAnsi" w:cstheme="minorHAnsi"/>
          <w:color w:val="000000"/>
        </w:rPr>
        <w:t xml:space="preserve">Przedstawiamy wykaz </w:t>
      </w:r>
      <w:r>
        <w:rPr>
          <w:rFonts w:asciiTheme="minorHAnsi" w:hAnsiTheme="minorHAnsi" w:cstheme="minorHAnsi"/>
          <w:color w:val="000000"/>
        </w:rPr>
        <w:t xml:space="preserve">usług </w:t>
      </w:r>
      <w:r w:rsidRPr="00D3233D">
        <w:rPr>
          <w:rFonts w:asciiTheme="minorHAnsi" w:hAnsiTheme="minorHAnsi" w:cstheme="minorHAnsi"/>
          <w:color w:val="000000"/>
        </w:rPr>
        <w:t xml:space="preserve">wykonanych w okresie ostatnich </w:t>
      </w:r>
      <w:r>
        <w:rPr>
          <w:rFonts w:asciiTheme="minorHAnsi" w:hAnsiTheme="minorHAnsi" w:cstheme="minorHAnsi"/>
          <w:color w:val="000000"/>
        </w:rPr>
        <w:t>3</w:t>
      </w:r>
      <w:r w:rsidRPr="00D3233D">
        <w:rPr>
          <w:rFonts w:asciiTheme="minorHAnsi" w:hAnsiTheme="minorHAnsi" w:cstheme="minorHAnsi"/>
          <w:color w:val="000000"/>
        </w:rPr>
        <w:t xml:space="preserve"> lat przed upływem terminu składania ofert (a jeśli okres działalności jest krótszy – w tym okresie) dla wykazania spełnienia warunku zdo</w:t>
      </w:r>
      <w:r>
        <w:rPr>
          <w:rFonts w:asciiTheme="minorHAnsi" w:hAnsiTheme="minorHAnsi" w:cstheme="minorHAnsi"/>
          <w:color w:val="000000"/>
        </w:rPr>
        <w:t>lności technicznej</w:t>
      </w:r>
      <w:r w:rsidRPr="00D3233D">
        <w:rPr>
          <w:rFonts w:asciiTheme="minorHAnsi" w:hAnsiTheme="minorHAnsi" w:cstheme="minorHAnsi"/>
          <w:color w:val="000000"/>
        </w:rPr>
        <w:t>, z</w:t>
      </w:r>
      <w:r>
        <w:rPr>
          <w:rFonts w:asciiTheme="minorHAnsi" w:hAnsiTheme="minorHAnsi" w:cstheme="minorHAnsi"/>
          <w:color w:val="000000"/>
        </w:rPr>
        <w:t xml:space="preserve">awartego w rozdz. 8 ust. 1 </w:t>
      </w:r>
      <w:r w:rsidRPr="00D3233D">
        <w:rPr>
          <w:rFonts w:asciiTheme="minorHAnsi" w:hAnsiTheme="minorHAnsi" w:cstheme="minorHAnsi"/>
          <w:color w:val="000000"/>
        </w:rPr>
        <w:t>SWZ</w:t>
      </w:r>
      <w:r w:rsidR="00756BAB">
        <w:rPr>
          <w:rFonts w:asciiTheme="minorHAnsi" w:hAnsiTheme="minorHAnsi" w:cstheme="minorHAnsi"/>
          <w:color w:val="000000"/>
        </w:rPr>
        <w:t xml:space="preserve"> </w:t>
      </w:r>
      <w:r w:rsidR="00FA3F6B" w:rsidRPr="00143253">
        <w:rPr>
          <w:rFonts w:asciiTheme="minorHAnsi" w:hAnsiTheme="minorHAnsi" w:cstheme="minorHAnsi"/>
          <w:b/>
          <w:bCs/>
          <w:color w:val="FF0000"/>
        </w:rPr>
        <w:t>dla</w:t>
      </w:r>
      <w:r w:rsidR="00FA3F6B" w:rsidRPr="00143253">
        <w:rPr>
          <w:rFonts w:asciiTheme="minorHAnsi" w:hAnsiTheme="minorHAnsi" w:cstheme="minorHAnsi"/>
          <w:b/>
          <w:bCs/>
          <w:color w:val="000000"/>
        </w:rPr>
        <w:t xml:space="preserve"> </w:t>
      </w:r>
      <w:r w:rsidR="00FA3F6B" w:rsidRPr="00143253">
        <w:rPr>
          <w:rFonts w:asciiTheme="minorHAnsi" w:hAnsiTheme="minorHAnsi" w:cstheme="minorHAnsi"/>
          <w:b/>
          <w:bCs/>
          <w:color w:val="FF0000"/>
        </w:rPr>
        <w:t>CZĘŚCI……………..</w:t>
      </w:r>
    </w:p>
    <w:tbl>
      <w:tblPr>
        <w:tblW w:w="14459" w:type="dxa"/>
        <w:tblInd w:w="-5" w:type="dxa"/>
        <w:tblLayout w:type="fixed"/>
        <w:tblCellMar>
          <w:left w:w="10" w:type="dxa"/>
          <w:right w:w="10" w:type="dxa"/>
        </w:tblCellMar>
        <w:tblLook w:val="04A0" w:firstRow="1" w:lastRow="0" w:firstColumn="1" w:lastColumn="0" w:noHBand="0" w:noVBand="1"/>
      </w:tblPr>
      <w:tblGrid>
        <w:gridCol w:w="567"/>
        <w:gridCol w:w="3402"/>
        <w:gridCol w:w="1560"/>
        <w:gridCol w:w="2268"/>
        <w:gridCol w:w="1275"/>
        <w:gridCol w:w="1843"/>
        <w:gridCol w:w="1701"/>
        <w:gridCol w:w="1843"/>
      </w:tblGrid>
      <w:tr w:rsidR="00523803" w:rsidRPr="00D3233D" w14:paraId="24AA9E61" w14:textId="77777777" w:rsidTr="002827D5">
        <w:trPr>
          <w:trHeight w:val="608"/>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2424635A"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r w:rsidRPr="00D3233D">
              <w:rPr>
                <w:rFonts w:asciiTheme="minorHAnsi" w:eastAsia="Palatino Linotype" w:hAnsiTheme="minorHAnsi" w:cstheme="minorHAnsi"/>
                <w:color w:val="FFFFFF"/>
                <w:sz w:val="18"/>
                <w:szCs w:val="18"/>
                <w:lang w:eastAsia="pl-PL"/>
              </w:rPr>
              <w:t>L.p</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23043722"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 xml:space="preserve">Przedmiot </w:t>
            </w:r>
          </w:p>
          <w:p w14:paraId="73C3D91B" w14:textId="77777777" w:rsidR="00523803" w:rsidRPr="00D3233D" w:rsidRDefault="00523803" w:rsidP="002827D5">
            <w:pPr>
              <w:spacing w:after="154" w:line="230" w:lineRule="auto"/>
              <w:ind w:left="66" w:hanging="10"/>
              <w:jc w:val="center"/>
              <w:rPr>
                <w:rFonts w:asciiTheme="minorHAnsi" w:hAnsiTheme="minorHAnsi" w:cstheme="minorHAnsi"/>
              </w:rPr>
            </w:pPr>
            <w:r w:rsidRPr="00D3233D">
              <w:rPr>
                <w:rFonts w:asciiTheme="minorHAnsi" w:eastAsia="Palatino Linotype" w:hAnsiTheme="minorHAnsi" w:cstheme="minorHAnsi"/>
                <w:i/>
                <w:color w:val="FFFFFF"/>
                <w:sz w:val="18"/>
                <w:szCs w:val="18"/>
                <w:lang w:eastAsia="pl-PL"/>
              </w:rPr>
              <w:t xml:space="preserve">(szczegółowy opis zakresu zrealizowanej </w:t>
            </w:r>
            <w:r>
              <w:rPr>
                <w:rFonts w:asciiTheme="minorHAnsi" w:eastAsia="Palatino Linotype" w:hAnsiTheme="minorHAnsi" w:cstheme="minorHAnsi"/>
                <w:i/>
                <w:color w:val="FFFFFF"/>
                <w:sz w:val="18"/>
                <w:szCs w:val="18"/>
                <w:lang w:eastAsia="pl-PL"/>
              </w:rPr>
              <w:t>usługi</w:t>
            </w:r>
            <w:r w:rsidRPr="00D3233D">
              <w:rPr>
                <w:rFonts w:asciiTheme="minorHAnsi" w:eastAsia="Palatino Linotype" w:hAnsiTheme="minorHAnsi" w:cstheme="minorHAnsi"/>
                <w:i/>
                <w:color w:val="FFFFFF"/>
                <w:sz w:val="18"/>
                <w:szCs w:val="18"/>
                <w:lang w:eastAsia="pl-PL"/>
              </w:rPr>
              <w:t xml:space="preserve"> stosownie do treści warunku udziału w postępowaniu</w:t>
            </w:r>
            <w:r w:rsidRPr="00D3233D">
              <w:rPr>
                <w:rFonts w:asciiTheme="minorHAnsi" w:eastAsia="Palatino Linotype" w:hAnsiTheme="minorHAnsi" w:cstheme="minorHAnsi"/>
                <w:bCs/>
                <w:i/>
                <w:color w:val="FFFFFF"/>
                <w:sz w:val="18"/>
                <w:szCs w:val="18"/>
                <w:lang w:eastAsia="pl-PL"/>
              </w:rPr>
              <w:t>)</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B6CE522" w14:textId="77777777" w:rsidR="00523803" w:rsidRPr="00D3233D" w:rsidRDefault="00523803" w:rsidP="002827D5">
            <w:pPr>
              <w:widowControl w:val="0"/>
              <w:tabs>
                <w:tab w:val="left" w:pos="3060"/>
                <w:tab w:val="left" w:leader="dot" w:pos="8460"/>
              </w:tabs>
              <w:overflowPunct w:val="0"/>
              <w:autoSpaceDE w:val="0"/>
              <w:spacing w:after="154" w:line="230" w:lineRule="auto"/>
              <w:ind w:left="87" w:hanging="10"/>
              <w:jc w:val="center"/>
              <w:rPr>
                <w:rFonts w:asciiTheme="minorHAnsi" w:eastAsia="Palatino Linotype" w:hAnsiTheme="minorHAnsi" w:cstheme="minorHAnsi"/>
                <w:b/>
                <w:bCs/>
                <w:color w:val="FFFFFF"/>
                <w:sz w:val="18"/>
                <w:szCs w:val="18"/>
                <w:lang w:eastAsia="pl-PL"/>
              </w:rPr>
            </w:pPr>
          </w:p>
          <w:p w14:paraId="5B9F1ACC" w14:textId="77777777" w:rsidR="00523803" w:rsidRPr="00D3233D" w:rsidRDefault="00523803" w:rsidP="002827D5">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Podmiot, na rzecz którego wykonano </w:t>
            </w:r>
            <w:r>
              <w:rPr>
                <w:rFonts w:asciiTheme="minorHAnsi" w:eastAsia="Palatino Linotype" w:hAnsiTheme="minorHAnsi" w:cstheme="minorHAnsi"/>
                <w:b/>
                <w:bCs/>
                <w:color w:val="FFFFFF"/>
                <w:sz w:val="18"/>
                <w:szCs w:val="18"/>
                <w:lang w:eastAsia="pl-PL"/>
              </w:rPr>
              <w:t>usługę</w:t>
            </w:r>
            <w:r w:rsidRPr="00D3233D">
              <w:rPr>
                <w:rFonts w:asciiTheme="minorHAnsi" w:eastAsia="Palatino Linotype" w:hAnsiTheme="minorHAnsi" w:cstheme="minorHAnsi"/>
                <w:b/>
                <w:bCs/>
                <w:color w:val="FFFFFF"/>
                <w:sz w:val="18"/>
                <w:szCs w:val="18"/>
                <w:lang w:eastAsia="pl-PL"/>
              </w:rPr>
              <w:t xml:space="preserve"> </w:t>
            </w:r>
            <w:r w:rsidRPr="00D3233D">
              <w:rPr>
                <w:rFonts w:asciiTheme="minorHAnsi" w:eastAsia="Palatino Linotype" w:hAnsiTheme="minorHAnsi" w:cstheme="minorHAnsi"/>
                <w:b/>
                <w:bCs/>
                <w:i/>
                <w:color w:val="FFFFFF"/>
                <w:sz w:val="18"/>
                <w:szCs w:val="18"/>
                <w:lang w:eastAsia="pl-PL"/>
              </w:rPr>
              <w:t>(nazwa</w:t>
            </w:r>
            <w:r w:rsidRPr="00D3233D">
              <w:rPr>
                <w:rFonts w:asciiTheme="minorHAnsi" w:eastAsia="Palatino Linotype" w:hAnsiTheme="minorHAnsi" w:cstheme="minorHAnsi"/>
                <w:b/>
                <w:bCs/>
                <w:i/>
                <w:color w:val="FFFFFF"/>
                <w:sz w:val="18"/>
                <w:szCs w:val="18"/>
                <w:lang w:eastAsia="pl-PL"/>
              </w:rPr>
              <w:br/>
              <w:t xml:space="preserve"> i adres)</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1D3EEF6" w14:textId="77777777" w:rsidR="00523803" w:rsidRPr="00D3233D" w:rsidRDefault="00523803" w:rsidP="002827D5">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Daty wykonania </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A830798"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Dowody</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4FC71CD9"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Informacje uzupełniające</w:t>
            </w:r>
          </w:p>
        </w:tc>
      </w:tr>
      <w:tr w:rsidR="00523803" w:rsidRPr="00D3233D" w14:paraId="0388E062" w14:textId="77777777" w:rsidTr="002827D5">
        <w:trPr>
          <w:trHeight w:val="838"/>
        </w:trPr>
        <w:tc>
          <w:tcPr>
            <w:tcW w:w="567"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408AB825"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24C7332B"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0902B64A"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2268"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4817FB2A"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od</w:t>
            </w:r>
          </w:p>
          <w:p w14:paraId="5B0B62A2"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dd-mm-rrrr</w:t>
            </w:r>
          </w:p>
        </w:tc>
        <w:tc>
          <w:tcPr>
            <w:tcW w:w="1275"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ED3BBAA"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t>
            </w:r>
          </w:p>
          <w:p w14:paraId="7BD3484A"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dd-mm-rrrr</w:t>
            </w:r>
          </w:p>
        </w:tc>
        <w:tc>
          <w:tcPr>
            <w:tcW w:w="1843"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3892F6C"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701"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0ED3BD7"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Zasoby innego podmiotu</w:t>
            </w:r>
          </w:p>
        </w:tc>
        <w:tc>
          <w:tcPr>
            <w:tcW w:w="1843"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81D9FD0"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Nazwa innego podmiotu</w:t>
            </w:r>
          </w:p>
        </w:tc>
      </w:tr>
      <w:tr w:rsidR="00523803" w:rsidRPr="00D3233D" w14:paraId="389858FE" w14:textId="77777777" w:rsidTr="002827D5">
        <w:trPr>
          <w:trHeight w:val="177"/>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4BFB5" w14:textId="77777777" w:rsidR="00523803" w:rsidRPr="00D3233D" w:rsidRDefault="00523803" w:rsidP="006B11AF">
            <w:pPr>
              <w:widowControl w:val="0"/>
              <w:tabs>
                <w:tab w:val="left" w:pos="3060"/>
                <w:tab w:val="left" w:leader="dot" w:pos="8460"/>
              </w:tabs>
              <w:spacing w:after="0"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B4DC1" w14:textId="77777777" w:rsidR="00523803" w:rsidRPr="00D3233D" w:rsidRDefault="00523803" w:rsidP="006B11AF">
            <w:pPr>
              <w:widowControl w:val="0"/>
              <w:tabs>
                <w:tab w:val="left" w:pos="3060"/>
                <w:tab w:val="left" w:leader="dot" w:pos="8460"/>
              </w:tabs>
              <w:spacing w:after="0"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2DE7F" w14:textId="77777777" w:rsidR="00523803" w:rsidRPr="00D3233D" w:rsidRDefault="00523803" w:rsidP="006B11AF">
            <w:pPr>
              <w:widowControl w:val="0"/>
              <w:tabs>
                <w:tab w:val="left" w:pos="3060"/>
                <w:tab w:val="left" w:leader="dot" w:pos="8460"/>
              </w:tabs>
              <w:spacing w:after="0"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0E91DE" w14:textId="77777777" w:rsidR="00523803" w:rsidRPr="00D3233D" w:rsidRDefault="00523803" w:rsidP="006B11AF">
            <w:pPr>
              <w:widowControl w:val="0"/>
              <w:tabs>
                <w:tab w:val="left" w:pos="3060"/>
                <w:tab w:val="left" w:leader="dot" w:pos="8460"/>
              </w:tabs>
              <w:spacing w:after="0"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FEC26B" w14:textId="77777777" w:rsidR="00523803" w:rsidRPr="00D3233D" w:rsidRDefault="00523803" w:rsidP="006B11AF">
            <w:pPr>
              <w:widowControl w:val="0"/>
              <w:tabs>
                <w:tab w:val="left" w:pos="3060"/>
                <w:tab w:val="left" w:leader="dot" w:pos="8460"/>
              </w:tabs>
              <w:spacing w:after="0"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757BBB" w14:textId="77777777" w:rsidR="00523803" w:rsidRPr="00D3233D" w:rsidRDefault="00523803" w:rsidP="006B11AF">
            <w:pPr>
              <w:widowControl w:val="0"/>
              <w:tabs>
                <w:tab w:val="left" w:pos="3060"/>
                <w:tab w:val="left" w:leader="dot" w:pos="8460"/>
              </w:tabs>
              <w:spacing w:after="0"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6</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188E52" w14:textId="77777777" w:rsidR="00523803" w:rsidRPr="00D3233D" w:rsidRDefault="00523803" w:rsidP="006B11AF">
            <w:pPr>
              <w:widowControl w:val="0"/>
              <w:tabs>
                <w:tab w:val="left" w:pos="3060"/>
                <w:tab w:val="left" w:leader="dot" w:pos="8460"/>
              </w:tabs>
              <w:spacing w:after="0"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18D461" w14:textId="77777777" w:rsidR="00523803" w:rsidRPr="00D3233D" w:rsidRDefault="00523803" w:rsidP="006B11AF">
            <w:pPr>
              <w:widowControl w:val="0"/>
              <w:tabs>
                <w:tab w:val="left" w:pos="3060"/>
                <w:tab w:val="left" w:leader="dot" w:pos="8460"/>
              </w:tabs>
              <w:spacing w:after="0"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8</w:t>
            </w:r>
          </w:p>
        </w:tc>
      </w:tr>
      <w:tr w:rsidR="00523803" w:rsidRPr="00D3233D" w14:paraId="09FA9B21" w14:textId="77777777" w:rsidTr="002827D5">
        <w:trPr>
          <w:trHeight w:val="717"/>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AD440"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19CD7C23"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FF8DE" w14:textId="77777777" w:rsidR="00523803" w:rsidRPr="00D3233D" w:rsidRDefault="00523803" w:rsidP="002827D5">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p>
          <w:p w14:paraId="149B58A8" w14:textId="77777777" w:rsidR="00523803" w:rsidRPr="00D3233D" w:rsidRDefault="00523803" w:rsidP="002827D5">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 xml:space="preserve">               </w:t>
            </w:r>
            <w:r>
              <w:rPr>
                <w:rFonts w:asciiTheme="minorHAnsi" w:eastAsia="Palatino Linotype" w:hAnsiTheme="minorHAnsi" w:cstheme="minorHAnsi"/>
                <w:bCs/>
                <w:color w:val="000000"/>
                <w:sz w:val="18"/>
                <w:szCs w:val="18"/>
                <w:lang w:eastAsia="pl-PL"/>
              </w:rPr>
              <w:t xml:space="preserve">            </w:t>
            </w:r>
            <w:r w:rsidRPr="00D3233D">
              <w:rPr>
                <w:rFonts w:asciiTheme="minorHAnsi" w:eastAsia="Palatino Linotype" w:hAnsiTheme="minorHAnsi" w:cstheme="minorHAnsi"/>
                <w:bCs/>
                <w:color w:val="000000"/>
                <w:sz w:val="18"/>
                <w:szCs w:val="18"/>
                <w:lang w:eastAsia="pl-PL"/>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4F030"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209F1C09"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33A66"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DE40636"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F376F"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3B8E73DE"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FDD9E"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CE5EBAA"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E967F"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583079C0"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B9F14"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6D2A46B"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r w:rsidR="00523803" w:rsidRPr="00D3233D" w14:paraId="4F6933D6" w14:textId="77777777" w:rsidTr="002827D5">
        <w:trPr>
          <w:trHeight w:val="557"/>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DF702"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E9A0682"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2.</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86997"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p>
          <w:p w14:paraId="65F7A0D1" w14:textId="77777777" w:rsidR="00523803" w:rsidRPr="00D3233D" w:rsidRDefault="00523803" w:rsidP="002827D5">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r>
              <w:rPr>
                <w:rFonts w:asciiTheme="minorHAnsi" w:eastAsia="Palatino Linotype" w:hAnsiTheme="minorHAnsi" w:cstheme="minorHAnsi"/>
                <w:bCs/>
                <w:color w:val="000000"/>
                <w:sz w:val="18"/>
                <w:szCs w:val="18"/>
                <w:lang w:eastAsia="pl-PL"/>
              </w:rPr>
              <w:t>…</w:t>
            </w:r>
            <w:r w:rsidRPr="00D3233D">
              <w:rPr>
                <w:rFonts w:asciiTheme="minorHAnsi" w:eastAsia="Palatino Linotype" w:hAnsiTheme="minorHAnsi"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15F65"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C158DFE"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51D1E"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36AEB8D"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B708B" w14:textId="77777777" w:rsidR="00523803" w:rsidRPr="00D3233D" w:rsidRDefault="00523803" w:rsidP="002827D5">
            <w:pPr>
              <w:widowControl w:val="0"/>
              <w:tabs>
                <w:tab w:val="left" w:pos="3060"/>
                <w:tab w:val="left" w:leader="dot" w:pos="8460"/>
              </w:tabs>
              <w:spacing w:after="120" w:line="230" w:lineRule="auto"/>
              <w:ind w:left="69" w:hanging="10"/>
              <w:jc w:val="center"/>
              <w:rPr>
                <w:rFonts w:asciiTheme="minorHAnsi" w:eastAsia="Palatino Linotype" w:hAnsiTheme="minorHAnsi" w:cstheme="minorHAnsi"/>
                <w:color w:val="000000"/>
                <w:sz w:val="18"/>
                <w:szCs w:val="18"/>
                <w:lang w:eastAsia="pl-PL"/>
              </w:rPr>
            </w:pPr>
          </w:p>
          <w:p w14:paraId="587942AF"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02AA3"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4707ABF"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1A875"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28487DC0"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D0226"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E1825A7" w14:textId="77777777" w:rsidR="00523803" w:rsidRPr="00D3233D" w:rsidRDefault="00523803" w:rsidP="002827D5">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bl>
    <w:p w14:paraId="11F67AC5" w14:textId="77777777" w:rsidR="00523803" w:rsidRDefault="00523803" w:rsidP="00523803">
      <w:pPr>
        <w:spacing w:after="154" w:line="23" w:lineRule="atLeast"/>
        <w:ind w:left="87" w:hanging="10"/>
        <w:jc w:val="both"/>
        <w:rPr>
          <w:rFonts w:asciiTheme="minorHAnsi" w:eastAsia="Palatino Linotype" w:hAnsiTheme="minorHAnsi" w:cstheme="minorHAnsi"/>
          <w:i/>
          <w:iCs/>
          <w:color w:val="000000"/>
          <w:sz w:val="4"/>
          <w:szCs w:val="4"/>
          <w:lang w:eastAsia="pl-PL"/>
        </w:rPr>
      </w:pPr>
    </w:p>
    <w:p w14:paraId="37D099A7" w14:textId="77777777" w:rsidR="00523803" w:rsidRPr="00D3233D" w:rsidRDefault="00523803" w:rsidP="00131F5A">
      <w:pPr>
        <w:widowControl w:val="0"/>
        <w:numPr>
          <w:ilvl w:val="3"/>
          <w:numId w:val="124"/>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Do wykazu należy załączyć dowody określające czy powyższe </w:t>
      </w:r>
      <w:r>
        <w:rPr>
          <w:rFonts w:asciiTheme="minorHAnsi" w:eastAsia="Palatino Linotype" w:hAnsiTheme="minorHAnsi" w:cstheme="minorHAnsi"/>
          <w:color w:val="000000"/>
          <w:sz w:val="20"/>
          <w:szCs w:val="20"/>
          <w:lang w:eastAsia="pl-PL"/>
        </w:rPr>
        <w:t>usługi</w:t>
      </w:r>
      <w:r w:rsidRPr="00D3233D">
        <w:rPr>
          <w:rFonts w:asciiTheme="minorHAnsi" w:eastAsia="Palatino Linotype" w:hAnsiTheme="minorHAnsi" w:cstheme="minorHAnsi"/>
          <w:color w:val="000000"/>
          <w:sz w:val="20"/>
          <w:szCs w:val="20"/>
          <w:lang w:eastAsia="pl-PL"/>
        </w:rPr>
        <w:t xml:space="preserve"> zostały wykonane należycie.</w:t>
      </w:r>
    </w:p>
    <w:p w14:paraId="58A37D73" w14:textId="77777777" w:rsidR="00523803" w:rsidRPr="00D3233D" w:rsidRDefault="00523803" w:rsidP="00131F5A">
      <w:pPr>
        <w:widowControl w:val="0"/>
        <w:numPr>
          <w:ilvl w:val="3"/>
          <w:numId w:val="124"/>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Dowodem, o którym mowa w pkt 1 są:</w:t>
      </w:r>
    </w:p>
    <w:p w14:paraId="13108031" w14:textId="77777777" w:rsidR="00523803" w:rsidRDefault="00523803" w:rsidP="00131F5A">
      <w:pPr>
        <w:widowControl w:val="0"/>
        <w:numPr>
          <w:ilvl w:val="1"/>
          <w:numId w:val="125"/>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referencje bądź inne dokumenty sporządzone przez podmiot, na rzecz którego </w:t>
      </w:r>
      <w:r>
        <w:rPr>
          <w:rFonts w:asciiTheme="minorHAnsi" w:eastAsia="Palatino Linotype" w:hAnsiTheme="minorHAnsi" w:cstheme="minorHAnsi"/>
          <w:color w:val="000000"/>
          <w:sz w:val="20"/>
          <w:szCs w:val="20"/>
          <w:lang w:eastAsia="pl-PL"/>
        </w:rPr>
        <w:t>usługi były wykonywane</w:t>
      </w:r>
    </w:p>
    <w:p w14:paraId="7B12A25A" w14:textId="77777777" w:rsidR="00523803" w:rsidRPr="00D3233D" w:rsidRDefault="00523803" w:rsidP="00131F5A">
      <w:pPr>
        <w:widowControl w:val="0"/>
        <w:numPr>
          <w:ilvl w:val="1"/>
          <w:numId w:val="125"/>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oświadczenie wykonawcy– jeżeli z przyczyn niezależnych od wykonawcy nie jest w stanie uzyskać dokumentów, o którym mowa w pkt 1,</w:t>
      </w:r>
    </w:p>
    <w:p w14:paraId="14EB4CA3" w14:textId="77777777" w:rsidR="00523803" w:rsidRPr="00D3233D" w:rsidRDefault="00523803" w:rsidP="00523803">
      <w:pPr>
        <w:spacing w:after="154" w:line="230" w:lineRule="auto"/>
        <w:ind w:left="87" w:right="68" w:hanging="142"/>
        <w:jc w:val="both"/>
        <w:rPr>
          <w:rFonts w:asciiTheme="minorHAnsi" w:eastAsia="Palatino Linotype" w:hAnsiTheme="minorHAnsi" w:cstheme="minorHAnsi"/>
          <w:i/>
          <w:iCs/>
          <w:color w:val="000000"/>
          <w:sz w:val="20"/>
          <w:szCs w:val="20"/>
          <w:shd w:val="clear" w:color="auto" w:fill="FFFF00"/>
          <w:lang w:eastAsia="pl-PL"/>
        </w:rPr>
      </w:pPr>
    </w:p>
    <w:p w14:paraId="21E7B919" w14:textId="77777777" w:rsidR="00523803" w:rsidRPr="00D3233D" w:rsidRDefault="00523803" w:rsidP="00523803">
      <w:pPr>
        <w:widowControl w:val="0"/>
        <w:autoSpaceDE w:val="0"/>
        <w:spacing w:after="154" w:line="230" w:lineRule="auto"/>
        <w:ind w:left="-142" w:right="68" w:hanging="10"/>
        <w:jc w:val="both"/>
        <w:rPr>
          <w:rFonts w:asciiTheme="minorHAnsi" w:hAnsiTheme="minorHAnsi" w:cstheme="minorHAnsi"/>
        </w:rPr>
      </w:pPr>
      <w:r w:rsidRPr="00D3233D">
        <w:rPr>
          <w:rFonts w:asciiTheme="minorHAnsi" w:eastAsia="Palatino Linotype" w:hAnsiTheme="minorHAnsi" w:cstheme="minorHAnsi"/>
          <w:b/>
          <w:i/>
          <w:iCs/>
          <w:color w:val="000000"/>
          <w:sz w:val="20"/>
          <w:szCs w:val="20"/>
          <w:u w:val="single"/>
          <w:lang w:eastAsia="pl-PL"/>
        </w:rPr>
        <w:t>Uwaga do kol. 6</w:t>
      </w:r>
      <w:r w:rsidRPr="00D3233D">
        <w:rPr>
          <w:rFonts w:asciiTheme="minorHAnsi" w:eastAsia="Palatino Linotype" w:hAnsiTheme="minorHAnsi" w:cstheme="minorHAnsi"/>
          <w:i/>
          <w:iCs/>
          <w:color w:val="000000"/>
          <w:sz w:val="20"/>
          <w:szCs w:val="20"/>
          <w:lang w:eastAsia="pl-PL"/>
        </w:rPr>
        <w:t>. Wpisać nazwę dowodu (dokumentu) potwierdzającego, że zamówienie zostało wykonane należycie.</w:t>
      </w:r>
    </w:p>
    <w:p w14:paraId="51B4AA2E" w14:textId="77777777" w:rsidR="00523803" w:rsidRPr="00D3233D" w:rsidRDefault="00523803" w:rsidP="00523803">
      <w:pPr>
        <w:widowControl w:val="0"/>
        <w:spacing w:after="154" w:line="230" w:lineRule="auto"/>
        <w:ind w:left="-142" w:right="70" w:hanging="10"/>
        <w:jc w:val="both"/>
        <w:rPr>
          <w:rFonts w:asciiTheme="minorHAnsi" w:hAnsiTheme="minorHAnsi" w:cstheme="minorHAnsi"/>
        </w:rPr>
      </w:pPr>
      <w:r w:rsidRPr="00D3233D">
        <w:rPr>
          <w:rFonts w:asciiTheme="minorHAnsi" w:eastAsia="Palatino Linotype" w:hAnsiTheme="minorHAnsi" w:cstheme="minorHAnsi"/>
          <w:b/>
          <w:bCs/>
          <w:i/>
          <w:iCs/>
          <w:color w:val="000000"/>
          <w:sz w:val="20"/>
          <w:szCs w:val="20"/>
          <w:u w:val="single"/>
          <w:lang w:eastAsia="pl-PL"/>
        </w:rPr>
        <w:t>Uwaga</w:t>
      </w:r>
      <w:r w:rsidRPr="00D3233D">
        <w:rPr>
          <w:rFonts w:asciiTheme="minorHAnsi" w:eastAsia="Palatino Linotype" w:hAnsiTheme="minorHAnsi" w:cstheme="minorHAnsi"/>
          <w:b/>
          <w:i/>
          <w:iCs/>
          <w:color w:val="000000"/>
          <w:sz w:val="20"/>
          <w:szCs w:val="20"/>
          <w:u w:val="single"/>
          <w:lang w:eastAsia="pl-PL"/>
        </w:rPr>
        <w:t xml:space="preserve"> do kol. 7</w:t>
      </w:r>
    </w:p>
    <w:p w14:paraId="1AF18619" w14:textId="77777777" w:rsidR="00523803" w:rsidRPr="00D3233D" w:rsidRDefault="00523803" w:rsidP="00131F5A">
      <w:pPr>
        <w:widowControl w:val="0"/>
        <w:numPr>
          <w:ilvl w:val="0"/>
          <w:numId w:val="126"/>
        </w:numPr>
        <w:spacing w:after="0" w:line="240" w:lineRule="auto"/>
        <w:ind w:left="284" w:right="68" w:hanging="357"/>
        <w:jc w:val="both"/>
        <w:rPr>
          <w:rFonts w:asciiTheme="minorHAnsi" w:hAnsiTheme="minorHAnsi" w:cstheme="minorHAnsi"/>
        </w:rPr>
      </w:pPr>
      <w:r w:rsidRPr="00D3233D">
        <w:rPr>
          <w:rFonts w:asciiTheme="minorHAnsi" w:eastAsia="Palatino Linotype" w:hAnsiTheme="minorHAnsi" w:cstheme="minorHAnsi"/>
          <w:bCs/>
          <w:i/>
          <w:iCs/>
          <w:color w:val="000000"/>
          <w:sz w:val="20"/>
          <w:szCs w:val="20"/>
          <w:lang w:eastAsia="pl-PL"/>
        </w:rPr>
        <w:lastRenderedPageBreak/>
        <w:t>Zaznaczyć znakiem „X”, tylko w przypadku, gdy wykonawca polega na zasobach podmiotu udostępniającego zasoby w celu potwierdzenia spełniania warunku udziału na zasadach określonych w art. 118 ustawy.</w:t>
      </w:r>
    </w:p>
    <w:p w14:paraId="3EB22953" w14:textId="77777777" w:rsidR="00523803" w:rsidRPr="00D3233D" w:rsidRDefault="00523803" w:rsidP="00131F5A">
      <w:pPr>
        <w:widowControl w:val="0"/>
        <w:numPr>
          <w:ilvl w:val="0"/>
          <w:numId w:val="126"/>
        </w:numPr>
        <w:spacing w:after="0" w:line="240" w:lineRule="auto"/>
        <w:ind w:left="284" w:right="68" w:hanging="357"/>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i/>
          <w:iCs/>
          <w:color w:val="000000"/>
          <w:sz w:val="20"/>
          <w:szCs w:val="20"/>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6E08D7F6" w14:textId="77777777" w:rsidR="00620E44" w:rsidRDefault="00523803" w:rsidP="00620E44">
      <w:pPr>
        <w:widowControl w:val="0"/>
        <w:spacing w:after="154" w:line="230" w:lineRule="auto"/>
        <w:ind w:left="-142" w:right="68" w:hanging="10"/>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b/>
          <w:i/>
          <w:iCs/>
          <w:color w:val="000000"/>
          <w:sz w:val="20"/>
          <w:szCs w:val="20"/>
          <w:u w:val="single"/>
          <w:lang w:eastAsia="pl-PL"/>
        </w:rPr>
        <w:t xml:space="preserve">Uwaga do kol. 8 </w:t>
      </w:r>
      <w:r w:rsidRPr="00D3233D">
        <w:rPr>
          <w:rFonts w:asciiTheme="minorHAnsi" w:eastAsia="Palatino Linotype" w:hAnsiTheme="minorHAnsi" w:cstheme="minorHAnsi"/>
          <w:i/>
          <w:iCs/>
          <w:color w:val="000000"/>
          <w:sz w:val="20"/>
          <w:szCs w:val="20"/>
          <w:lang w:eastAsia="pl-PL"/>
        </w:rPr>
        <w:t xml:space="preserve">Wpisać nazwę </w:t>
      </w:r>
      <w:r w:rsidR="00620E44">
        <w:rPr>
          <w:rFonts w:asciiTheme="minorHAnsi" w:eastAsia="Palatino Linotype" w:hAnsiTheme="minorHAnsi" w:cstheme="minorHAnsi"/>
          <w:i/>
          <w:iCs/>
          <w:color w:val="000000"/>
          <w:sz w:val="20"/>
          <w:szCs w:val="20"/>
          <w:lang w:eastAsia="pl-PL"/>
        </w:rPr>
        <w:t>podmiotu udostępniającego zasoby</w:t>
      </w:r>
    </w:p>
    <w:p w14:paraId="73F87EF9" w14:textId="77777777" w:rsidR="00FD25EC" w:rsidRDefault="00FD25EC" w:rsidP="00620E44">
      <w:pPr>
        <w:widowControl w:val="0"/>
        <w:spacing w:after="154" w:line="230" w:lineRule="auto"/>
        <w:ind w:left="-142" w:right="68" w:hanging="10"/>
        <w:jc w:val="both"/>
        <w:rPr>
          <w:rFonts w:asciiTheme="minorHAnsi" w:eastAsia="Palatino Linotype" w:hAnsiTheme="minorHAnsi" w:cstheme="minorHAnsi"/>
          <w:i/>
          <w:iCs/>
          <w:color w:val="000000"/>
          <w:sz w:val="20"/>
          <w:szCs w:val="20"/>
          <w:lang w:eastAsia="pl-PL"/>
        </w:rPr>
      </w:pPr>
    </w:p>
    <w:p w14:paraId="75C50D4C" w14:textId="77777777" w:rsidR="00FD25EC" w:rsidRDefault="00FD25EC" w:rsidP="00620E44">
      <w:pPr>
        <w:widowControl w:val="0"/>
        <w:spacing w:after="154" w:line="230" w:lineRule="auto"/>
        <w:ind w:left="-142" w:right="68" w:hanging="10"/>
        <w:jc w:val="both"/>
        <w:rPr>
          <w:rFonts w:asciiTheme="minorHAnsi" w:eastAsia="Palatino Linotype" w:hAnsiTheme="minorHAnsi" w:cstheme="minorHAnsi"/>
          <w:i/>
          <w:iCs/>
          <w:color w:val="000000"/>
          <w:sz w:val="20"/>
          <w:szCs w:val="20"/>
          <w:lang w:eastAsia="pl-PL"/>
        </w:rPr>
      </w:pPr>
    </w:p>
    <w:p w14:paraId="239C2415" w14:textId="77777777" w:rsidR="00FD25EC" w:rsidRPr="000844E6" w:rsidRDefault="00FD25EC" w:rsidP="00FD25EC">
      <w:pPr>
        <w:jc w:val="right"/>
        <w:rPr>
          <w:rFonts w:asciiTheme="minorHAnsi" w:hAnsiTheme="minorHAnsi" w:cstheme="minorHAnsi"/>
          <w:sz w:val="18"/>
          <w:szCs w:val="18"/>
        </w:rPr>
      </w:pPr>
      <w:r w:rsidRPr="000844E6">
        <w:rPr>
          <w:rFonts w:asciiTheme="minorHAnsi" w:hAnsiTheme="minorHAnsi" w:cstheme="minorHAnsi"/>
          <w:sz w:val="18"/>
          <w:szCs w:val="18"/>
        </w:rPr>
        <w:t>………………………………………………..</w:t>
      </w:r>
    </w:p>
    <w:p w14:paraId="3820FCB1" w14:textId="77777777" w:rsidR="00FD25EC" w:rsidRPr="000844E6" w:rsidRDefault="00FD25EC" w:rsidP="00FD25EC">
      <w:pPr>
        <w:jc w:val="right"/>
        <w:rPr>
          <w:rFonts w:asciiTheme="minorHAnsi" w:hAnsiTheme="minorHAnsi" w:cstheme="minorHAnsi"/>
          <w:sz w:val="18"/>
          <w:szCs w:val="18"/>
        </w:rPr>
      </w:pPr>
      <w:r w:rsidRPr="000844E6">
        <w:rPr>
          <w:rFonts w:asciiTheme="minorHAnsi" w:hAnsiTheme="minorHAnsi" w:cstheme="minorHAnsi"/>
          <w:sz w:val="18"/>
          <w:szCs w:val="18"/>
        </w:rPr>
        <w:t>(podpis osoby/-ób uprawnionej/-ych</w:t>
      </w:r>
    </w:p>
    <w:p w14:paraId="568821A1" w14:textId="1E2E2AC8" w:rsidR="00FD25EC" w:rsidRDefault="00FD25EC" w:rsidP="00FD25EC">
      <w:pPr>
        <w:widowControl w:val="0"/>
        <w:spacing w:after="154" w:line="230" w:lineRule="auto"/>
        <w:ind w:left="-142" w:right="68" w:hanging="10"/>
        <w:jc w:val="right"/>
        <w:rPr>
          <w:rFonts w:asciiTheme="minorHAnsi" w:eastAsia="Palatino Linotype" w:hAnsiTheme="minorHAnsi" w:cstheme="minorHAnsi"/>
          <w:i/>
          <w:iCs/>
          <w:color w:val="000000"/>
          <w:sz w:val="20"/>
          <w:szCs w:val="20"/>
          <w:lang w:eastAsia="pl-PL"/>
        </w:rPr>
        <w:sectPr w:rsidR="00FD25EC" w:rsidSect="002827D5">
          <w:footerReference w:type="default" r:id="rId57"/>
          <w:pgSz w:w="16838" w:h="11906" w:orient="landscape"/>
          <w:pgMar w:top="1417" w:right="1417" w:bottom="1417" w:left="1417" w:header="708" w:footer="708" w:gutter="0"/>
          <w:cols w:space="708"/>
          <w:docGrid w:linePitch="299"/>
        </w:sectPr>
      </w:pPr>
      <w:r w:rsidRPr="000844E6">
        <w:rPr>
          <w:rFonts w:asciiTheme="minorHAnsi" w:hAnsiTheme="minorHAnsi" w:cstheme="minorHAnsi"/>
          <w:sz w:val="18"/>
          <w:szCs w:val="18"/>
        </w:rPr>
        <w:t>do reprezentowania wykonawcy</w:t>
      </w:r>
    </w:p>
    <w:p w14:paraId="16673882" w14:textId="0CBC6FF0" w:rsidR="008A2FE4" w:rsidRPr="001154C7" w:rsidRDefault="008A2FE4" w:rsidP="008A2FE4">
      <w:pPr>
        <w:spacing w:after="0" w:line="280" w:lineRule="exact"/>
        <w:ind w:left="87" w:hanging="10"/>
        <w:jc w:val="right"/>
        <w:rPr>
          <w:rFonts w:asciiTheme="minorHAnsi" w:hAnsiTheme="minorHAnsi" w:cstheme="minorHAnsi"/>
        </w:rPr>
      </w:pPr>
      <w:r w:rsidRPr="001154C7">
        <w:rPr>
          <w:rFonts w:asciiTheme="minorHAnsi" w:eastAsia="Palatino Linotype" w:hAnsiTheme="minorHAnsi" w:cstheme="minorHAnsi"/>
          <w:b/>
          <w:color w:val="000000"/>
          <w:lang w:eastAsia="pl-PL"/>
        </w:rPr>
        <w:lastRenderedPageBreak/>
        <w:t>Załącznik do umowy</w:t>
      </w:r>
    </w:p>
    <w:p w14:paraId="10EF9B29" w14:textId="77777777" w:rsidR="008A2FE4" w:rsidRPr="001154C7" w:rsidRDefault="008A2FE4" w:rsidP="008A2FE4">
      <w:pPr>
        <w:spacing w:after="0" w:line="240" w:lineRule="auto"/>
        <w:ind w:left="87" w:hanging="10"/>
        <w:jc w:val="both"/>
        <w:rPr>
          <w:rFonts w:asciiTheme="minorHAnsi" w:eastAsia="Palatino Linotype" w:hAnsiTheme="minorHAnsi" w:cstheme="minorHAnsi"/>
          <w:b/>
          <w:color w:val="000000"/>
          <w:sz w:val="20"/>
          <w:szCs w:val="20"/>
          <w:lang w:eastAsia="pl-PL"/>
        </w:rPr>
      </w:pPr>
    </w:p>
    <w:p w14:paraId="532035C1" w14:textId="77777777" w:rsidR="008A2FE4" w:rsidRPr="001154C7" w:rsidRDefault="008A2FE4" w:rsidP="008A2FE4">
      <w:pPr>
        <w:pStyle w:val="Nagwek1"/>
        <w:numPr>
          <w:ilvl w:val="0"/>
          <w:numId w:val="0"/>
        </w:numPr>
        <w:jc w:val="left"/>
      </w:pPr>
      <w:r w:rsidRPr="001154C7">
        <w:t>Informacja o przetwarzaniu danych osobowych osób wskazanych do kontaktu i realizacji umowy</w:t>
      </w:r>
    </w:p>
    <w:p w14:paraId="15BB205B" w14:textId="77777777" w:rsidR="008A2FE4" w:rsidRPr="00AA12CA" w:rsidRDefault="008A2FE4" w:rsidP="008A2FE4">
      <w:pPr>
        <w:spacing w:after="240" w:line="300" w:lineRule="auto"/>
        <w:rPr>
          <w:rFonts w:cstheme="minorHAnsi"/>
        </w:rPr>
      </w:pPr>
      <w:r w:rsidRPr="001154C7">
        <w:rPr>
          <w:rFonts w:cstheme="minorHAnsi"/>
        </w:rPr>
        <w:t>Zgodnie z art. 14 ust. 1 i ust. 2 Rozporządzenia Parlamentu Europejskiego i Rady (UE) 2016/679 z dnia 27 kwietnia 2016 r. w sprawie ochrony osób fizycznych w związku z przetwarzaniem danych</w:t>
      </w:r>
      <w:r w:rsidRPr="00AA12CA">
        <w:rPr>
          <w:rFonts w:cstheme="minorHAnsi"/>
        </w:rPr>
        <w:t xml:space="preserve"> osobowych </w:t>
      </w:r>
      <w:r>
        <w:rPr>
          <w:rFonts w:cstheme="minorHAnsi"/>
        </w:rPr>
        <w:br/>
      </w:r>
      <w:r w:rsidRPr="00AA12CA">
        <w:rPr>
          <w:rFonts w:cstheme="minorHAnsi"/>
        </w:rPr>
        <w:t>i w sprawie swobodnego przepływu takich danych oraz uchylenia dyrektywy 95/46/WE (ogólne rozporządzenie o ochronie danych, dalej jako RODO) (Dz. U. UE. L. z 2016 r. Nr 119, z późn. zm.), informujemy, że:</w:t>
      </w:r>
    </w:p>
    <w:p w14:paraId="46D50479" w14:textId="77777777" w:rsidR="008A2FE4" w:rsidRPr="00AA12CA" w:rsidRDefault="008A2FE4" w:rsidP="008A2FE4">
      <w:pPr>
        <w:pStyle w:val="Nagwek2"/>
        <w:numPr>
          <w:ilvl w:val="0"/>
          <w:numId w:val="158"/>
        </w:numPr>
        <w:tabs>
          <w:tab w:val="num" w:pos="360"/>
        </w:tabs>
        <w:ind w:left="0" w:firstLine="0"/>
      </w:pPr>
      <w:r w:rsidRPr="00AA12CA">
        <w:t>Administrator danych osobowych</w:t>
      </w:r>
    </w:p>
    <w:p w14:paraId="75195F62" w14:textId="77777777" w:rsidR="008A2FE4" w:rsidRPr="00AA12CA" w:rsidRDefault="008A2FE4" w:rsidP="008A2FE4">
      <w:pPr>
        <w:spacing w:after="240" w:line="300" w:lineRule="auto"/>
        <w:rPr>
          <w:rFonts w:cstheme="minorHAnsi"/>
        </w:rPr>
      </w:pPr>
      <w:r w:rsidRPr="00AA12CA">
        <w:rPr>
          <w:rFonts w:cstheme="minorHAnsi"/>
        </w:rPr>
        <w:t xml:space="preserve">Administratorem Pani/Pana danych osobowych jest Dyrektor Lasów Miejskich - Warszawa, z siedzibą przy ul. Korkowej 170A, 04-549 Warszawa. Z administratorem może się Pani/Pan skontaktować poprzez adres e-mail: </w:t>
      </w:r>
      <w:hyperlink r:id="rId58" w:history="1">
        <w:r w:rsidRPr="008048F9">
          <w:rPr>
            <w:rStyle w:val="Hipercze"/>
            <w:rFonts w:cstheme="minorHAnsi"/>
          </w:rPr>
          <w:t>sekretariat@lasymiejskie.waw.pl</w:t>
        </w:r>
      </w:hyperlink>
      <w:r>
        <w:rPr>
          <w:rFonts w:cstheme="minorHAnsi"/>
        </w:rPr>
        <w:t xml:space="preserve"> </w:t>
      </w:r>
      <w:r w:rsidRPr="00AA12CA">
        <w:rPr>
          <w:rFonts w:cstheme="minorHAnsi"/>
        </w:rPr>
        <w:t xml:space="preserve">, telefonicznie: 22 612 25 60 lub pisemnie na adres korespondencyjny wskazany powyżej. </w:t>
      </w:r>
    </w:p>
    <w:p w14:paraId="696D331A" w14:textId="77777777" w:rsidR="008A2FE4" w:rsidRPr="00AA12CA" w:rsidRDefault="008A2FE4" w:rsidP="008A2FE4">
      <w:pPr>
        <w:pStyle w:val="Nagwek2"/>
        <w:numPr>
          <w:ilvl w:val="0"/>
          <w:numId w:val="158"/>
        </w:numPr>
        <w:tabs>
          <w:tab w:val="num" w:pos="360"/>
        </w:tabs>
        <w:ind w:left="0" w:firstLine="0"/>
      </w:pPr>
      <w:r w:rsidRPr="00AA12CA">
        <w:t>Inspektor ochrony danych</w:t>
      </w:r>
    </w:p>
    <w:p w14:paraId="1D4E5A11" w14:textId="77777777" w:rsidR="008A2FE4" w:rsidRPr="00AA12CA" w:rsidRDefault="008A2FE4" w:rsidP="008A2FE4">
      <w:pPr>
        <w:spacing w:after="240" w:line="300" w:lineRule="auto"/>
        <w:rPr>
          <w:rFonts w:cstheme="minorHAnsi"/>
        </w:rPr>
      </w:pPr>
      <w:r w:rsidRPr="00AA12CA">
        <w:rPr>
          <w:rFonts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w:t>
      </w:r>
      <w:r>
        <w:rPr>
          <w:rFonts w:cstheme="minorHAnsi"/>
        </w:rPr>
        <w:t>pkt</w:t>
      </w:r>
      <w:r w:rsidRPr="00AA12CA">
        <w:rPr>
          <w:rFonts w:cstheme="minorHAnsi"/>
        </w:rPr>
        <w:t xml:space="preserve">. 1. </w:t>
      </w:r>
    </w:p>
    <w:p w14:paraId="61E20E0C" w14:textId="77777777" w:rsidR="008A2FE4" w:rsidRPr="00AA12CA" w:rsidRDefault="008A2FE4" w:rsidP="008A2FE4">
      <w:pPr>
        <w:pStyle w:val="Nagwek2"/>
        <w:numPr>
          <w:ilvl w:val="0"/>
          <w:numId w:val="158"/>
        </w:numPr>
        <w:tabs>
          <w:tab w:val="num" w:pos="360"/>
        </w:tabs>
        <w:ind w:left="0" w:firstLine="0"/>
      </w:pPr>
      <w:r w:rsidRPr="00AA12CA">
        <w:t>Cele i podstawy prawne przetwarzania</w:t>
      </w:r>
    </w:p>
    <w:p w14:paraId="3841D453" w14:textId="77777777" w:rsidR="008A2FE4" w:rsidRPr="00AA12CA" w:rsidRDefault="008A2FE4" w:rsidP="008A2FE4">
      <w:pPr>
        <w:spacing w:after="240" w:line="300" w:lineRule="auto"/>
        <w:rPr>
          <w:rFonts w:cstheme="minorHAnsi"/>
        </w:rPr>
      </w:pPr>
      <w:r w:rsidRPr="00AA12CA">
        <w:rPr>
          <w:rFonts w:cstheme="minorHAnsi"/>
        </w:rPr>
        <w:t>Pani/Pana dane osobowe będą przetwarzane w celu bieżącego kontaktu w związku z realizacją zawartej umowy. Podstawą przetwarzania Pani/Pana danych osobowych jest prawnie uzasadniony interes administratora, co stanowi o zgodnym z prawem przetwarzaniu Pani/Pana danych osobowych zgodnie z art. 6 ust. 1 lit. f RODO.</w:t>
      </w:r>
    </w:p>
    <w:p w14:paraId="507B588E" w14:textId="77777777" w:rsidR="008A2FE4" w:rsidRPr="00AA12CA" w:rsidRDefault="008A2FE4" w:rsidP="008A2FE4">
      <w:pPr>
        <w:pStyle w:val="Nagwek2"/>
        <w:numPr>
          <w:ilvl w:val="0"/>
          <w:numId w:val="158"/>
        </w:numPr>
        <w:tabs>
          <w:tab w:val="num" w:pos="360"/>
        </w:tabs>
        <w:ind w:left="0" w:firstLine="0"/>
      </w:pPr>
      <w:r w:rsidRPr="00AA12CA">
        <w:t>Okres przetwarzania danych</w:t>
      </w:r>
    </w:p>
    <w:p w14:paraId="270128B6" w14:textId="77777777" w:rsidR="008A2FE4" w:rsidRPr="00AA12CA" w:rsidRDefault="008A2FE4" w:rsidP="008A2FE4">
      <w:pPr>
        <w:spacing w:after="240" w:line="300" w:lineRule="auto"/>
        <w:rPr>
          <w:rFonts w:cstheme="minorHAnsi"/>
        </w:rPr>
      </w:pPr>
      <w:r w:rsidRPr="00AA12CA">
        <w:rPr>
          <w:rFonts w:cstheme="minorHAnsi"/>
        </w:rPr>
        <w:t xml:space="preserve">Pani/Pana dane osobowe będą przetwarzane przez okres realizacji umowy oraz okres przewidziany przepisami prawa w tym zakresie, w tym przez okres przechowywania dokumentacji określony w przepisach powszechnych i uregulowaniach wewnętrznych administratora w zakresie archiwizacji dokumentów, oraz przepisów o rachunkowości, a także przez okres przedawnienia roszczeń przysługujących administratorowi </w:t>
      </w:r>
      <w:r>
        <w:rPr>
          <w:rFonts w:cstheme="minorHAnsi"/>
        </w:rPr>
        <w:br/>
      </w:r>
      <w:r w:rsidRPr="00AA12CA">
        <w:rPr>
          <w:rFonts w:cstheme="minorHAnsi"/>
        </w:rPr>
        <w:t>i w stosunku do niego tj. 6 lat.</w:t>
      </w:r>
    </w:p>
    <w:p w14:paraId="7283A1E2" w14:textId="77777777" w:rsidR="008A2FE4" w:rsidRPr="00AA12CA" w:rsidRDefault="008A2FE4" w:rsidP="008A2FE4">
      <w:pPr>
        <w:pStyle w:val="Nagwek2"/>
        <w:numPr>
          <w:ilvl w:val="0"/>
          <w:numId w:val="158"/>
        </w:numPr>
        <w:tabs>
          <w:tab w:val="num" w:pos="360"/>
        </w:tabs>
        <w:ind w:left="0" w:firstLine="0"/>
      </w:pPr>
      <w:r w:rsidRPr="00AA12CA">
        <w:t>Odbiorcy danych</w:t>
      </w:r>
    </w:p>
    <w:p w14:paraId="3EE65E27" w14:textId="77777777" w:rsidR="008A2FE4" w:rsidRPr="00AA12CA" w:rsidRDefault="008A2FE4" w:rsidP="008A2FE4">
      <w:pPr>
        <w:spacing w:after="240" w:line="300" w:lineRule="auto"/>
        <w:rPr>
          <w:rFonts w:cstheme="minorHAnsi"/>
        </w:rPr>
      </w:pPr>
      <w:r w:rsidRPr="00AA12CA">
        <w:rPr>
          <w:rFonts w:cstheme="minorHAnsi"/>
        </w:rPr>
        <w:t xml:space="preserve">Pani/Pana dane osobowe mogą być udostępniane innym podmiotom jeżeli obowiązek taki będzie wynikać </w:t>
      </w:r>
      <w:r>
        <w:rPr>
          <w:rFonts w:cstheme="minorHAnsi"/>
        </w:rPr>
        <w:br/>
      </w:r>
      <w:r w:rsidRPr="00AA12CA">
        <w:rPr>
          <w:rFonts w:cstheme="minorHAnsi"/>
        </w:rPr>
        <w:t>z  przepisów prawa.</w:t>
      </w:r>
      <w:r>
        <w:rPr>
          <w:rFonts w:cstheme="minorHAnsi"/>
        </w:rPr>
        <w:t xml:space="preserve"> </w:t>
      </w:r>
      <w:r w:rsidRPr="00AA12CA">
        <w:rPr>
          <w:rFonts w:cstheme="minorHAnsi"/>
        </w:rPr>
        <w:t xml:space="preserve">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 </w:t>
      </w:r>
    </w:p>
    <w:p w14:paraId="26B6CC2C" w14:textId="77777777" w:rsidR="008A2FE4" w:rsidRPr="00AA12CA" w:rsidRDefault="008A2FE4" w:rsidP="008A2FE4">
      <w:pPr>
        <w:pStyle w:val="Nagwek2"/>
        <w:numPr>
          <w:ilvl w:val="0"/>
          <w:numId w:val="158"/>
        </w:numPr>
        <w:tabs>
          <w:tab w:val="num" w:pos="360"/>
        </w:tabs>
        <w:ind w:left="0" w:firstLine="0"/>
      </w:pPr>
      <w:r w:rsidRPr="00AA12CA">
        <w:t>Źródło pochodzenia danych oraz kategorie danych osobowych</w:t>
      </w:r>
    </w:p>
    <w:p w14:paraId="4DC36AD5" w14:textId="77777777" w:rsidR="008A2FE4" w:rsidRPr="00AA12CA" w:rsidRDefault="008A2FE4" w:rsidP="008A2FE4">
      <w:pPr>
        <w:spacing w:after="240" w:line="300" w:lineRule="auto"/>
        <w:rPr>
          <w:rFonts w:cstheme="minorHAnsi"/>
        </w:rPr>
      </w:pPr>
      <w:r w:rsidRPr="00AA12CA">
        <w:rPr>
          <w:rFonts w:cstheme="minorHAnsi"/>
        </w:rPr>
        <w:t>Pani/Pana dane pozyskaliśmy  w związku z zawarciem umowy Administrator przetwarza Pani/Pana dane osobowe w zakresie: imienia, nazwiska, nr telefonu, adresu email.</w:t>
      </w:r>
    </w:p>
    <w:p w14:paraId="5CE645B8" w14:textId="77777777" w:rsidR="008A2FE4" w:rsidRPr="00AA12CA" w:rsidRDefault="008A2FE4" w:rsidP="008A2FE4">
      <w:pPr>
        <w:pStyle w:val="Nagwek2"/>
        <w:numPr>
          <w:ilvl w:val="0"/>
          <w:numId w:val="158"/>
        </w:numPr>
        <w:tabs>
          <w:tab w:val="num" w:pos="360"/>
        </w:tabs>
        <w:ind w:left="0" w:firstLine="0"/>
      </w:pPr>
      <w:r w:rsidRPr="00AA12CA">
        <w:t>Prawa osób, których dane dotyczą:</w:t>
      </w:r>
    </w:p>
    <w:p w14:paraId="090D839B" w14:textId="77777777" w:rsidR="008A2FE4" w:rsidRPr="00AA12CA" w:rsidRDefault="008A2FE4" w:rsidP="008A2FE4">
      <w:pPr>
        <w:spacing w:after="240" w:line="300" w:lineRule="auto"/>
        <w:rPr>
          <w:rFonts w:cstheme="minorHAnsi"/>
        </w:rPr>
      </w:pPr>
      <w:r w:rsidRPr="00AA12CA">
        <w:rPr>
          <w:rFonts w:cstheme="minorHAnsi"/>
        </w:rPr>
        <w:t>Zgodnie z RODO przysługuje Pani/Panu:</w:t>
      </w:r>
    </w:p>
    <w:p w14:paraId="667E8A07" w14:textId="77777777" w:rsidR="008A2FE4" w:rsidRPr="00311ECC" w:rsidRDefault="008A2FE4" w:rsidP="008A2FE4">
      <w:pPr>
        <w:pStyle w:val="Akapitzlist"/>
        <w:numPr>
          <w:ilvl w:val="0"/>
          <w:numId w:val="157"/>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dostępu do swoich danych osobowych oraz otrzymania ich kopii, zgodnie z art. 15 RODO;</w:t>
      </w:r>
    </w:p>
    <w:p w14:paraId="1F821BA4" w14:textId="77777777" w:rsidR="008A2FE4" w:rsidRPr="00311ECC" w:rsidRDefault="008A2FE4" w:rsidP="008A2FE4">
      <w:pPr>
        <w:pStyle w:val="Akapitzlist"/>
        <w:numPr>
          <w:ilvl w:val="0"/>
          <w:numId w:val="157"/>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sprostowania (poprawiania) swoich danych osobowych, zgodne z art. 16 RODO;</w:t>
      </w:r>
    </w:p>
    <w:p w14:paraId="5D6B2809" w14:textId="77777777" w:rsidR="008A2FE4" w:rsidRPr="00311ECC" w:rsidRDefault="008A2FE4" w:rsidP="008A2FE4">
      <w:pPr>
        <w:pStyle w:val="Akapitzlist"/>
        <w:numPr>
          <w:ilvl w:val="0"/>
          <w:numId w:val="157"/>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usunięcia danych, zgodnie z art. 17 RODO;</w:t>
      </w:r>
    </w:p>
    <w:p w14:paraId="72EBC9B7" w14:textId="77777777" w:rsidR="008A2FE4" w:rsidRPr="00311ECC" w:rsidRDefault="008A2FE4" w:rsidP="008A2FE4">
      <w:pPr>
        <w:pStyle w:val="Akapitzlist"/>
        <w:numPr>
          <w:ilvl w:val="0"/>
          <w:numId w:val="157"/>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ograniczenia przetwarzania danych osobowych, zgodnie z art.  18 RODO;</w:t>
      </w:r>
    </w:p>
    <w:p w14:paraId="5AA679A0" w14:textId="77777777" w:rsidR="008A2FE4" w:rsidRPr="00311ECC" w:rsidRDefault="008A2FE4" w:rsidP="008A2FE4">
      <w:pPr>
        <w:pStyle w:val="Akapitzlist"/>
        <w:numPr>
          <w:ilvl w:val="0"/>
          <w:numId w:val="157"/>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wniesienia sprzeciwu wobec przetwarzania danych osobowych w celu określonym w pkt. 3 z przyczyn związanych z Pani/Pana szczególną sytuacją, zgodnie z art. 21 RODO.</w:t>
      </w:r>
    </w:p>
    <w:p w14:paraId="3F94CA9D" w14:textId="77777777" w:rsidR="008A2FE4" w:rsidRPr="00AA12CA" w:rsidRDefault="008A2FE4" w:rsidP="008A2FE4">
      <w:pPr>
        <w:spacing w:after="240" w:line="300" w:lineRule="auto"/>
        <w:rPr>
          <w:rFonts w:cstheme="minorHAnsi"/>
        </w:rPr>
      </w:pPr>
      <w:r w:rsidRPr="00AA12CA">
        <w:rPr>
          <w:rFonts w:cstheme="minorHAnsi"/>
        </w:rPr>
        <w:t xml:space="preserve">Jeżeli chce Pani/Pan skorzystać z któregokolwiek z tych uprawnień prosimy o kontakt z Inspektorem Ochrony Danych, który został wskazany w </w:t>
      </w:r>
      <w:r>
        <w:rPr>
          <w:rFonts w:cstheme="minorHAnsi"/>
        </w:rPr>
        <w:t>pkt</w:t>
      </w:r>
      <w:r w:rsidRPr="00AA12CA">
        <w:rPr>
          <w:rFonts w:cstheme="minorHAnsi"/>
        </w:rPr>
        <w:t xml:space="preserve">. 2 lub pisemnie na adres korespondencyjny, wskazany w </w:t>
      </w:r>
      <w:r>
        <w:rPr>
          <w:rFonts w:cstheme="minorHAnsi"/>
        </w:rPr>
        <w:t>pkt</w:t>
      </w:r>
      <w:r w:rsidRPr="00AA12CA">
        <w:rPr>
          <w:rFonts w:cstheme="minorHAnsi"/>
        </w:rPr>
        <w:t>. 1.</w:t>
      </w:r>
      <w:r>
        <w:rPr>
          <w:rFonts w:cstheme="minorHAnsi"/>
        </w:rPr>
        <w:t xml:space="preserve"> </w:t>
      </w:r>
      <w:r w:rsidRPr="00AA12CA">
        <w:rPr>
          <w:rFonts w:cstheme="minorHAnsi"/>
        </w:rPr>
        <w:t>Przysługuje Pani/Panu prawo wniesienia skargi do organu nadzorczego na niezgodne z RODO przetwarzanie Pani/Panu danych osobowych. Organem właściwym dla ww. skargi jest: Prezes Urzędu Ochrony Danych Osobowych, ul. Stawki 2, 00-193 Warszawa.</w:t>
      </w:r>
    </w:p>
    <w:p w14:paraId="4A2DBA8F" w14:textId="77777777" w:rsidR="008A2FE4" w:rsidRDefault="008A2FE4" w:rsidP="008A2FE4">
      <w:pPr>
        <w:pStyle w:val="Nagwek1"/>
        <w:numPr>
          <w:ilvl w:val="0"/>
          <w:numId w:val="0"/>
        </w:numPr>
        <w:jc w:val="left"/>
      </w:pPr>
    </w:p>
    <w:p w14:paraId="575ACB67" w14:textId="77777777" w:rsidR="008A2FE4" w:rsidRDefault="008A2FE4" w:rsidP="008A2FE4">
      <w:pPr>
        <w:pStyle w:val="Nagwek1"/>
        <w:numPr>
          <w:ilvl w:val="0"/>
          <w:numId w:val="0"/>
        </w:numPr>
        <w:jc w:val="left"/>
      </w:pPr>
    </w:p>
    <w:p w14:paraId="513A04E2" w14:textId="77777777" w:rsidR="008A2FE4" w:rsidRDefault="008A2FE4" w:rsidP="008A2FE4">
      <w:pPr>
        <w:pStyle w:val="Nagwek1"/>
        <w:numPr>
          <w:ilvl w:val="0"/>
          <w:numId w:val="0"/>
        </w:numPr>
        <w:jc w:val="left"/>
      </w:pPr>
    </w:p>
    <w:p w14:paraId="39DA4378" w14:textId="77777777" w:rsidR="008A2FE4" w:rsidRDefault="008A2FE4" w:rsidP="008A2FE4">
      <w:pPr>
        <w:pStyle w:val="Nagwek1"/>
        <w:numPr>
          <w:ilvl w:val="0"/>
          <w:numId w:val="0"/>
        </w:numPr>
        <w:jc w:val="left"/>
      </w:pPr>
    </w:p>
    <w:p w14:paraId="055B259E" w14:textId="77777777" w:rsidR="008A2FE4" w:rsidRDefault="008A2FE4" w:rsidP="008A2FE4">
      <w:pPr>
        <w:pStyle w:val="Nagwek1"/>
        <w:numPr>
          <w:ilvl w:val="0"/>
          <w:numId w:val="0"/>
        </w:numPr>
        <w:jc w:val="left"/>
      </w:pPr>
    </w:p>
    <w:p w14:paraId="14BEDBC5" w14:textId="77777777" w:rsidR="008A2FE4" w:rsidRDefault="008A2FE4" w:rsidP="008A2FE4">
      <w:pPr>
        <w:rPr>
          <w:lang w:eastAsia="pl-PL"/>
        </w:rPr>
      </w:pPr>
    </w:p>
    <w:p w14:paraId="7901BEF9" w14:textId="77777777" w:rsidR="008A2FE4" w:rsidRDefault="008A2FE4" w:rsidP="008A2FE4">
      <w:pPr>
        <w:rPr>
          <w:lang w:eastAsia="pl-PL"/>
        </w:rPr>
      </w:pPr>
    </w:p>
    <w:p w14:paraId="53084F51" w14:textId="77777777" w:rsidR="008A2FE4" w:rsidRDefault="008A2FE4" w:rsidP="008A2FE4">
      <w:pPr>
        <w:rPr>
          <w:lang w:eastAsia="pl-PL"/>
        </w:rPr>
      </w:pPr>
    </w:p>
    <w:p w14:paraId="7B174DEC" w14:textId="03C977AF" w:rsidR="00620E44" w:rsidRDefault="00620E44" w:rsidP="00271E28">
      <w:pPr>
        <w:rPr>
          <w:rFonts w:asciiTheme="minorHAnsi" w:hAnsiTheme="minorHAnsi" w:cs="Arial"/>
        </w:rPr>
      </w:pPr>
    </w:p>
    <w:p w14:paraId="1CE2895D" w14:textId="77777777" w:rsidR="00FD19EA" w:rsidRDefault="00FD19EA" w:rsidP="00271E28">
      <w:pPr>
        <w:rPr>
          <w:rFonts w:asciiTheme="minorHAnsi" w:hAnsiTheme="minorHAnsi" w:cs="Arial"/>
        </w:rPr>
      </w:pPr>
    </w:p>
    <w:p w14:paraId="0FC9F80B" w14:textId="77777777" w:rsidR="00FD19EA" w:rsidRDefault="00FD19EA" w:rsidP="00271E28">
      <w:pPr>
        <w:rPr>
          <w:rFonts w:asciiTheme="minorHAnsi" w:hAnsiTheme="minorHAnsi" w:cs="Arial"/>
        </w:rPr>
      </w:pPr>
    </w:p>
    <w:p w14:paraId="1CE321DA" w14:textId="77777777" w:rsidR="00FD19EA" w:rsidRDefault="00FD19EA" w:rsidP="00271E28">
      <w:pPr>
        <w:rPr>
          <w:rFonts w:asciiTheme="minorHAnsi" w:hAnsiTheme="minorHAnsi" w:cs="Arial"/>
        </w:rPr>
      </w:pPr>
    </w:p>
    <w:p w14:paraId="35B48B39" w14:textId="77777777" w:rsidR="00FD19EA" w:rsidRDefault="00FD19EA" w:rsidP="00271E28">
      <w:pPr>
        <w:rPr>
          <w:rFonts w:asciiTheme="minorHAnsi" w:hAnsiTheme="minorHAnsi" w:cs="Arial"/>
        </w:rPr>
      </w:pPr>
    </w:p>
    <w:p w14:paraId="47E311C2" w14:textId="77777777" w:rsidR="00FD19EA" w:rsidRDefault="00FD19EA" w:rsidP="00271E28">
      <w:pPr>
        <w:rPr>
          <w:rFonts w:asciiTheme="minorHAnsi" w:hAnsiTheme="minorHAnsi" w:cs="Arial"/>
        </w:rPr>
      </w:pPr>
    </w:p>
    <w:p w14:paraId="75119707" w14:textId="77777777" w:rsidR="00FD19EA" w:rsidRDefault="00FD19EA" w:rsidP="00271E28">
      <w:pPr>
        <w:rPr>
          <w:rFonts w:asciiTheme="minorHAnsi" w:hAnsiTheme="minorHAnsi" w:cs="Arial"/>
        </w:rPr>
      </w:pPr>
    </w:p>
    <w:p w14:paraId="13CF6DBA" w14:textId="77777777" w:rsidR="00FD19EA" w:rsidRDefault="00FD19EA" w:rsidP="00271E28">
      <w:pPr>
        <w:rPr>
          <w:rFonts w:asciiTheme="minorHAnsi" w:hAnsiTheme="minorHAnsi" w:cs="Arial"/>
        </w:rPr>
      </w:pPr>
    </w:p>
    <w:p w14:paraId="01AEC8A6" w14:textId="77777777" w:rsidR="00FD19EA" w:rsidRDefault="00FD19EA" w:rsidP="00271E28">
      <w:pPr>
        <w:rPr>
          <w:rFonts w:asciiTheme="minorHAnsi" w:hAnsiTheme="minorHAnsi" w:cs="Arial"/>
        </w:rPr>
      </w:pPr>
    </w:p>
    <w:p w14:paraId="7B331ECC" w14:textId="3BDBF7AA" w:rsidR="00FD19EA" w:rsidRPr="001154C7" w:rsidRDefault="00FD19EA" w:rsidP="00FD19EA">
      <w:pPr>
        <w:spacing w:after="0" w:line="280" w:lineRule="exact"/>
        <w:ind w:left="87" w:hanging="10"/>
        <w:jc w:val="right"/>
        <w:rPr>
          <w:rFonts w:asciiTheme="minorHAnsi" w:hAnsiTheme="minorHAnsi" w:cstheme="minorHAnsi"/>
        </w:rPr>
      </w:pPr>
      <w:r w:rsidRPr="001154C7">
        <w:rPr>
          <w:rFonts w:asciiTheme="minorHAnsi" w:eastAsia="Palatino Linotype" w:hAnsiTheme="minorHAnsi" w:cstheme="minorHAnsi"/>
          <w:b/>
          <w:color w:val="000000"/>
          <w:lang w:eastAsia="pl-PL"/>
        </w:rPr>
        <w:t>Załącznik  do umowy</w:t>
      </w:r>
    </w:p>
    <w:p w14:paraId="73317BFB" w14:textId="77777777" w:rsidR="00FD19EA" w:rsidRPr="001154C7" w:rsidRDefault="00FD19EA" w:rsidP="00FD19EA">
      <w:pPr>
        <w:pStyle w:val="Nagwek1"/>
        <w:numPr>
          <w:ilvl w:val="0"/>
          <w:numId w:val="0"/>
        </w:numPr>
        <w:jc w:val="left"/>
      </w:pPr>
    </w:p>
    <w:p w14:paraId="4C6E4066" w14:textId="77777777" w:rsidR="00FD19EA" w:rsidRPr="001154C7" w:rsidRDefault="00FD19EA" w:rsidP="00FD19EA">
      <w:pPr>
        <w:rPr>
          <w:lang w:eastAsia="pl-PL"/>
        </w:rPr>
      </w:pPr>
    </w:p>
    <w:p w14:paraId="3CA95867" w14:textId="77777777" w:rsidR="00FD19EA" w:rsidRPr="001154C7" w:rsidRDefault="00FD19EA" w:rsidP="00FD19EA">
      <w:pPr>
        <w:pStyle w:val="Nagwek1"/>
        <w:numPr>
          <w:ilvl w:val="0"/>
          <w:numId w:val="0"/>
        </w:numPr>
        <w:jc w:val="left"/>
      </w:pPr>
      <w:r w:rsidRPr="001154C7">
        <w:t>Klauzula informacyjna o obowiązywaniu Procedury zgłoszeń wewnętrznych</w:t>
      </w:r>
    </w:p>
    <w:p w14:paraId="47B14EF8" w14:textId="77777777" w:rsidR="00FD19EA" w:rsidRPr="001154C7" w:rsidRDefault="00FD19EA" w:rsidP="00FD19EA">
      <w:pPr>
        <w:spacing w:after="240" w:line="300" w:lineRule="auto"/>
        <w:rPr>
          <w:rFonts w:cstheme="minorHAnsi"/>
        </w:rPr>
      </w:pPr>
    </w:p>
    <w:p w14:paraId="782F5AFB" w14:textId="77777777" w:rsidR="00FD19EA" w:rsidRDefault="00FD19EA" w:rsidP="00FD19EA">
      <w:pPr>
        <w:spacing w:after="240" w:line="300" w:lineRule="auto"/>
        <w:rPr>
          <w:rFonts w:cstheme="minorHAnsi"/>
        </w:rPr>
      </w:pPr>
      <w:r w:rsidRPr="001154C7">
        <w:rPr>
          <w:rFonts w:cstheme="minorHAnsi"/>
        </w:rPr>
        <w:t>Informujemy, że na podstawie art. 24 ust. 1 ustawy z dnia 14 czerwca 2024 r. o ochronie sygnalistów (Dz. U. z 2024 r. poz. 928) w Lasach Miejskich – Warszawa obowiązuje Procedura zgłoszeń wewnętrznych.</w:t>
      </w:r>
      <w:r w:rsidRPr="00796062">
        <w:rPr>
          <w:rFonts w:cstheme="minorHAnsi"/>
        </w:rPr>
        <w:t xml:space="preserve"> </w:t>
      </w:r>
    </w:p>
    <w:p w14:paraId="4BC235AF" w14:textId="77777777" w:rsidR="00FD19EA" w:rsidRDefault="00FD19EA" w:rsidP="00FD19EA">
      <w:pPr>
        <w:spacing w:after="240" w:line="300" w:lineRule="auto"/>
        <w:rPr>
          <w:rFonts w:cstheme="minorHAnsi"/>
        </w:rPr>
      </w:pPr>
      <w:r w:rsidRPr="009D2F50">
        <w:rPr>
          <w:rFonts w:cstheme="minorHAnsi"/>
        </w:rPr>
        <w:t xml:space="preserve">Przedmiotem zgłoszenia wewnętrznego mogą być informacje o naruszeniu prawa, polegającym na działaniu lub zaniechaniu niezgodnym z prawem lub mającym na celu obejście prawa, </w:t>
      </w:r>
      <w:r w:rsidRPr="00162119">
        <w:rPr>
          <w:rFonts w:cstheme="minorHAnsi"/>
        </w:rPr>
        <w:t>we wszystkich dziedzinach wskazanych</w:t>
      </w:r>
      <w:r>
        <w:rPr>
          <w:rFonts w:cstheme="minorHAnsi"/>
        </w:rPr>
        <w:t xml:space="preserve"> w</w:t>
      </w:r>
      <w:r w:rsidRPr="00162119">
        <w:rPr>
          <w:rFonts w:cstheme="minorHAnsi"/>
        </w:rPr>
        <w:t xml:space="preserve"> ustaw</w:t>
      </w:r>
      <w:r>
        <w:rPr>
          <w:rFonts w:cstheme="minorHAnsi"/>
        </w:rPr>
        <w:t>ie</w:t>
      </w:r>
      <w:r w:rsidRPr="00162119">
        <w:rPr>
          <w:rFonts w:cstheme="minorHAnsi"/>
        </w:rPr>
        <w:t>.</w:t>
      </w:r>
    </w:p>
    <w:p w14:paraId="749266FE" w14:textId="77777777" w:rsidR="00FD19EA" w:rsidRDefault="00FD19EA" w:rsidP="00FD19EA">
      <w:pPr>
        <w:spacing w:after="240" w:line="300" w:lineRule="auto"/>
        <w:rPr>
          <w:rFonts w:cstheme="minorHAnsi"/>
        </w:rPr>
      </w:pPr>
      <w:r w:rsidRPr="00162119">
        <w:rPr>
          <w:rFonts w:cstheme="minorHAnsi"/>
        </w:rPr>
        <w:t>Informujemy, że dane osobowe przekazane w związku ze zgłoszeniem nie podlegają ujawnieniu nieupoważnionym osobom, chyba że ujawnienie takie następuje za wyraźną zgodą sygnalisty, bądź ich ujawnienie jest koniecznym i proporcjonalnym obowiązkiem wynikającym z przepisów prawa.</w:t>
      </w:r>
    </w:p>
    <w:p w14:paraId="2F86181C" w14:textId="77777777" w:rsidR="00FD19EA" w:rsidRPr="00162119" w:rsidRDefault="00FD19EA" w:rsidP="00FD19EA">
      <w:pPr>
        <w:spacing w:after="240" w:line="300" w:lineRule="auto"/>
        <w:rPr>
          <w:rFonts w:cstheme="minorHAnsi"/>
        </w:rPr>
      </w:pPr>
      <w:r w:rsidRPr="00162119">
        <w:rPr>
          <w:rFonts w:cstheme="minorHAnsi"/>
        </w:rPr>
        <w:t>Procedura zgłoszeń wewnętrznych oraz informacja o przetwarzaniu danych osobowych w związku z dokonywaniem zgłoszenia dostępna jest na stronie internetowej Lasów Miejskich – Warszawa: lasymiejskie.waw.pl/sygnalista</w:t>
      </w:r>
    </w:p>
    <w:p w14:paraId="4657AB22" w14:textId="77777777" w:rsidR="00FD19EA" w:rsidRDefault="00FD19EA" w:rsidP="00FD19EA"/>
    <w:p w14:paraId="2C4D23B3" w14:textId="77777777" w:rsidR="00FD19EA" w:rsidRDefault="00FD19EA" w:rsidP="00FD19EA"/>
    <w:p w14:paraId="204110ED" w14:textId="77777777" w:rsidR="00FD19EA" w:rsidRDefault="00FD19EA" w:rsidP="00271E28">
      <w:pPr>
        <w:rPr>
          <w:rFonts w:asciiTheme="minorHAnsi" w:hAnsiTheme="minorHAnsi" w:cs="Arial"/>
        </w:rPr>
      </w:pPr>
    </w:p>
    <w:sectPr w:rsidR="00FD19EA" w:rsidSect="00972D85">
      <w:footerReference w:type="default" r:id="rId59"/>
      <w:pgSz w:w="11906" w:h="16838"/>
      <w:pgMar w:top="1416" w:right="1413" w:bottom="1471" w:left="1359" w:header="708" w:footer="70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14598" w14:textId="77777777" w:rsidR="00EB2942" w:rsidRDefault="00EB2942">
      <w:pPr>
        <w:spacing w:after="0" w:line="240" w:lineRule="auto"/>
      </w:pPr>
      <w:r>
        <w:separator/>
      </w:r>
    </w:p>
  </w:endnote>
  <w:endnote w:type="continuationSeparator" w:id="0">
    <w:p w14:paraId="532E516C" w14:textId="77777777" w:rsidR="00EB2942" w:rsidRDefault="00EB2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anklin Gothic Demi">
    <w:charset w:val="00"/>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Roboto">
    <w:altName w:val="Times New Roman"/>
    <w:charset w:val="00"/>
    <w:family w:val="auto"/>
    <w:pitch w:val="variable"/>
    <w:sig w:usb0="E0000AFF" w:usb1="5000217F" w:usb2="00000021" w:usb3="00000000" w:csb0="0000019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imesNewRomanPS-ItalicMT">
    <w:altName w:val="Times New Roman"/>
    <w:panose1 w:val="00000000000000000000"/>
    <w:charset w:val="00"/>
    <w:family w:val="roman"/>
    <w:notTrueType/>
    <w:pitch w:val="default"/>
  </w:font>
  <w:font w:name="TimesNewRoman">
    <w:altName w:val="MS Mincho"/>
    <w:charset w:val="00"/>
    <w:family w:val="auto"/>
    <w:pitch w:val="default"/>
  </w:font>
  <w:font w:name="Andale Sans UI">
    <w:altName w:val="Calibri"/>
    <w:charset w:val="EE"/>
    <w:family w:val="auto"/>
    <w:pitch w:val="variable"/>
    <w:sig w:usb0="00000005" w:usb1="00000000" w:usb2="00000000" w:usb3="00000000" w:csb0="00000002" w:csb1="00000000"/>
  </w:font>
  <w:font w:name="BookmanOldStyle">
    <w:altName w:val="Arial Unicode MS"/>
    <w:panose1 w:val="00000000000000000000"/>
    <w:charset w:val="80"/>
    <w:family w:val="auto"/>
    <w:notTrueType/>
    <w:pitch w:val="default"/>
    <w:sig w:usb0="00000001" w:usb1="08070000" w:usb2="00000010" w:usb3="00000000" w:csb0="00020000" w:csb1="00000000"/>
  </w:font>
  <w:font w:name="TimesNewRoman,Bold">
    <w:altName w:val="MS Mincho"/>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FF48" w14:textId="5DA4A9D8" w:rsidR="005B0217" w:rsidRDefault="005B0217">
    <w:pPr>
      <w:spacing w:after="0"/>
      <w:ind w:left="5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CDA9E" w14:textId="77777777" w:rsidR="005B0217" w:rsidRDefault="005B0217">
    <w:pPr>
      <w:spacing w:after="0"/>
      <w:ind w:left="58"/>
    </w:pPr>
    <w:r>
      <w:rPr>
        <w:b/>
        <w:i/>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1F76" w14:textId="42E62A6D" w:rsidR="005B0217" w:rsidRDefault="005B0217">
    <w:pPr>
      <w:spacing w:after="2" w:line="240" w:lineRule="auto"/>
      <w:ind w:left="58" w:right="2"/>
    </w:pPr>
    <w:r>
      <w:rPr>
        <w:i/>
        <w:sz w:val="18"/>
      </w:rPr>
      <w:tab/>
    </w:r>
    <w:r>
      <w:rPr>
        <w:i/>
        <w:sz w:val="18"/>
      </w:rPr>
      <w:tab/>
    </w:r>
    <w:r>
      <w:rPr>
        <w:i/>
        <w:sz w:val="18"/>
      </w:rPr>
      <w:tab/>
    </w:r>
    <w:r>
      <w:rPr>
        <w:i/>
        <w:sz w:val="18"/>
        <w:szCs w:val="18"/>
      </w:rPr>
      <w:t xml:space="preserve"> </w:t>
    </w:r>
  </w:p>
  <w:p w14:paraId="1E8FE87B" w14:textId="77777777" w:rsidR="005B0217" w:rsidRDefault="005B0217">
    <w:pPr>
      <w:spacing w:after="0"/>
      <w:ind w:left="58"/>
    </w:pPr>
    <w:r>
      <w:rPr>
        <w:b/>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C6611" w14:textId="77777777" w:rsidR="00EB2942" w:rsidRDefault="00EB2942">
      <w:pPr>
        <w:spacing w:after="0" w:line="240" w:lineRule="auto"/>
      </w:pPr>
      <w:r>
        <w:rPr>
          <w:color w:val="000000"/>
        </w:rPr>
        <w:separator/>
      </w:r>
    </w:p>
  </w:footnote>
  <w:footnote w:type="continuationSeparator" w:id="0">
    <w:p w14:paraId="0B0E0733" w14:textId="77777777" w:rsidR="00EB2942" w:rsidRDefault="00EB2942">
      <w:pPr>
        <w:spacing w:after="0" w:line="240" w:lineRule="auto"/>
      </w:pPr>
      <w:r>
        <w:continuationSeparator/>
      </w:r>
    </w:p>
  </w:footnote>
  <w:footnote w:id="1">
    <w:p w14:paraId="0362F7DE" w14:textId="77777777" w:rsidR="005B0217" w:rsidRDefault="005B0217" w:rsidP="00704CF7">
      <w:pPr>
        <w:pStyle w:val="Tekstprzypisudolnego"/>
        <w:jc w:val="both"/>
        <w:rPr>
          <w:rFonts w:ascii="Arial" w:hAnsi="Arial" w:cs="Arial"/>
          <w:sz w:val="12"/>
          <w:szCs w:val="16"/>
        </w:rPr>
      </w:pPr>
      <w:r>
        <w:rPr>
          <w:rStyle w:val="Odwoanieprzypisudolnego"/>
          <w:rFonts w:ascii="Arial" w:eastAsia="Palatino Linotype" w:hAnsi="Arial" w:cs="Arial"/>
          <w:sz w:val="12"/>
        </w:rPr>
        <w:footnoteRef/>
      </w:r>
      <w:r>
        <w:rPr>
          <w:rFonts w:ascii="Arial" w:hAnsi="Arial" w:cs="Arial"/>
          <w:sz w:val="12"/>
        </w:rPr>
        <w:t xml:space="preserve"> </w:t>
      </w:r>
      <w:r>
        <w:rPr>
          <w:rFonts w:ascii="Arial" w:hAnsi="Arial" w:cs="Arial"/>
          <w:sz w:val="12"/>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2">
    <w:p w14:paraId="06CBA68A" w14:textId="77777777" w:rsidR="005B0217" w:rsidRDefault="005B0217" w:rsidP="00704CF7">
      <w:pPr>
        <w:pStyle w:val="Tekstprzypisudolnego"/>
        <w:jc w:val="both"/>
        <w:rPr>
          <w:rFonts w:ascii="Arial" w:hAnsi="Arial" w:cs="Arial"/>
        </w:rPr>
      </w:pPr>
      <w:r>
        <w:rPr>
          <w:rStyle w:val="Odwoanieprzypisudolnego"/>
          <w:rFonts w:ascii="Arial" w:eastAsia="Palatino Linotype" w:hAnsi="Arial" w:cs="Arial"/>
          <w:sz w:val="12"/>
          <w:szCs w:val="16"/>
        </w:rPr>
        <w:footnoteRef/>
      </w:r>
      <w:r>
        <w:rPr>
          <w:rFonts w:ascii="Arial" w:hAnsi="Arial" w:cs="Arial"/>
          <w:sz w:val="12"/>
          <w:szCs w:val="16"/>
        </w:rPr>
        <w:t xml:space="preserve"> Niepotrzebne skreślić, w przypadku gdy wykonawca nie przekazuje danych osobowych innych niż bezpośrednio jego dotyczących lub zachodzi wyłączenie stosowania obowiązku informacyjnego, stosownie do art. 13 ust. 4 lub art. 14 ust. 5 RODO.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405EEA02"/>
    <w:name w:val="WW8Num2"/>
    <w:lvl w:ilvl="0">
      <w:start w:val="1"/>
      <w:numFmt w:val="lowerLetter"/>
      <w:pStyle w:val="Styl2"/>
      <w:lvlText w:val="%1)"/>
      <w:lvlJc w:val="left"/>
      <w:pPr>
        <w:tabs>
          <w:tab w:val="num" w:pos="0"/>
        </w:tabs>
        <w:ind w:left="360" w:hanging="360"/>
      </w:pPr>
      <w:rPr>
        <w:rFonts w:asciiTheme="minorHAnsi" w:eastAsia="Arial" w:hAnsiTheme="minorHAnsi" w:cs="Times New Roman"/>
      </w:rPr>
    </w:lvl>
    <w:lvl w:ilvl="1">
      <w:start w:val="1"/>
      <w:numFmt w:val="decimal"/>
      <w:lvlText w:val="%1.%2."/>
      <w:lvlJc w:val="left"/>
      <w:pPr>
        <w:tabs>
          <w:tab w:val="num" w:pos="0"/>
        </w:tabs>
        <w:ind w:left="574"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15E10EA"/>
    <w:multiLevelType w:val="multilevel"/>
    <w:tmpl w:val="2BEEAFEE"/>
    <w:styleLink w:val="LFO36"/>
    <w:lvl w:ilvl="0">
      <w:numFmt w:val="bullet"/>
      <w:pStyle w:val="Wypunktowany"/>
      <w:lvlText w:val=""/>
      <w:lvlJc w:val="left"/>
      <w:pPr>
        <w:ind w:left="1440"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1A00FDC"/>
    <w:multiLevelType w:val="multilevel"/>
    <w:tmpl w:val="53A45304"/>
    <w:lvl w:ilvl="0">
      <w:start w:val="1"/>
      <w:numFmt w:val="decimal"/>
      <w:lvlText w:val="%1."/>
      <w:lvlJc w:val="left"/>
      <w:pPr>
        <w:tabs>
          <w:tab w:val="num" w:pos="510"/>
        </w:tabs>
        <w:ind w:left="0" w:firstLine="0"/>
      </w:pPr>
      <w:rPr>
        <w:rFonts w:hint="default"/>
        <w:b/>
      </w:rPr>
    </w:lvl>
    <w:lvl w:ilvl="1">
      <w:start w:val="1"/>
      <w:numFmt w:val="lowerLetter"/>
      <w:lvlText w:val="%2."/>
      <w:lvlJc w:val="left"/>
      <w:pPr>
        <w:tabs>
          <w:tab w:val="num" w:pos="1440"/>
        </w:tabs>
        <w:ind w:left="1440" w:hanging="360"/>
      </w:pPr>
      <w:rPr>
        <w:rFonts w:hint="default"/>
        <w:b/>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928"/>
        </w:tabs>
        <w:ind w:left="928" w:hanging="360"/>
      </w:pPr>
      <w:rPr>
        <w:rFonts w:hint="default"/>
        <w:b/>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rPr>
    </w:lvl>
    <w:lvl w:ilvl="7">
      <w:start w:val="14"/>
      <w:numFmt w:val="upperRoman"/>
      <w:lvlText w:val="%8."/>
      <w:lvlJc w:val="left"/>
      <w:pPr>
        <w:ind w:left="6120" w:hanging="72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3BA37FA"/>
    <w:multiLevelType w:val="hybridMultilevel"/>
    <w:tmpl w:val="F4202EAC"/>
    <w:lvl w:ilvl="0" w:tplc="D108BC1C">
      <w:start w:val="1"/>
      <w:numFmt w:val="decimal"/>
      <w:lvlText w:val="%1)"/>
      <w:lvlJc w:val="left"/>
      <w:pPr>
        <w:ind w:left="717" w:hanging="360"/>
      </w:pPr>
      <w:rPr>
        <w:rFonts w:hint="default"/>
        <w:b w:val="0"/>
        <w:bCs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 w15:restartNumberingAfterBreak="0">
    <w:nsid w:val="04253B2E"/>
    <w:multiLevelType w:val="singleLevel"/>
    <w:tmpl w:val="344E172C"/>
    <w:lvl w:ilvl="0">
      <w:start w:val="1"/>
      <w:numFmt w:val="decimal"/>
      <w:lvlText w:val="%1. "/>
      <w:lvlJc w:val="left"/>
      <w:pPr>
        <w:tabs>
          <w:tab w:val="num" w:pos="-1"/>
        </w:tabs>
        <w:ind w:left="360" w:hanging="360"/>
      </w:pPr>
      <w:rPr>
        <w:rFonts w:asciiTheme="minorHAnsi" w:hAnsiTheme="minorHAnsi" w:cs="Times New Roman" w:hint="default"/>
        <w:b w:val="0"/>
        <w:bCs w:val="0"/>
        <w:i w:val="0"/>
        <w:iCs w:val="0"/>
        <w:sz w:val="22"/>
        <w:szCs w:val="22"/>
      </w:rPr>
    </w:lvl>
  </w:abstractNum>
  <w:abstractNum w:abstractNumId="6"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6B737BC"/>
    <w:multiLevelType w:val="hybridMultilevel"/>
    <w:tmpl w:val="09069A54"/>
    <w:lvl w:ilvl="0" w:tplc="1F94E736">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0ADA767B"/>
    <w:multiLevelType w:val="hybridMultilevel"/>
    <w:tmpl w:val="C602D30E"/>
    <w:lvl w:ilvl="0" w:tplc="04150001">
      <w:start w:val="1"/>
      <w:numFmt w:val="bullet"/>
      <w:lvlText w:val=""/>
      <w:lvlJc w:val="left"/>
      <w:pPr>
        <w:ind w:left="1210" w:hanging="360"/>
      </w:pPr>
      <w:rPr>
        <w:rFonts w:ascii="Symbol" w:hAnsi="Symbol" w:hint="default"/>
      </w:rPr>
    </w:lvl>
    <w:lvl w:ilvl="1" w:tplc="04150003">
      <w:start w:val="1"/>
      <w:numFmt w:val="bullet"/>
      <w:lvlText w:val="o"/>
      <w:lvlJc w:val="left"/>
      <w:pPr>
        <w:ind w:left="1930" w:hanging="360"/>
      </w:pPr>
      <w:rPr>
        <w:rFonts w:ascii="Courier New" w:hAnsi="Courier New" w:cs="Courier New" w:hint="default"/>
      </w:rPr>
    </w:lvl>
    <w:lvl w:ilvl="2" w:tplc="04150005" w:tentative="1">
      <w:start w:val="1"/>
      <w:numFmt w:val="bullet"/>
      <w:lvlText w:val=""/>
      <w:lvlJc w:val="left"/>
      <w:pPr>
        <w:ind w:left="2650" w:hanging="360"/>
      </w:pPr>
      <w:rPr>
        <w:rFonts w:ascii="Wingdings" w:hAnsi="Wingdings" w:hint="default"/>
      </w:rPr>
    </w:lvl>
    <w:lvl w:ilvl="3" w:tplc="04150001" w:tentative="1">
      <w:start w:val="1"/>
      <w:numFmt w:val="bullet"/>
      <w:lvlText w:val=""/>
      <w:lvlJc w:val="left"/>
      <w:pPr>
        <w:ind w:left="3370" w:hanging="360"/>
      </w:pPr>
      <w:rPr>
        <w:rFonts w:ascii="Symbol" w:hAnsi="Symbol" w:hint="default"/>
      </w:rPr>
    </w:lvl>
    <w:lvl w:ilvl="4" w:tplc="04150003" w:tentative="1">
      <w:start w:val="1"/>
      <w:numFmt w:val="bullet"/>
      <w:lvlText w:val="o"/>
      <w:lvlJc w:val="left"/>
      <w:pPr>
        <w:ind w:left="4090" w:hanging="360"/>
      </w:pPr>
      <w:rPr>
        <w:rFonts w:ascii="Courier New" w:hAnsi="Courier New" w:cs="Courier New" w:hint="default"/>
      </w:rPr>
    </w:lvl>
    <w:lvl w:ilvl="5" w:tplc="04150005" w:tentative="1">
      <w:start w:val="1"/>
      <w:numFmt w:val="bullet"/>
      <w:lvlText w:val=""/>
      <w:lvlJc w:val="left"/>
      <w:pPr>
        <w:ind w:left="4810" w:hanging="360"/>
      </w:pPr>
      <w:rPr>
        <w:rFonts w:ascii="Wingdings" w:hAnsi="Wingdings" w:hint="default"/>
      </w:rPr>
    </w:lvl>
    <w:lvl w:ilvl="6" w:tplc="04150001" w:tentative="1">
      <w:start w:val="1"/>
      <w:numFmt w:val="bullet"/>
      <w:lvlText w:val=""/>
      <w:lvlJc w:val="left"/>
      <w:pPr>
        <w:ind w:left="5530" w:hanging="360"/>
      </w:pPr>
      <w:rPr>
        <w:rFonts w:ascii="Symbol" w:hAnsi="Symbol" w:hint="default"/>
      </w:rPr>
    </w:lvl>
    <w:lvl w:ilvl="7" w:tplc="04150003" w:tentative="1">
      <w:start w:val="1"/>
      <w:numFmt w:val="bullet"/>
      <w:lvlText w:val="o"/>
      <w:lvlJc w:val="left"/>
      <w:pPr>
        <w:ind w:left="6250" w:hanging="360"/>
      </w:pPr>
      <w:rPr>
        <w:rFonts w:ascii="Courier New" w:hAnsi="Courier New" w:cs="Courier New" w:hint="default"/>
      </w:rPr>
    </w:lvl>
    <w:lvl w:ilvl="8" w:tplc="04150005" w:tentative="1">
      <w:start w:val="1"/>
      <w:numFmt w:val="bullet"/>
      <w:lvlText w:val=""/>
      <w:lvlJc w:val="left"/>
      <w:pPr>
        <w:ind w:left="6970" w:hanging="360"/>
      </w:pPr>
      <w:rPr>
        <w:rFonts w:ascii="Wingdings" w:hAnsi="Wingdings" w:hint="default"/>
      </w:rPr>
    </w:lvl>
  </w:abstractNum>
  <w:abstractNum w:abstractNumId="12" w15:restartNumberingAfterBreak="0">
    <w:nsid w:val="0BD21C8F"/>
    <w:multiLevelType w:val="hybridMultilevel"/>
    <w:tmpl w:val="D08ADB8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 w15:restartNumberingAfterBreak="0">
    <w:nsid w:val="0C5D70B3"/>
    <w:multiLevelType w:val="multilevel"/>
    <w:tmpl w:val="33048E2E"/>
    <w:lvl w:ilvl="0">
      <w:start w:val="1"/>
      <w:numFmt w:val="decimal"/>
      <w:lvlText w:val="%1."/>
      <w:lvlJc w:val="left"/>
      <w:pPr>
        <w:ind w:left="283" w:hanging="283"/>
      </w:pPr>
      <w:rPr>
        <w:rFonts w:asciiTheme="minorHAnsi" w:eastAsia="Times New Roman" w:hAnsiTheme="minorHAnsi" w:cs="Times New Roman" w:hint="default"/>
        <w:b w:val="0"/>
        <w:bCs w:val="0"/>
        <w:i w:val="0"/>
        <w:iCs w:val="0"/>
        <w:sz w:val="24"/>
        <w:szCs w:val="24"/>
      </w:rPr>
    </w:lvl>
    <w:lvl w:ilvl="1">
      <w:start w:val="1"/>
      <w:numFmt w:val="decimal"/>
      <w:lvlText w:val="%2)"/>
      <w:lvlJc w:val="left"/>
      <w:pPr>
        <w:ind w:left="720" w:hanging="360"/>
      </w:pPr>
      <w:rPr>
        <w:rFonts w:hint="default"/>
      </w:rPr>
    </w:lvl>
    <w:lvl w:ilvl="2">
      <w:start w:val="1"/>
      <w:numFmt w:val="lowerRoman"/>
      <w:lvlText w:val="%3."/>
      <w:lvlJc w:val="left"/>
      <w:pPr>
        <w:ind w:left="900" w:hanging="180"/>
      </w:pPr>
      <w:rPr>
        <w:rFonts w:hint="default"/>
      </w:rPr>
    </w:lvl>
    <w:lvl w:ilvl="3">
      <w:start w:val="1"/>
      <w:numFmt w:val="decimal"/>
      <w:lvlText w:val="%4."/>
      <w:lvlJc w:val="left"/>
      <w:pPr>
        <w:ind w:left="1260" w:hanging="360"/>
      </w:pPr>
      <w:rPr>
        <w:rFonts w:hint="default"/>
        <w:b w:val="0"/>
        <w:color w:val="auto"/>
      </w:rPr>
    </w:lvl>
    <w:lvl w:ilvl="4">
      <w:start w:val="1"/>
      <w:numFmt w:val="lowerLetter"/>
      <w:lvlText w:val="%5."/>
      <w:lvlJc w:val="left"/>
      <w:pPr>
        <w:ind w:left="1620" w:hanging="360"/>
      </w:pPr>
      <w:rPr>
        <w:rFonts w:hint="default"/>
      </w:rPr>
    </w:lvl>
    <w:lvl w:ilvl="5">
      <w:start w:val="1"/>
      <w:numFmt w:val="lowerRoman"/>
      <w:lvlText w:val="%6."/>
      <w:lvlJc w:val="left"/>
      <w:pPr>
        <w:ind w:left="1800" w:hanging="18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700" w:hanging="180"/>
      </w:pPr>
      <w:rPr>
        <w:rFonts w:hint="default"/>
      </w:rPr>
    </w:lvl>
  </w:abstractNum>
  <w:abstractNum w:abstractNumId="15"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16" w15:restartNumberingAfterBreak="0">
    <w:nsid w:val="0FF84579"/>
    <w:multiLevelType w:val="multilevel"/>
    <w:tmpl w:val="B05E75B6"/>
    <w:lvl w:ilvl="0">
      <w:start w:val="1"/>
      <w:numFmt w:val="bullet"/>
      <w:lvlText w:val=""/>
      <w:lvlJc w:val="left"/>
      <w:pPr>
        <w:tabs>
          <w:tab w:val="num" w:pos="510"/>
        </w:tabs>
        <w:ind w:left="0" w:firstLine="0"/>
      </w:pPr>
      <w:rPr>
        <w:rFonts w:ascii="Symbol" w:hAnsi="Symbol" w:hint="default"/>
        <w:b/>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2"/>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rPr>
    </w:lvl>
    <w:lvl w:ilvl="7">
      <w:start w:val="14"/>
      <w:numFmt w:val="upperRoman"/>
      <w:lvlText w:val="%8."/>
      <w:lvlJc w:val="left"/>
      <w:pPr>
        <w:ind w:left="6120" w:hanging="720"/>
      </w:pPr>
      <w:rPr>
        <w:rFonts w:hint="default"/>
      </w:rPr>
    </w:lvl>
    <w:lvl w:ilvl="8">
      <w:start w:val="1"/>
      <w:numFmt w:val="lowerRoman"/>
      <w:lvlText w:val="%9."/>
      <w:lvlJc w:val="right"/>
      <w:pPr>
        <w:tabs>
          <w:tab w:val="num" w:pos="6480"/>
        </w:tabs>
        <w:ind w:left="6480" w:hanging="180"/>
      </w:pPr>
      <w:rPr>
        <w:rFonts w:hint="default"/>
      </w:rPr>
    </w:lvl>
  </w:abstractNum>
  <w:abstractNum w:abstractNumId="17" w15:restartNumberingAfterBreak="0">
    <w:nsid w:val="117977D4"/>
    <w:multiLevelType w:val="hybridMultilevel"/>
    <w:tmpl w:val="AE2C4E32"/>
    <w:lvl w:ilvl="0" w:tplc="7EEA3BE4">
      <w:start w:val="9"/>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96447E"/>
    <w:multiLevelType w:val="hybridMultilevel"/>
    <w:tmpl w:val="F21A8ED0"/>
    <w:lvl w:ilvl="0" w:tplc="2C4A746C">
      <w:start w:val="1"/>
      <w:numFmt w:val="decimal"/>
      <w:lvlText w:val="%1)"/>
      <w:lvlJc w:val="left"/>
      <w:pPr>
        <w:ind w:left="644" w:hanging="360"/>
      </w:pPr>
      <w:rPr>
        <w:color w:val="auto"/>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0" w15:restartNumberingAfterBreak="0">
    <w:nsid w:val="13EF65EC"/>
    <w:multiLevelType w:val="hybridMultilevel"/>
    <w:tmpl w:val="8A72D402"/>
    <w:lvl w:ilvl="0" w:tplc="C5C6FA5C">
      <w:start w:val="1"/>
      <w:numFmt w:val="decimal"/>
      <w:lvlText w:val="%1."/>
      <w:lvlJc w:val="left"/>
      <w:pPr>
        <w:tabs>
          <w:tab w:val="num" w:pos="360"/>
        </w:tabs>
        <w:ind w:left="360" w:hanging="360"/>
      </w:pPr>
      <w:rPr>
        <w:rFonts w:hint="default"/>
        <w:b w:val="0"/>
        <w:color w:val="auto"/>
      </w:rPr>
    </w:lvl>
    <w:lvl w:ilvl="1" w:tplc="037AB9F4">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151B72D2"/>
    <w:multiLevelType w:val="multilevel"/>
    <w:tmpl w:val="72861828"/>
    <w:lvl w:ilvl="0">
      <w:start w:val="1"/>
      <w:numFmt w:val="lowerLetter"/>
      <w:lvlText w:val="%1)"/>
      <w:lvlJc w:val="left"/>
      <w:pPr>
        <w:ind w:left="566" w:hanging="283"/>
      </w:pPr>
      <w:rPr>
        <w:b w:val="0"/>
        <w:bCs w:val="0"/>
        <w:i w:val="0"/>
        <w:iCs w:val="0"/>
        <w:sz w:val="24"/>
        <w:szCs w:val="24"/>
      </w:rPr>
    </w:lvl>
    <w:lvl w:ilvl="1">
      <w:start w:val="1"/>
      <w:numFmt w:val="decimal"/>
      <w:lvlText w:val="%2)"/>
      <w:lvlJc w:val="left"/>
      <w:pPr>
        <w:ind w:left="1003" w:hanging="360"/>
      </w:pPr>
    </w:lvl>
    <w:lvl w:ilvl="2">
      <w:start w:val="1"/>
      <w:numFmt w:val="lowerRoman"/>
      <w:lvlText w:val="%3."/>
      <w:lvlJc w:val="left"/>
      <w:pPr>
        <w:ind w:left="1183" w:hanging="180"/>
      </w:pPr>
    </w:lvl>
    <w:lvl w:ilvl="3">
      <w:start w:val="1"/>
      <w:numFmt w:val="decimal"/>
      <w:lvlText w:val="%4."/>
      <w:lvlJc w:val="left"/>
      <w:pPr>
        <w:ind w:left="1543" w:hanging="360"/>
      </w:pPr>
      <w:rPr>
        <w:b w:val="0"/>
      </w:rPr>
    </w:lvl>
    <w:lvl w:ilvl="4">
      <w:start w:val="1"/>
      <w:numFmt w:val="lowerLetter"/>
      <w:lvlText w:val="%5."/>
      <w:lvlJc w:val="left"/>
      <w:pPr>
        <w:ind w:left="1903" w:hanging="360"/>
      </w:pPr>
    </w:lvl>
    <w:lvl w:ilvl="5">
      <w:start w:val="1"/>
      <w:numFmt w:val="lowerRoman"/>
      <w:lvlText w:val="%6."/>
      <w:lvlJc w:val="left"/>
      <w:pPr>
        <w:ind w:left="2083" w:hanging="180"/>
      </w:pPr>
    </w:lvl>
    <w:lvl w:ilvl="6">
      <w:start w:val="1"/>
      <w:numFmt w:val="decimal"/>
      <w:lvlText w:val="%7."/>
      <w:lvlJc w:val="left"/>
      <w:pPr>
        <w:ind w:left="2443" w:hanging="360"/>
      </w:pPr>
    </w:lvl>
    <w:lvl w:ilvl="7">
      <w:start w:val="1"/>
      <w:numFmt w:val="lowerLetter"/>
      <w:lvlText w:val="%8."/>
      <w:lvlJc w:val="left"/>
      <w:pPr>
        <w:ind w:left="2803" w:hanging="360"/>
      </w:pPr>
    </w:lvl>
    <w:lvl w:ilvl="8">
      <w:start w:val="1"/>
      <w:numFmt w:val="lowerRoman"/>
      <w:lvlText w:val="%9."/>
      <w:lvlJc w:val="left"/>
      <w:pPr>
        <w:ind w:left="2983" w:hanging="180"/>
      </w:pPr>
    </w:lvl>
  </w:abstractNum>
  <w:abstractNum w:abstractNumId="22"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15:restartNumberingAfterBreak="0">
    <w:nsid w:val="17863406"/>
    <w:multiLevelType w:val="multilevel"/>
    <w:tmpl w:val="02746406"/>
    <w:lvl w:ilvl="0">
      <w:start w:val="1"/>
      <w:numFmt w:val="decimal"/>
      <w:lvlText w:val="%1."/>
      <w:lvlJc w:val="left"/>
      <w:pPr>
        <w:ind w:left="360" w:hanging="360"/>
      </w:pPr>
      <w:rPr>
        <w:rFonts w:cs="Times New Roman"/>
        <w:b w:val="0"/>
      </w:rPr>
    </w:lvl>
    <w:lvl w:ilvl="1">
      <w:start w:val="1"/>
      <w:numFmt w:val="decimal"/>
      <w:lvlText w:val="%2)"/>
      <w:lvlJc w:val="left"/>
      <w:pPr>
        <w:ind w:left="360" w:hanging="360"/>
      </w:pPr>
      <w:rPr>
        <w:rFonts w:ascii="Palatino Linotype" w:eastAsia="Palatino Linotype" w:hAnsi="Palatino Linotype" w:cs="Palatino Linotype"/>
      </w:rPr>
    </w:lvl>
    <w:lvl w:ilvl="2">
      <w:start w:val="1"/>
      <w:numFmt w:val="decimal"/>
      <w:lvlText w:val="%1.%2.%3."/>
      <w:lvlJc w:val="left"/>
      <w:pPr>
        <w:ind w:left="720" w:hanging="720"/>
      </w:pPr>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720" w:hanging="72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080" w:hanging="1080"/>
      </w:pPr>
      <w:rPr>
        <w:rFonts w:cs="Times New Roman"/>
      </w:rPr>
    </w:lvl>
    <w:lvl w:ilvl="8">
      <w:start w:val="1"/>
      <w:numFmt w:val="decimal"/>
      <w:lvlText w:val="%1.%2.%3.%4.%5.%6.%7.%8.%9."/>
      <w:lvlJc w:val="left"/>
      <w:pPr>
        <w:ind w:left="1440" w:hanging="1440"/>
      </w:pPr>
      <w:rPr>
        <w:rFonts w:cs="Times New Roman"/>
      </w:rPr>
    </w:lvl>
  </w:abstractNum>
  <w:abstractNum w:abstractNumId="27" w15:restartNumberingAfterBreak="0">
    <w:nsid w:val="18E82024"/>
    <w:multiLevelType w:val="hybridMultilevel"/>
    <w:tmpl w:val="5E262D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9"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B9275E4"/>
    <w:multiLevelType w:val="multilevel"/>
    <w:tmpl w:val="2EA4D0A6"/>
    <w:lvl w:ilvl="0">
      <w:start w:val="1"/>
      <w:numFmt w:val="bullet"/>
      <w:lvlText w:val=""/>
      <w:lvlJc w:val="left"/>
      <w:pPr>
        <w:ind w:left="360" w:hanging="360"/>
      </w:pPr>
      <w:rPr>
        <w:rFonts w:ascii="Symbol" w:hAnsi="Symbol"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 w15:restartNumberingAfterBreak="0">
    <w:nsid w:val="1D2D73A1"/>
    <w:multiLevelType w:val="hybridMultilevel"/>
    <w:tmpl w:val="91E43A6A"/>
    <w:lvl w:ilvl="0" w:tplc="28D60BE8">
      <w:start w:val="10"/>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1D3C3A76"/>
    <w:multiLevelType w:val="multilevel"/>
    <w:tmpl w:val="73F8671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4" w15:restartNumberingAfterBreak="0">
    <w:nsid w:val="1D613A68"/>
    <w:multiLevelType w:val="hybridMultilevel"/>
    <w:tmpl w:val="35289DFA"/>
    <w:lvl w:ilvl="0" w:tplc="410A96E4">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15:restartNumberingAfterBreak="0">
    <w:nsid w:val="2093682D"/>
    <w:multiLevelType w:val="hybridMultilevel"/>
    <w:tmpl w:val="A9A4A0CA"/>
    <w:lvl w:ilvl="0" w:tplc="FEF257D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15:restartNumberingAfterBreak="0">
    <w:nsid w:val="21A60333"/>
    <w:multiLevelType w:val="hybridMultilevel"/>
    <w:tmpl w:val="4F502768"/>
    <w:lvl w:ilvl="0" w:tplc="0F7AFFB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9" w15:restartNumberingAfterBreak="0">
    <w:nsid w:val="21B4273C"/>
    <w:multiLevelType w:val="multilevel"/>
    <w:tmpl w:val="53A45304"/>
    <w:lvl w:ilvl="0">
      <w:start w:val="1"/>
      <w:numFmt w:val="decimal"/>
      <w:lvlText w:val="%1."/>
      <w:lvlJc w:val="left"/>
      <w:pPr>
        <w:tabs>
          <w:tab w:val="num" w:pos="510"/>
        </w:tabs>
        <w:ind w:left="0" w:firstLine="0"/>
      </w:pPr>
      <w:rPr>
        <w:rFonts w:hint="default"/>
        <w:b/>
      </w:rPr>
    </w:lvl>
    <w:lvl w:ilvl="1">
      <w:start w:val="1"/>
      <w:numFmt w:val="lowerLetter"/>
      <w:lvlText w:val="%2."/>
      <w:lvlJc w:val="left"/>
      <w:pPr>
        <w:tabs>
          <w:tab w:val="num" w:pos="1440"/>
        </w:tabs>
        <w:ind w:left="1440" w:hanging="360"/>
      </w:pPr>
      <w:rPr>
        <w:rFonts w:hint="default"/>
        <w:b/>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928"/>
        </w:tabs>
        <w:ind w:left="928" w:hanging="360"/>
      </w:pPr>
      <w:rPr>
        <w:rFonts w:hint="default"/>
        <w:b/>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rPr>
    </w:lvl>
    <w:lvl w:ilvl="7">
      <w:start w:val="14"/>
      <w:numFmt w:val="upperRoman"/>
      <w:lvlText w:val="%8."/>
      <w:lvlJc w:val="left"/>
      <w:pPr>
        <w:ind w:left="6120" w:hanging="720"/>
      </w:pPr>
      <w:rPr>
        <w:rFonts w:hint="default"/>
      </w:rPr>
    </w:lvl>
    <w:lvl w:ilvl="8">
      <w:start w:val="1"/>
      <w:numFmt w:val="lowerRoman"/>
      <w:lvlText w:val="%9."/>
      <w:lvlJc w:val="right"/>
      <w:pPr>
        <w:tabs>
          <w:tab w:val="num" w:pos="6480"/>
        </w:tabs>
        <w:ind w:left="6480" w:hanging="180"/>
      </w:pPr>
      <w:rPr>
        <w:rFonts w:hint="default"/>
      </w:rPr>
    </w:lvl>
  </w:abstractNum>
  <w:abstractNum w:abstractNumId="40"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43" w15:restartNumberingAfterBreak="0">
    <w:nsid w:val="23A64886"/>
    <w:multiLevelType w:val="hybridMultilevel"/>
    <w:tmpl w:val="255455A0"/>
    <w:styleLink w:val="Nagwki31"/>
    <w:lvl w:ilvl="0" w:tplc="3628197A">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B8F403DA">
      <w:start w:val="1"/>
      <w:numFmt w:val="lowerLetter"/>
      <w:lvlText w:val="%2"/>
      <w:lvlJc w:val="left"/>
      <w:pPr>
        <w:ind w:left="115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2AB0ECF8">
      <w:start w:val="1"/>
      <w:numFmt w:val="lowerRoman"/>
      <w:lvlText w:val="%3"/>
      <w:lvlJc w:val="left"/>
      <w:pPr>
        <w:ind w:left="187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79F40A8A">
      <w:start w:val="1"/>
      <w:numFmt w:val="decimal"/>
      <w:lvlText w:val="%4"/>
      <w:lvlJc w:val="left"/>
      <w:pPr>
        <w:ind w:left="259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9CF25CBA">
      <w:start w:val="1"/>
      <w:numFmt w:val="lowerLetter"/>
      <w:lvlText w:val="%5"/>
      <w:lvlJc w:val="left"/>
      <w:pPr>
        <w:ind w:left="331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AAFE6B30">
      <w:start w:val="1"/>
      <w:numFmt w:val="lowerRoman"/>
      <w:lvlText w:val="%6"/>
      <w:lvlJc w:val="left"/>
      <w:pPr>
        <w:ind w:left="403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91642F3A">
      <w:start w:val="1"/>
      <w:numFmt w:val="decimal"/>
      <w:lvlText w:val="%7"/>
      <w:lvlJc w:val="left"/>
      <w:pPr>
        <w:ind w:left="475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54D25952">
      <w:start w:val="1"/>
      <w:numFmt w:val="lowerLetter"/>
      <w:lvlText w:val="%8"/>
      <w:lvlJc w:val="left"/>
      <w:pPr>
        <w:ind w:left="547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190C3998">
      <w:start w:val="1"/>
      <w:numFmt w:val="lowerRoman"/>
      <w:lvlText w:val="%9"/>
      <w:lvlJc w:val="left"/>
      <w:pPr>
        <w:ind w:left="619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 w15:restartNumberingAfterBreak="0">
    <w:nsid w:val="255B4F32"/>
    <w:multiLevelType w:val="hybridMultilevel"/>
    <w:tmpl w:val="DE062002"/>
    <w:lvl w:ilvl="0" w:tplc="28ACA76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15:restartNumberingAfterBreak="0">
    <w:nsid w:val="267343E7"/>
    <w:multiLevelType w:val="hybridMultilevel"/>
    <w:tmpl w:val="951856E8"/>
    <w:lvl w:ilvl="0" w:tplc="F55C7C3A">
      <w:start w:val="2"/>
      <w:numFmt w:val="bullet"/>
      <w:lvlText w:val="-"/>
      <w:lvlJc w:val="left"/>
      <w:pPr>
        <w:tabs>
          <w:tab w:val="num" w:pos="1381"/>
        </w:tabs>
        <w:ind w:left="1304" w:hanging="283"/>
      </w:pPr>
      <w:rPr>
        <w:rFonts w:ascii="Times New Roman" w:eastAsia="Times New Roman" w:hAnsi="Times New Roman" w:hint="default"/>
      </w:rPr>
    </w:lvl>
    <w:lvl w:ilvl="1" w:tplc="5B0E80AE">
      <w:start w:val="1"/>
      <w:numFmt w:val="decimal"/>
      <w:lvlText w:val="%2."/>
      <w:lvlJc w:val="left"/>
      <w:pPr>
        <w:tabs>
          <w:tab w:val="num" w:pos="1440"/>
        </w:tabs>
        <w:ind w:left="1440" w:hanging="360"/>
      </w:pPr>
      <w:rPr>
        <w:rFonts w:cs="Times New Roman"/>
        <w:b/>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8"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15:restartNumberingAfterBreak="0">
    <w:nsid w:val="28CD0CFF"/>
    <w:multiLevelType w:val="hybridMultilevel"/>
    <w:tmpl w:val="F4A63802"/>
    <w:lvl w:ilvl="0" w:tplc="0680BD18">
      <w:start w:val="1"/>
      <w:numFmt w:val="bullet"/>
      <w:lvlText w:val=""/>
      <w:lvlJc w:val="left"/>
      <w:pPr>
        <w:ind w:left="1713" w:hanging="360"/>
      </w:pPr>
      <w:rPr>
        <w:rFonts w:ascii="Symbol" w:hAnsi="Symbol" w:hint="default"/>
        <w:b/>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50" w15:restartNumberingAfterBreak="0">
    <w:nsid w:val="2C171E6C"/>
    <w:multiLevelType w:val="hybridMultilevel"/>
    <w:tmpl w:val="90AE0144"/>
    <w:lvl w:ilvl="0" w:tplc="930A8906">
      <w:start w:val="1"/>
      <w:numFmt w:val="decimal"/>
      <w:lvlText w:val="%1."/>
      <w:lvlJc w:val="left"/>
      <w:pPr>
        <w:tabs>
          <w:tab w:val="num" w:pos="360"/>
        </w:tabs>
        <w:ind w:left="360" w:hanging="360"/>
      </w:pPr>
      <w:rPr>
        <w:color w:val="auto"/>
      </w:rPr>
    </w:lvl>
    <w:lvl w:ilvl="1" w:tplc="D48E0692">
      <w:start w:val="1"/>
      <w:numFmt w:val="decimal"/>
      <w:lvlText w:val="%2)"/>
      <w:lvlJc w:val="left"/>
      <w:pPr>
        <w:ind w:left="1440" w:hanging="360"/>
      </w:pPr>
      <w:rPr>
        <w:rFonts w:asciiTheme="minorHAnsi" w:eastAsia="Times New Roman" w:hAnsiTheme="minorHAnsi" w:cstheme="minorHAnsi"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52"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3" w15:restartNumberingAfterBreak="0">
    <w:nsid w:val="2E786BE2"/>
    <w:multiLevelType w:val="multilevel"/>
    <w:tmpl w:val="50147C2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1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3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4" w15:restartNumberingAfterBreak="0">
    <w:nsid w:val="2F243272"/>
    <w:multiLevelType w:val="hybridMultilevel"/>
    <w:tmpl w:val="70CE1408"/>
    <w:lvl w:ilvl="0" w:tplc="FFFFFFFF">
      <w:start w:val="1"/>
      <w:numFmt w:val="decimal"/>
      <w:lvlText w:val="%1)"/>
      <w:lvlJc w:val="left"/>
      <w:pPr>
        <w:tabs>
          <w:tab w:val="num" w:pos="1440"/>
        </w:tabs>
        <w:ind w:left="144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5"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6" w15:restartNumberingAfterBreak="0">
    <w:nsid w:val="300D18CA"/>
    <w:multiLevelType w:val="multilevel"/>
    <w:tmpl w:val="A8E6279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7"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8" w15:restartNumberingAfterBreak="0">
    <w:nsid w:val="30766A53"/>
    <w:multiLevelType w:val="hybridMultilevel"/>
    <w:tmpl w:val="F3D2851E"/>
    <w:lvl w:ilvl="0" w:tplc="FFFFFFFF">
      <w:start w:val="1"/>
      <w:numFmt w:val="decimal"/>
      <w:lvlText w:val="%1)"/>
      <w:lvlJc w:val="left"/>
      <w:pPr>
        <w:ind w:left="786" w:hanging="360"/>
      </w:pPr>
      <w:rPr>
        <w:rFonts w:cs="Times New Roman"/>
        <w:sz w:val="22"/>
        <w:szCs w:val="22"/>
      </w:rPr>
    </w:lvl>
    <w:lvl w:ilvl="1" w:tplc="FFFFFFFF">
      <w:start w:val="1"/>
      <w:numFmt w:val="lowerLetter"/>
      <w:lvlText w:val="%2."/>
      <w:lvlJc w:val="left"/>
      <w:pPr>
        <w:ind w:left="1506" w:hanging="360"/>
      </w:pPr>
      <w:rPr>
        <w:rFonts w:cs="Times New Roman"/>
      </w:rPr>
    </w:lvl>
    <w:lvl w:ilvl="2" w:tplc="FFFFFFFF">
      <w:start w:val="1"/>
      <w:numFmt w:val="lowerRoman"/>
      <w:lvlText w:val="%3."/>
      <w:lvlJc w:val="right"/>
      <w:pPr>
        <w:ind w:left="2226" w:hanging="180"/>
      </w:pPr>
      <w:rPr>
        <w:rFonts w:cs="Times New Roman"/>
      </w:rPr>
    </w:lvl>
    <w:lvl w:ilvl="3" w:tplc="FFFFFFFF">
      <w:start w:val="1"/>
      <w:numFmt w:val="decimal"/>
      <w:lvlText w:val="%4."/>
      <w:lvlJc w:val="left"/>
      <w:pPr>
        <w:ind w:left="2946" w:hanging="360"/>
      </w:pPr>
      <w:rPr>
        <w:rFonts w:cs="Times New Roman"/>
      </w:rPr>
    </w:lvl>
    <w:lvl w:ilvl="4" w:tplc="FFFFFFFF">
      <w:start w:val="1"/>
      <w:numFmt w:val="lowerLetter"/>
      <w:lvlText w:val="%5."/>
      <w:lvlJc w:val="left"/>
      <w:pPr>
        <w:ind w:left="3666" w:hanging="360"/>
      </w:pPr>
      <w:rPr>
        <w:rFonts w:cs="Times New Roman"/>
      </w:rPr>
    </w:lvl>
    <w:lvl w:ilvl="5" w:tplc="FFFFFFFF">
      <w:start w:val="1"/>
      <w:numFmt w:val="lowerRoman"/>
      <w:lvlText w:val="%6."/>
      <w:lvlJc w:val="right"/>
      <w:pPr>
        <w:ind w:left="4386" w:hanging="180"/>
      </w:pPr>
      <w:rPr>
        <w:rFonts w:cs="Times New Roman"/>
      </w:rPr>
    </w:lvl>
    <w:lvl w:ilvl="6" w:tplc="FFFFFFFF">
      <w:start w:val="1"/>
      <w:numFmt w:val="decimal"/>
      <w:lvlText w:val="%7."/>
      <w:lvlJc w:val="left"/>
      <w:pPr>
        <w:ind w:left="5106" w:hanging="360"/>
      </w:pPr>
      <w:rPr>
        <w:rFonts w:cs="Times New Roman"/>
      </w:rPr>
    </w:lvl>
    <w:lvl w:ilvl="7" w:tplc="FFFFFFFF">
      <w:start w:val="1"/>
      <w:numFmt w:val="lowerLetter"/>
      <w:lvlText w:val="%8."/>
      <w:lvlJc w:val="left"/>
      <w:pPr>
        <w:ind w:left="5826" w:hanging="360"/>
      </w:pPr>
      <w:rPr>
        <w:rFonts w:cs="Times New Roman"/>
      </w:rPr>
    </w:lvl>
    <w:lvl w:ilvl="8" w:tplc="FFFFFFFF">
      <w:start w:val="1"/>
      <w:numFmt w:val="lowerRoman"/>
      <w:lvlText w:val="%9."/>
      <w:lvlJc w:val="right"/>
      <w:pPr>
        <w:ind w:left="6546" w:hanging="180"/>
      </w:pPr>
      <w:rPr>
        <w:rFonts w:cs="Times New Roman"/>
      </w:rPr>
    </w:lvl>
  </w:abstractNum>
  <w:abstractNum w:abstractNumId="59" w15:restartNumberingAfterBreak="0">
    <w:nsid w:val="312063AE"/>
    <w:multiLevelType w:val="hybridMultilevel"/>
    <w:tmpl w:val="86FE2E5C"/>
    <w:lvl w:ilvl="0" w:tplc="410A96E4">
      <w:start w:val="1"/>
      <w:numFmt w:val="bullet"/>
      <w:lvlText w:val=""/>
      <w:lvlJc w:val="left"/>
      <w:pPr>
        <w:tabs>
          <w:tab w:val="num" w:pos="360"/>
        </w:tabs>
        <w:ind w:left="360" w:hanging="360"/>
      </w:pPr>
      <w:rPr>
        <w:rFonts w:ascii="Symbol" w:hAnsi="Symbol" w:hint="default"/>
      </w:rPr>
    </w:lvl>
    <w:lvl w:ilvl="1" w:tplc="04150011">
      <w:start w:val="1"/>
      <w:numFmt w:val="decimal"/>
      <w:lvlText w:val="%2)"/>
      <w:lvlJc w:val="left"/>
      <w:pPr>
        <w:tabs>
          <w:tab w:val="num" w:pos="1440"/>
        </w:tabs>
        <w:ind w:left="1440" w:hanging="36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1" w15:restartNumberingAfterBreak="0">
    <w:nsid w:val="32DB4C09"/>
    <w:multiLevelType w:val="hybridMultilevel"/>
    <w:tmpl w:val="98AED55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5983857"/>
    <w:multiLevelType w:val="hybridMultilevel"/>
    <w:tmpl w:val="2C3A0F30"/>
    <w:lvl w:ilvl="0" w:tplc="E6B44E90">
      <w:start w:val="1"/>
      <w:numFmt w:val="decimal"/>
      <w:pStyle w:val="mojnumer1z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35B06AE9"/>
    <w:multiLevelType w:val="hybridMultilevel"/>
    <w:tmpl w:val="AF3639F0"/>
    <w:lvl w:ilvl="0" w:tplc="41BE7A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5BB7FC0"/>
    <w:multiLevelType w:val="hybridMultilevel"/>
    <w:tmpl w:val="8EE0B84A"/>
    <w:lvl w:ilvl="0" w:tplc="E36EA958">
      <w:start w:val="1"/>
      <w:numFmt w:val="decimal"/>
      <w:lvlText w:val="%1."/>
      <w:lvlJc w:val="left"/>
      <w:pPr>
        <w:ind w:left="357" w:hanging="357"/>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648195E"/>
    <w:multiLevelType w:val="multilevel"/>
    <w:tmpl w:val="B6067BE8"/>
    <w:lvl w:ilvl="0">
      <w:start w:val="1"/>
      <w:numFmt w:val="decimal"/>
      <w:lvlText w:val="%1."/>
      <w:lvlJc w:val="left"/>
      <w:pPr>
        <w:ind w:left="352"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7" w15:restartNumberingAfterBreak="0">
    <w:nsid w:val="36702B61"/>
    <w:multiLevelType w:val="hybridMultilevel"/>
    <w:tmpl w:val="EBBC32B8"/>
    <w:lvl w:ilvl="0" w:tplc="1B06F9F4">
      <w:start w:val="13"/>
      <w:numFmt w:val="decimal"/>
      <w:lvlText w:val="%1."/>
      <w:lvlJc w:val="left"/>
      <w:pPr>
        <w:ind w:left="4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7DB7E16"/>
    <w:multiLevelType w:val="hybridMultilevel"/>
    <w:tmpl w:val="F3D2851E"/>
    <w:lvl w:ilvl="0" w:tplc="FFFFFFFF">
      <w:start w:val="1"/>
      <w:numFmt w:val="decimal"/>
      <w:lvlText w:val="%1)"/>
      <w:lvlJc w:val="left"/>
      <w:pPr>
        <w:ind w:left="786" w:hanging="360"/>
      </w:pPr>
      <w:rPr>
        <w:rFonts w:cs="Times New Roman"/>
        <w:sz w:val="22"/>
        <w:szCs w:val="22"/>
      </w:rPr>
    </w:lvl>
    <w:lvl w:ilvl="1" w:tplc="FFFFFFFF">
      <w:start w:val="1"/>
      <w:numFmt w:val="lowerLetter"/>
      <w:lvlText w:val="%2."/>
      <w:lvlJc w:val="left"/>
      <w:pPr>
        <w:ind w:left="1506" w:hanging="360"/>
      </w:pPr>
      <w:rPr>
        <w:rFonts w:cs="Times New Roman"/>
      </w:rPr>
    </w:lvl>
    <w:lvl w:ilvl="2" w:tplc="FFFFFFFF">
      <w:start w:val="1"/>
      <w:numFmt w:val="lowerRoman"/>
      <w:lvlText w:val="%3."/>
      <w:lvlJc w:val="right"/>
      <w:pPr>
        <w:ind w:left="2226" w:hanging="180"/>
      </w:pPr>
      <w:rPr>
        <w:rFonts w:cs="Times New Roman"/>
      </w:rPr>
    </w:lvl>
    <w:lvl w:ilvl="3" w:tplc="FFFFFFFF">
      <w:start w:val="1"/>
      <w:numFmt w:val="decimal"/>
      <w:lvlText w:val="%4."/>
      <w:lvlJc w:val="left"/>
      <w:pPr>
        <w:ind w:left="2946" w:hanging="360"/>
      </w:pPr>
      <w:rPr>
        <w:rFonts w:cs="Times New Roman"/>
      </w:rPr>
    </w:lvl>
    <w:lvl w:ilvl="4" w:tplc="FFFFFFFF">
      <w:start w:val="1"/>
      <w:numFmt w:val="lowerLetter"/>
      <w:lvlText w:val="%5."/>
      <w:lvlJc w:val="left"/>
      <w:pPr>
        <w:ind w:left="3666" w:hanging="360"/>
      </w:pPr>
      <w:rPr>
        <w:rFonts w:cs="Times New Roman"/>
      </w:rPr>
    </w:lvl>
    <w:lvl w:ilvl="5" w:tplc="FFFFFFFF">
      <w:start w:val="1"/>
      <w:numFmt w:val="lowerRoman"/>
      <w:lvlText w:val="%6."/>
      <w:lvlJc w:val="right"/>
      <w:pPr>
        <w:ind w:left="4386" w:hanging="180"/>
      </w:pPr>
      <w:rPr>
        <w:rFonts w:cs="Times New Roman"/>
      </w:rPr>
    </w:lvl>
    <w:lvl w:ilvl="6" w:tplc="FFFFFFFF">
      <w:start w:val="1"/>
      <w:numFmt w:val="decimal"/>
      <w:lvlText w:val="%7."/>
      <w:lvlJc w:val="left"/>
      <w:pPr>
        <w:ind w:left="5106" w:hanging="360"/>
      </w:pPr>
      <w:rPr>
        <w:rFonts w:cs="Times New Roman"/>
      </w:rPr>
    </w:lvl>
    <w:lvl w:ilvl="7" w:tplc="FFFFFFFF">
      <w:start w:val="1"/>
      <w:numFmt w:val="lowerLetter"/>
      <w:lvlText w:val="%8."/>
      <w:lvlJc w:val="left"/>
      <w:pPr>
        <w:ind w:left="5826" w:hanging="360"/>
      </w:pPr>
      <w:rPr>
        <w:rFonts w:cs="Times New Roman"/>
      </w:rPr>
    </w:lvl>
    <w:lvl w:ilvl="8" w:tplc="FFFFFFFF">
      <w:start w:val="1"/>
      <w:numFmt w:val="lowerRoman"/>
      <w:lvlText w:val="%9."/>
      <w:lvlJc w:val="right"/>
      <w:pPr>
        <w:ind w:left="6546" w:hanging="180"/>
      </w:pPr>
      <w:rPr>
        <w:rFonts w:cs="Times New Roman"/>
      </w:rPr>
    </w:lvl>
  </w:abstractNum>
  <w:abstractNum w:abstractNumId="69" w15:restartNumberingAfterBreak="0">
    <w:nsid w:val="382935CE"/>
    <w:multiLevelType w:val="multilevel"/>
    <w:tmpl w:val="E820CDFA"/>
    <w:lvl w:ilvl="0">
      <w:start w:val="1"/>
      <w:numFmt w:val="decimal"/>
      <w:lvlText w:val="%1."/>
      <w:lvlJc w:val="left"/>
      <w:pPr>
        <w:ind w:left="60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0"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1"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3"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74"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6" w15:restartNumberingAfterBreak="0">
    <w:nsid w:val="3E4470D3"/>
    <w:multiLevelType w:val="hybridMultilevel"/>
    <w:tmpl w:val="D5D25478"/>
    <w:lvl w:ilvl="0" w:tplc="AE7443F8">
      <w:start w:val="1"/>
      <w:numFmt w:val="decimal"/>
      <w:lvlText w:val="%1)"/>
      <w:lvlJc w:val="left"/>
      <w:pPr>
        <w:ind w:left="1425" w:hanging="360"/>
      </w:pPr>
      <w:rPr>
        <w:rFonts w:hint="default"/>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77"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8" w15:restartNumberingAfterBreak="0">
    <w:nsid w:val="3EB5560C"/>
    <w:multiLevelType w:val="multilevel"/>
    <w:tmpl w:val="DD685980"/>
    <w:lvl w:ilvl="0">
      <w:start w:val="1"/>
      <w:numFmt w:val="decimal"/>
      <w:lvlText w:val="%1."/>
      <w:lvlJc w:val="left"/>
      <w:pPr>
        <w:ind w:left="34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9" w15:restartNumberingAfterBreak="0">
    <w:nsid w:val="3F58526F"/>
    <w:multiLevelType w:val="hybridMultilevel"/>
    <w:tmpl w:val="E14CC9A6"/>
    <w:lvl w:ilvl="0" w:tplc="D15EA56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0"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40720ABF"/>
    <w:multiLevelType w:val="hybridMultilevel"/>
    <w:tmpl w:val="4C9A017A"/>
    <w:lvl w:ilvl="0" w:tplc="4FDC23F8">
      <w:start w:val="1"/>
      <w:numFmt w:val="decimal"/>
      <w:lvlText w:val="%1)"/>
      <w:lvlJc w:val="left"/>
      <w:pPr>
        <w:ind w:left="624" w:hanging="267"/>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2" w15:restartNumberingAfterBreak="0">
    <w:nsid w:val="410511D6"/>
    <w:multiLevelType w:val="hybridMultilevel"/>
    <w:tmpl w:val="BA98DC1C"/>
    <w:lvl w:ilvl="0" w:tplc="E1F07000">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4"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5" w15:restartNumberingAfterBreak="0">
    <w:nsid w:val="436E04CC"/>
    <w:multiLevelType w:val="hybridMultilevel"/>
    <w:tmpl w:val="4900100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6"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88"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46283B77"/>
    <w:multiLevelType w:val="hybridMultilevel"/>
    <w:tmpl w:val="0D5A9FF0"/>
    <w:lvl w:ilvl="0" w:tplc="86C81F0A">
      <w:start w:val="1"/>
      <w:numFmt w:val="lowerLetter"/>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6BE375B"/>
    <w:multiLevelType w:val="hybridMultilevel"/>
    <w:tmpl w:val="F3D2851E"/>
    <w:lvl w:ilvl="0" w:tplc="FFFFFFFF">
      <w:start w:val="1"/>
      <w:numFmt w:val="decimal"/>
      <w:lvlText w:val="%1)"/>
      <w:lvlJc w:val="left"/>
      <w:pPr>
        <w:ind w:left="786" w:hanging="360"/>
      </w:pPr>
      <w:rPr>
        <w:rFonts w:cs="Times New Roman"/>
        <w:sz w:val="22"/>
        <w:szCs w:val="22"/>
      </w:rPr>
    </w:lvl>
    <w:lvl w:ilvl="1" w:tplc="FFFFFFFF">
      <w:start w:val="1"/>
      <w:numFmt w:val="lowerLetter"/>
      <w:lvlText w:val="%2."/>
      <w:lvlJc w:val="left"/>
      <w:pPr>
        <w:ind w:left="1506" w:hanging="360"/>
      </w:pPr>
      <w:rPr>
        <w:rFonts w:cs="Times New Roman"/>
      </w:rPr>
    </w:lvl>
    <w:lvl w:ilvl="2" w:tplc="FFFFFFFF">
      <w:start w:val="1"/>
      <w:numFmt w:val="lowerRoman"/>
      <w:lvlText w:val="%3."/>
      <w:lvlJc w:val="right"/>
      <w:pPr>
        <w:ind w:left="2226" w:hanging="180"/>
      </w:pPr>
      <w:rPr>
        <w:rFonts w:cs="Times New Roman"/>
      </w:rPr>
    </w:lvl>
    <w:lvl w:ilvl="3" w:tplc="FFFFFFFF">
      <w:start w:val="1"/>
      <w:numFmt w:val="decimal"/>
      <w:lvlText w:val="%4."/>
      <w:lvlJc w:val="left"/>
      <w:pPr>
        <w:ind w:left="2946" w:hanging="360"/>
      </w:pPr>
      <w:rPr>
        <w:rFonts w:cs="Times New Roman"/>
      </w:rPr>
    </w:lvl>
    <w:lvl w:ilvl="4" w:tplc="FFFFFFFF">
      <w:start w:val="1"/>
      <w:numFmt w:val="lowerLetter"/>
      <w:lvlText w:val="%5."/>
      <w:lvlJc w:val="left"/>
      <w:pPr>
        <w:ind w:left="3666" w:hanging="360"/>
      </w:pPr>
      <w:rPr>
        <w:rFonts w:cs="Times New Roman"/>
      </w:rPr>
    </w:lvl>
    <w:lvl w:ilvl="5" w:tplc="FFFFFFFF">
      <w:start w:val="1"/>
      <w:numFmt w:val="lowerRoman"/>
      <w:lvlText w:val="%6."/>
      <w:lvlJc w:val="right"/>
      <w:pPr>
        <w:ind w:left="4386" w:hanging="180"/>
      </w:pPr>
      <w:rPr>
        <w:rFonts w:cs="Times New Roman"/>
      </w:rPr>
    </w:lvl>
    <w:lvl w:ilvl="6" w:tplc="FFFFFFFF">
      <w:start w:val="1"/>
      <w:numFmt w:val="decimal"/>
      <w:lvlText w:val="%7."/>
      <w:lvlJc w:val="left"/>
      <w:pPr>
        <w:ind w:left="5106" w:hanging="360"/>
      </w:pPr>
      <w:rPr>
        <w:rFonts w:cs="Times New Roman"/>
      </w:rPr>
    </w:lvl>
    <w:lvl w:ilvl="7" w:tplc="FFFFFFFF">
      <w:start w:val="1"/>
      <w:numFmt w:val="lowerLetter"/>
      <w:lvlText w:val="%8."/>
      <w:lvlJc w:val="left"/>
      <w:pPr>
        <w:ind w:left="5826" w:hanging="360"/>
      </w:pPr>
      <w:rPr>
        <w:rFonts w:cs="Times New Roman"/>
      </w:rPr>
    </w:lvl>
    <w:lvl w:ilvl="8" w:tplc="FFFFFFFF">
      <w:start w:val="1"/>
      <w:numFmt w:val="lowerRoman"/>
      <w:lvlText w:val="%9."/>
      <w:lvlJc w:val="right"/>
      <w:pPr>
        <w:ind w:left="6546" w:hanging="180"/>
      </w:pPr>
      <w:rPr>
        <w:rFonts w:cs="Times New Roman"/>
      </w:rPr>
    </w:lvl>
  </w:abstractNum>
  <w:abstractNum w:abstractNumId="91" w15:restartNumberingAfterBreak="0">
    <w:nsid w:val="46F90DA3"/>
    <w:multiLevelType w:val="hybridMultilevel"/>
    <w:tmpl w:val="AB64D0D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2" w15:restartNumberingAfterBreak="0">
    <w:nsid w:val="47652973"/>
    <w:multiLevelType w:val="hybridMultilevel"/>
    <w:tmpl w:val="A748DDB4"/>
    <w:lvl w:ilvl="0" w:tplc="2818A0A0">
      <w:start w:val="1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4" w15:restartNumberingAfterBreak="0">
    <w:nsid w:val="4B7C28B7"/>
    <w:multiLevelType w:val="multilevel"/>
    <w:tmpl w:val="7A188632"/>
    <w:lvl w:ilvl="0">
      <w:start w:val="1"/>
      <w:numFmt w:val="decimal"/>
      <w:lvlText w:val="%1)"/>
      <w:lvlJc w:val="left"/>
      <w:pPr>
        <w:ind w:left="0" w:hanging="360"/>
      </w:pPr>
      <w:rPr>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95" w15:restartNumberingAfterBreak="0">
    <w:nsid w:val="4B7D3F9C"/>
    <w:multiLevelType w:val="multilevel"/>
    <w:tmpl w:val="578E3F5A"/>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6" w15:restartNumberingAfterBreak="0">
    <w:nsid w:val="4BB23BBB"/>
    <w:multiLevelType w:val="hybridMultilevel"/>
    <w:tmpl w:val="721403A8"/>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7"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8"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9"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0" w15:restartNumberingAfterBreak="0">
    <w:nsid w:val="4DF920DC"/>
    <w:multiLevelType w:val="hybridMultilevel"/>
    <w:tmpl w:val="C8FA9EC2"/>
    <w:lvl w:ilvl="0" w:tplc="9E9679D0">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1" w15:restartNumberingAfterBreak="0">
    <w:nsid w:val="4E18352B"/>
    <w:multiLevelType w:val="hybridMultilevel"/>
    <w:tmpl w:val="57C20BBC"/>
    <w:lvl w:ilvl="0" w:tplc="8DD82FBA">
      <w:start w:val="1"/>
      <w:numFmt w:val="decimal"/>
      <w:lvlText w:val="%1)"/>
      <w:lvlJc w:val="left"/>
      <w:pPr>
        <w:ind w:left="786" w:hanging="360"/>
      </w:pPr>
      <w:rPr>
        <w:rFonts w:cs="Times New Roman"/>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102" w15:restartNumberingAfterBreak="0">
    <w:nsid w:val="4F163C4F"/>
    <w:multiLevelType w:val="hybridMultilevel"/>
    <w:tmpl w:val="B07AD8A6"/>
    <w:lvl w:ilvl="0" w:tplc="04150011">
      <w:start w:val="1"/>
      <w:numFmt w:val="decimal"/>
      <w:lvlText w:val="%1)"/>
      <w:lvlJc w:val="left"/>
      <w:pPr>
        <w:ind w:left="2212" w:hanging="360"/>
      </w:pPr>
      <w:rPr>
        <w:rFonts w:hint="default"/>
      </w:rPr>
    </w:lvl>
    <w:lvl w:ilvl="1" w:tplc="04150019" w:tentative="1">
      <w:start w:val="1"/>
      <w:numFmt w:val="lowerLetter"/>
      <w:lvlText w:val="%2."/>
      <w:lvlJc w:val="left"/>
      <w:pPr>
        <w:ind w:left="2932" w:hanging="360"/>
      </w:pPr>
    </w:lvl>
    <w:lvl w:ilvl="2" w:tplc="0415001B" w:tentative="1">
      <w:start w:val="1"/>
      <w:numFmt w:val="lowerRoman"/>
      <w:lvlText w:val="%3."/>
      <w:lvlJc w:val="right"/>
      <w:pPr>
        <w:ind w:left="3652" w:hanging="180"/>
      </w:pPr>
    </w:lvl>
    <w:lvl w:ilvl="3" w:tplc="0415000F" w:tentative="1">
      <w:start w:val="1"/>
      <w:numFmt w:val="decimal"/>
      <w:lvlText w:val="%4."/>
      <w:lvlJc w:val="left"/>
      <w:pPr>
        <w:ind w:left="4372" w:hanging="360"/>
      </w:pPr>
    </w:lvl>
    <w:lvl w:ilvl="4" w:tplc="04150019" w:tentative="1">
      <w:start w:val="1"/>
      <w:numFmt w:val="lowerLetter"/>
      <w:lvlText w:val="%5."/>
      <w:lvlJc w:val="left"/>
      <w:pPr>
        <w:ind w:left="5092" w:hanging="360"/>
      </w:pPr>
    </w:lvl>
    <w:lvl w:ilvl="5" w:tplc="0415001B" w:tentative="1">
      <w:start w:val="1"/>
      <w:numFmt w:val="lowerRoman"/>
      <w:lvlText w:val="%6."/>
      <w:lvlJc w:val="right"/>
      <w:pPr>
        <w:ind w:left="5812" w:hanging="180"/>
      </w:pPr>
    </w:lvl>
    <w:lvl w:ilvl="6" w:tplc="0415000F" w:tentative="1">
      <w:start w:val="1"/>
      <w:numFmt w:val="decimal"/>
      <w:lvlText w:val="%7."/>
      <w:lvlJc w:val="left"/>
      <w:pPr>
        <w:ind w:left="6532" w:hanging="360"/>
      </w:pPr>
    </w:lvl>
    <w:lvl w:ilvl="7" w:tplc="04150019" w:tentative="1">
      <w:start w:val="1"/>
      <w:numFmt w:val="lowerLetter"/>
      <w:lvlText w:val="%8."/>
      <w:lvlJc w:val="left"/>
      <w:pPr>
        <w:ind w:left="7252" w:hanging="360"/>
      </w:pPr>
    </w:lvl>
    <w:lvl w:ilvl="8" w:tplc="0415001B" w:tentative="1">
      <w:start w:val="1"/>
      <w:numFmt w:val="lowerRoman"/>
      <w:lvlText w:val="%9."/>
      <w:lvlJc w:val="right"/>
      <w:pPr>
        <w:ind w:left="7972" w:hanging="180"/>
      </w:pPr>
    </w:lvl>
  </w:abstractNum>
  <w:abstractNum w:abstractNumId="103" w15:restartNumberingAfterBreak="0">
    <w:nsid w:val="4FD13B01"/>
    <w:multiLevelType w:val="hybridMultilevel"/>
    <w:tmpl w:val="B05085FC"/>
    <w:lvl w:ilvl="0" w:tplc="6DA609BA">
      <w:start w:val="1"/>
      <w:numFmt w:val="decimal"/>
      <w:lvlText w:val="%1)"/>
      <w:lvlJc w:val="left"/>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5"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6" w15:restartNumberingAfterBreak="0">
    <w:nsid w:val="51E3302B"/>
    <w:multiLevelType w:val="hybridMultilevel"/>
    <w:tmpl w:val="0A2CB06C"/>
    <w:lvl w:ilvl="0" w:tplc="5D48EC8E">
      <w:start w:val="1"/>
      <w:numFmt w:val="decimal"/>
      <w:lvlText w:val="%1."/>
      <w:lvlJc w:val="left"/>
      <w:pPr>
        <w:tabs>
          <w:tab w:val="num" w:pos="360"/>
        </w:tabs>
        <w:ind w:left="360" w:hanging="360"/>
      </w:pPr>
      <w:rPr>
        <w:rFonts w:hint="default"/>
      </w:rPr>
    </w:lvl>
    <w:lvl w:ilvl="1" w:tplc="B4A6FC38">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8"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9"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0" w15:restartNumberingAfterBreak="0">
    <w:nsid w:val="54160CC2"/>
    <w:multiLevelType w:val="hybridMultilevel"/>
    <w:tmpl w:val="1F985DCE"/>
    <w:lvl w:ilvl="0" w:tplc="FF108D8E">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2" w15:restartNumberingAfterBreak="0">
    <w:nsid w:val="54F91E43"/>
    <w:multiLevelType w:val="multilevel"/>
    <w:tmpl w:val="C7C08CA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13"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4"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5" w15:restartNumberingAfterBreak="0">
    <w:nsid w:val="57935BD4"/>
    <w:multiLevelType w:val="hybridMultilevel"/>
    <w:tmpl w:val="0E42683C"/>
    <w:lvl w:ilvl="0" w:tplc="3880167C">
      <w:start w:val="1"/>
      <w:numFmt w:val="decimal"/>
      <w:lvlText w:val="%1."/>
      <w:lvlJc w:val="left"/>
      <w:pPr>
        <w:ind w:left="786" w:hanging="360"/>
      </w:pPr>
      <w:rPr>
        <w:rFonts w:eastAsia="Times New Roman" w:cs="Arial"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6"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7"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8"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9"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20" w15:restartNumberingAfterBreak="0">
    <w:nsid w:val="5CEB6A98"/>
    <w:multiLevelType w:val="hybridMultilevel"/>
    <w:tmpl w:val="187495E6"/>
    <w:lvl w:ilvl="0" w:tplc="4CB427BE">
      <w:start w:val="1"/>
      <w:numFmt w:val="decimal"/>
      <w:lvlText w:val="%1)"/>
      <w:lvlJc w:val="left"/>
      <w:pPr>
        <w:ind w:left="409" w:hanging="267"/>
      </w:pPr>
      <w:rPr>
        <w:rFonts w:hint="default"/>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121" w15:restartNumberingAfterBreak="0">
    <w:nsid w:val="5D153B35"/>
    <w:multiLevelType w:val="hybridMultilevel"/>
    <w:tmpl w:val="C72EAC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2" w15:restartNumberingAfterBreak="0">
    <w:nsid w:val="5E076A68"/>
    <w:multiLevelType w:val="multilevel"/>
    <w:tmpl w:val="9C3A048C"/>
    <w:lvl w:ilvl="0">
      <w:start w:val="1"/>
      <w:numFmt w:val="decimal"/>
      <w:lvlText w:val="%1)"/>
      <w:lvlJc w:val="left"/>
      <w:pPr>
        <w:ind w:left="566" w:hanging="283"/>
      </w:pPr>
      <w:rPr>
        <w:b w:val="0"/>
        <w:bCs w:val="0"/>
        <w:i w:val="0"/>
        <w:iCs w:val="0"/>
        <w:sz w:val="24"/>
        <w:szCs w:val="24"/>
      </w:rPr>
    </w:lvl>
    <w:lvl w:ilvl="1">
      <w:start w:val="1"/>
      <w:numFmt w:val="decimal"/>
      <w:lvlText w:val="%2)"/>
      <w:lvlJc w:val="left"/>
      <w:pPr>
        <w:ind w:left="1003" w:hanging="360"/>
      </w:pPr>
    </w:lvl>
    <w:lvl w:ilvl="2">
      <w:start w:val="1"/>
      <w:numFmt w:val="lowerRoman"/>
      <w:lvlText w:val="%3."/>
      <w:lvlJc w:val="left"/>
      <w:pPr>
        <w:ind w:left="1183" w:hanging="180"/>
      </w:pPr>
    </w:lvl>
    <w:lvl w:ilvl="3">
      <w:start w:val="1"/>
      <w:numFmt w:val="decimal"/>
      <w:lvlText w:val="%4."/>
      <w:lvlJc w:val="left"/>
      <w:pPr>
        <w:ind w:left="1543" w:hanging="360"/>
      </w:pPr>
      <w:rPr>
        <w:b w:val="0"/>
      </w:rPr>
    </w:lvl>
    <w:lvl w:ilvl="4">
      <w:start w:val="1"/>
      <w:numFmt w:val="lowerLetter"/>
      <w:lvlText w:val="%5."/>
      <w:lvlJc w:val="left"/>
      <w:pPr>
        <w:ind w:left="1903" w:hanging="360"/>
      </w:pPr>
    </w:lvl>
    <w:lvl w:ilvl="5">
      <w:start w:val="1"/>
      <w:numFmt w:val="lowerRoman"/>
      <w:lvlText w:val="%6."/>
      <w:lvlJc w:val="left"/>
      <w:pPr>
        <w:ind w:left="2083" w:hanging="180"/>
      </w:pPr>
    </w:lvl>
    <w:lvl w:ilvl="6">
      <w:start w:val="1"/>
      <w:numFmt w:val="decimal"/>
      <w:lvlText w:val="%7."/>
      <w:lvlJc w:val="left"/>
      <w:pPr>
        <w:ind w:left="2443" w:hanging="360"/>
      </w:pPr>
    </w:lvl>
    <w:lvl w:ilvl="7">
      <w:start w:val="1"/>
      <w:numFmt w:val="lowerLetter"/>
      <w:lvlText w:val="%8."/>
      <w:lvlJc w:val="left"/>
      <w:pPr>
        <w:ind w:left="2803" w:hanging="360"/>
      </w:pPr>
    </w:lvl>
    <w:lvl w:ilvl="8">
      <w:start w:val="1"/>
      <w:numFmt w:val="lowerRoman"/>
      <w:lvlText w:val="%9."/>
      <w:lvlJc w:val="left"/>
      <w:pPr>
        <w:ind w:left="2983" w:hanging="180"/>
      </w:pPr>
    </w:lvl>
  </w:abstractNum>
  <w:abstractNum w:abstractNumId="123" w15:restartNumberingAfterBreak="0">
    <w:nsid w:val="5E786863"/>
    <w:multiLevelType w:val="hybridMultilevel"/>
    <w:tmpl w:val="7E783564"/>
    <w:lvl w:ilvl="0" w:tplc="F46452D0">
      <w:start w:val="1"/>
      <w:numFmt w:val="decimal"/>
      <w:lvlText w:val="%1."/>
      <w:lvlJc w:val="left"/>
      <w:pPr>
        <w:ind w:left="502"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4"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25" w15:restartNumberingAfterBreak="0">
    <w:nsid w:val="616C37F8"/>
    <w:multiLevelType w:val="hybridMultilevel"/>
    <w:tmpl w:val="122C8370"/>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26"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7"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28"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29"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0"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32"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3"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35" w15:restartNumberingAfterBreak="0">
    <w:nsid w:val="6EAE4FB1"/>
    <w:multiLevelType w:val="hybridMultilevel"/>
    <w:tmpl w:val="F3D2851E"/>
    <w:lvl w:ilvl="0" w:tplc="2EF6E0EE">
      <w:start w:val="1"/>
      <w:numFmt w:val="decimal"/>
      <w:lvlText w:val="%1)"/>
      <w:lvlJc w:val="left"/>
      <w:pPr>
        <w:ind w:left="786" w:hanging="360"/>
      </w:pPr>
      <w:rPr>
        <w:rFonts w:cs="Times New Roman"/>
        <w:sz w:val="22"/>
        <w:szCs w:val="22"/>
      </w:rPr>
    </w:lvl>
    <w:lvl w:ilvl="1" w:tplc="FFFFFFFF">
      <w:start w:val="1"/>
      <w:numFmt w:val="lowerLetter"/>
      <w:lvlText w:val="%2."/>
      <w:lvlJc w:val="left"/>
      <w:pPr>
        <w:ind w:left="1506" w:hanging="360"/>
      </w:pPr>
      <w:rPr>
        <w:rFonts w:cs="Times New Roman"/>
      </w:rPr>
    </w:lvl>
    <w:lvl w:ilvl="2" w:tplc="FFFFFFFF">
      <w:start w:val="1"/>
      <w:numFmt w:val="lowerRoman"/>
      <w:lvlText w:val="%3."/>
      <w:lvlJc w:val="right"/>
      <w:pPr>
        <w:ind w:left="2226" w:hanging="180"/>
      </w:pPr>
      <w:rPr>
        <w:rFonts w:cs="Times New Roman"/>
      </w:rPr>
    </w:lvl>
    <w:lvl w:ilvl="3" w:tplc="FFFFFFFF">
      <w:start w:val="1"/>
      <w:numFmt w:val="decimal"/>
      <w:lvlText w:val="%4."/>
      <w:lvlJc w:val="left"/>
      <w:pPr>
        <w:ind w:left="2946" w:hanging="360"/>
      </w:pPr>
      <w:rPr>
        <w:rFonts w:cs="Times New Roman"/>
      </w:rPr>
    </w:lvl>
    <w:lvl w:ilvl="4" w:tplc="FFFFFFFF">
      <w:start w:val="1"/>
      <w:numFmt w:val="lowerLetter"/>
      <w:lvlText w:val="%5."/>
      <w:lvlJc w:val="left"/>
      <w:pPr>
        <w:ind w:left="3666" w:hanging="360"/>
      </w:pPr>
      <w:rPr>
        <w:rFonts w:cs="Times New Roman"/>
      </w:rPr>
    </w:lvl>
    <w:lvl w:ilvl="5" w:tplc="FFFFFFFF">
      <w:start w:val="1"/>
      <w:numFmt w:val="lowerRoman"/>
      <w:lvlText w:val="%6."/>
      <w:lvlJc w:val="right"/>
      <w:pPr>
        <w:ind w:left="4386" w:hanging="180"/>
      </w:pPr>
      <w:rPr>
        <w:rFonts w:cs="Times New Roman"/>
      </w:rPr>
    </w:lvl>
    <w:lvl w:ilvl="6" w:tplc="FFFFFFFF">
      <w:start w:val="1"/>
      <w:numFmt w:val="decimal"/>
      <w:lvlText w:val="%7."/>
      <w:lvlJc w:val="left"/>
      <w:pPr>
        <w:ind w:left="5106" w:hanging="360"/>
      </w:pPr>
      <w:rPr>
        <w:rFonts w:cs="Times New Roman"/>
      </w:rPr>
    </w:lvl>
    <w:lvl w:ilvl="7" w:tplc="FFFFFFFF">
      <w:start w:val="1"/>
      <w:numFmt w:val="lowerLetter"/>
      <w:lvlText w:val="%8."/>
      <w:lvlJc w:val="left"/>
      <w:pPr>
        <w:ind w:left="5826" w:hanging="360"/>
      </w:pPr>
      <w:rPr>
        <w:rFonts w:cs="Times New Roman"/>
      </w:rPr>
    </w:lvl>
    <w:lvl w:ilvl="8" w:tplc="FFFFFFFF">
      <w:start w:val="1"/>
      <w:numFmt w:val="lowerRoman"/>
      <w:lvlText w:val="%9."/>
      <w:lvlJc w:val="right"/>
      <w:pPr>
        <w:ind w:left="6546" w:hanging="180"/>
      </w:pPr>
      <w:rPr>
        <w:rFonts w:cs="Times New Roman"/>
      </w:rPr>
    </w:lvl>
  </w:abstractNum>
  <w:abstractNum w:abstractNumId="136"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7"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8"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39"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0"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1"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2" w15:restartNumberingAfterBreak="0">
    <w:nsid w:val="73387B74"/>
    <w:multiLevelType w:val="multilevel"/>
    <w:tmpl w:val="8B886DFC"/>
    <w:lvl w:ilvl="0">
      <w:start w:val="3"/>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3" w15:restartNumberingAfterBreak="0">
    <w:nsid w:val="747917B0"/>
    <w:multiLevelType w:val="hybridMultilevel"/>
    <w:tmpl w:val="5D68FB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5" w15:restartNumberingAfterBreak="0">
    <w:nsid w:val="77071313"/>
    <w:multiLevelType w:val="hybridMultilevel"/>
    <w:tmpl w:val="0CBE5A94"/>
    <w:lvl w:ilvl="0" w:tplc="0A4A2BAE">
      <w:start w:val="1"/>
      <w:numFmt w:val="decimal"/>
      <w:lvlText w:val="%1)"/>
      <w:lvlJc w:val="left"/>
      <w:pPr>
        <w:ind w:left="495" w:hanging="360"/>
      </w:pPr>
      <w:rPr>
        <w:rFonts w:hint="default"/>
        <w:color w:val="auto"/>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146" w15:restartNumberingAfterBreak="0">
    <w:nsid w:val="777A5DE4"/>
    <w:multiLevelType w:val="multilevel"/>
    <w:tmpl w:val="56CE7328"/>
    <w:lvl w:ilvl="0">
      <w:start w:val="1"/>
      <w:numFmt w:val="lowerLetter"/>
      <w:lvlText w:val="%1)"/>
      <w:lvlJc w:val="left"/>
      <w:pPr>
        <w:ind w:left="720" w:hanging="360"/>
      </w:pPr>
    </w:lvl>
    <w:lvl w:ilvl="1">
      <w:start w:val="1"/>
      <w:numFmt w:val="decimal"/>
      <w:lvlText w:val="%2)"/>
      <w:lvlJc w:val="left"/>
      <w:pPr>
        <w:ind w:left="1215" w:hanging="135"/>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7"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8" w15:restartNumberingAfterBreak="0">
    <w:nsid w:val="7976719B"/>
    <w:multiLevelType w:val="hybridMultilevel"/>
    <w:tmpl w:val="3D72A4E6"/>
    <w:lvl w:ilvl="0" w:tplc="A84AC55E">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7A612794"/>
    <w:multiLevelType w:val="multilevel"/>
    <w:tmpl w:val="32E4C928"/>
    <w:lvl w:ilvl="0">
      <w:start w:val="1"/>
      <w:numFmt w:val="decimal"/>
      <w:lvlText w:val="%1."/>
      <w:lvlJc w:val="left"/>
      <w:pPr>
        <w:ind w:left="283" w:hanging="283"/>
      </w:pPr>
      <w:rPr>
        <w:rFonts w:ascii="Calibri" w:eastAsia="Times New Roman" w:hAnsi="Calibri" w:cs="Calibri"/>
        <w:b w:val="0"/>
      </w:rPr>
    </w:lvl>
    <w:lvl w:ilvl="1">
      <w:start w:val="1"/>
      <w:numFmt w:val="decimal"/>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150"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51"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2" w15:restartNumberingAfterBreak="0">
    <w:nsid w:val="7C29073E"/>
    <w:multiLevelType w:val="hybridMultilevel"/>
    <w:tmpl w:val="8A72D402"/>
    <w:lvl w:ilvl="0" w:tplc="C5C6FA5C">
      <w:start w:val="1"/>
      <w:numFmt w:val="decimal"/>
      <w:lvlText w:val="%1."/>
      <w:lvlJc w:val="left"/>
      <w:pPr>
        <w:tabs>
          <w:tab w:val="num" w:pos="360"/>
        </w:tabs>
        <w:ind w:left="360" w:hanging="360"/>
      </w:pPr>
      <w:rPr>
        <w:rFonts w:hint="default"/>
        <w:b w:val="0"/>
        <w:color w:val="auto"/>
      </w:rPr>
    </w:lvl>
    <w:lvl w:ilvl="1" w:tplc="037AB9F4">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3" w15:restartNumberingAfterBreak="0">
    <w:nsid w:val="7D417ABF"/>
    <w:multiLevelType w:val="hybridMultilevel"/>
    <w:tmpl w:val="AC34C638"/>
    <w:lvl w:ilvl="0" w:tplc="04150001">
      <w:start w:val="1"/>
      <w:numFmt w:val="bullet"/>
      <w:lvlText w:val=""/>
      <w:lvlJc w:val="left"/>
      <w:pPr>
        <w:ind w:left="1210" w:hanging="360"/>
      </w:pPr>
      <w:rPr>
        <w:rFonts w:ascii="Symbol" w:hAnsi="Symbol" w:hint="default"/>
      </w:rPr>
    </w:lvl>
    <w:lvl w:ilvl="1" w:tplc="04150003" w:tentative="1">
      <w:start w:val="1"/>
      <w:numFmt w:val="bullet"/>
      <w:lvlText w:val="o"/>
      <w:lvlJc w:val="left"/>
      <w:pPr>
        <w:ind w:left="1930" w:hanging="360"/>
      </w:pPr>
      <w:rPr>
        <w:rFonts w:ascii="Courier New" w:hAnsi="Courier New" w:cs="Courier New" w:hint="default"/>
      </w:rPr>
    </w:lvl>
    <w:lvl w:ilvl="2" w:tplc="04150005" w:tentative="1">
      <w:start w:val="1"/>
      <w:numFmt w:val="bullet"/>
      <w:lvlText w:val=""/>
      <w:lvlJc w:val="left"/>
      <w:pPr>
        <w:ind w:left="2650" w:hanging="360"/>
      </w:pPr>
      <w:rPr>
        <w:rFonts w:ascii="Wingdings" w:hAnsi="Wingdings" w:hint="default"/>
      </w:rPr>
    </w:lvl>
    <w:lvl w:ilvl="3" w:tplc="04150001" w:tentative="1">
      <w:start w:val="1"/>
      <w:numFmt w:val="bullet"/>
      <w:lvlText w:val=""/>
      <w:lvlJc w:val="left"/>
      <w:pPr>
        <w:ind w:left="3370" w:hanging="360"/>
      </w:pPr>
      <w:rPr>
        <w:rFonts w:ascii="Symbol" w:hAnsi="Symbol" w:hint="default"/>
      </w:rPr>
    </w:lvl>
    <w:lvl w:ilvl="4" w:tplc="04150003" w:tentative="1">
      <w:start w:val="1"/>
      <w:numFmt w:val="bullet"/>
      <w:lvlText w:val="o"/>
      <w:lvlJc w:val="left"/>
      <w:pPr>
        <w:ind w:left="4090" w:hanging="360"/>
      </w:pPr>
      <w:rPr>
        <w:rFonts w:ascii="Courier New" w:hAnsi="Courier New" w:cs="Courier New" w:hint="default"/>
      </w:rPr>
    </w:lvl>
    <w:lvl w:ilvl="5" w:tplc="04150005" w:tentative="1">
      <w:start w:val="1"/>
      <w:numFmt w:val="bullet"/>
      <w:lvlText w:val=""/>
      <w:lvlJc w:val="left"/>
      <w:pPr>
        <w:ind w:left="4810" w:hanging="360"/>
      </w:pPr>
      <w:rPr>
        <w:rFonts w:ascii="Wingdings" w:hAnsi="Wingdings" w:hint="default"/>
      </w:rPr>
    </w:lvl>
    <w:lvl w:ilvl="6" w:tplc="04150001" w:tentative="1">
      <w:start w:val="1"/>
      <w:numFmt w:val="bullet"/>
      <w:lvlText w:val=""/>
      <w:lvlJc w:val="left"/>
      <w:pPr>
        <w:ind w:left="5530" w:hanging="360"/>
      </w:pPr>
      <w:rPr>
        <w:rFonts w:ascii="Symbol" w:hAnsi="Symbol" w:hint="default"/>
      </w:rPr>
    </w:lvl>
    <w:lvl w:ilvl="7" w:tplc="04150003" w:tentative="1">
      <w:start w:val="1"/>
      <w:numFmt w:val="bullet"/>
      <w:lvlText w:val="o"/>
      <w:lvlJc w:val="left"/>
      <w:pPr>
        <w:ind w:left="6250" w:hanging="360"/>
      </w:pPr>
      <w:rPr>
        <w:rFonts w:ascii="Courier New" w:hAnsi="Courier New" w:cs="Courier New" w:hint="default"/>
      </w:rPr>
    </w:lvl>
    <w:lvl w:ilvl="8" w:tplc="04150005" w:tentative="1">
      <w:start w:val="1"/>
      <w:numFmt w:val="bullet"/>
      <w:lvlText w:val=""/>
      <w:lvlJc w:val="left"/>
      <w:pPr>
        <w:ind w:left="6970" w:hanging="360"/>
      </w:pPr>
      <w:rPr>
        <w:rFonts w:ascii="Wingdings" w:hAnsi="Wingdings" w:hint="default"/>
      </w:rPr>
    </w:lvl>
  </w:abstractNum>
  <w:abstractNum w:abstractNumId="154" w15:restartNumberingAfterBreak="0">
    <w:nsid w:val="7E251A98"/>
    <w:multiLevelType w:val="multilevel"/>
    <w:tmpl w:val="EACE977C"/>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7ECC1B2D"/>
    <w:multiLevelType w:val="hybridMultilevel"/>
    <w:tmpl w:val="872C32BC"/>
    <w:lvl w:ilvl="0" w:tplc="AAE46FEA">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6"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7"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num w:numId="1" w16cid:durableId="1762406038">
    <w:abstractNumId w:val="40"/>
  </w:num>
  <w:num w:numId="2" w16cid:durableId="863789720">
    <w:abstractNumId w:val="75"/>
  </w:num>
  <w:num w:numId="3" w16cid:durableId="1410662870">
    <w:abstractNumId w:val="108"/>
  </w:num>
  <w:num w:numId="4" w16cid:durableId="512768704">
    <w:abstractNumId w:val="46"/>
  </w:num>
  <w:num w:numId="5" w16cid:durableId="376705294">
    <w:abstractNumId w:val="134"/>
  </w:num>
  <w:num w:numId="6" w16cid:durableId="1683698365">
    <w:abstractNumId w:val="73"/>
  </w:num>
  <w:num w:numId="7" w16cid:durableId="1511674540">
    <w:abstractNumId w:val="74"/>
  </w:num>
  <w:num w:numId="8" w16cid:durableId="971640433">
    <w:abstractNumId w:val="7"/>
  </w:num>
  <w:num w:numId="9" w16cid:durableId="1380401741">
    <w:abstractNumId w:val="41"/>
  </w:num>
  <w:num w:numId="10" w16cid:durableId="816189568">
    <w:abstractNumId w:val="29"/>
  </w:num>
  <w:num w:numId="11" w16cid:durableId="573858934">
    <w:abstractNumId w:val="15"/>
  </w:num>
  <w:num w:numId="12" w16cid:durableId="1994293024">
    <w:abstractNumId w:val="55"/>
  </w:num>
  <w:num w:numId="13" w16cid:durableId="999578569">
    <w:abstractNumId w:val="128"/>
  </w:num>
  <w:num w:numId="14" w16cid:durableId="1995210413">
    <w:abstractNumId w:val="126"/>
  </w:num>
  <w:num w:numId="15" w16cid:durableId="708183326">
    <w:abstractNumId w:val="144"/>
  </w:num>
  <w:num w:numId="16" w16cid:durableId="942886054">
    <w:abstractNumId w:val="70"/>
  </w:num>
  <w:num w:numId="17" w16cid:durableId="1272131765">
    <w:abstractNumId w:val="87"/>
  </w:num>
  <w:num w:numId="18" w16cid:durableId="984579644">
    <w:abstractNumId w:val="62"/>
  </w:num>
  <w:num w:numId="19" w16cid:durableId="1273627979">
    <w:abstractNumId w:val="138"/>
  </w:num>
  <w:num w:numId="20" w16cid:durableId="1494681056">
    <w:abstractNumId w:val="157"/>
  </w:num>
  <w:num w:numId="21" w16cid:durableId="480316311">
    <w:abstractNumId w:val="104"/>
  </w:num>
  <w:num w:numId="22" w16cid:durableId="819157359">
    <w:abstractNumId w:val="42"/>
  </w:num>
  <w:num w:numId="23" w16cid:durableId="2023164911">
    <w:abstractNumId w:val="32"/>
  </w:num>
  <w:num w:numId="24" w16cid:durableId="1867448403">
    <w:abstractNumId w:val="109"/>
  </w:num>
  <w:num w:numId="25" w16cid:durableId="1011103728">
    <w:abstractNumId w:val="118"/>
  </w:num>
  <w:num w:numId="26" w16cid:durableId="1502311743">
    <w:abstractNumId w:val="117"/>
  </w:num>
  <w:num w:numId="27" w16cid:durableId="1382317191">
    <w:abstractNumId w:val="131"/>
  </w:num>
  <w:num w:numId="28" w16cid:durableId="1412121742">
    <w:abstractNumId w:val="136"/>
  </w:num>
  <w:num w:numId="29" w16cid:durableId="731543300">
    <w:abstractNumId w:val="23"/>
  </w:num>
  <w:num w:numId="30" w16cid:durableId="1965231573">
    <w:abstractNumId w:val="13"/>
  </w:num>
  <w:num w:numId="31" w16cid:durableId="1709600029">
    <w:abstractNumId w:val="107"/>
  </w:num>
  <w:num w:numId="32" w16cid:durableId="751658577">
    <w:abstractNumId w:val="25"/>
  </w:num>
  <w:num w:numId="33" w16cid:durableId="69742707">
    <w:abstractNumId w:val="6"/>
  </w:num>
  <w:num w:numId="34" w16cid:durableId="1979408374">
    <w:abstractNumId w:val="22"/>
  </w:num>
  <w:num w:numId="35" w16cid:durableId="2086144898">
    <w:abstractNumId w:val="111"/>
  </w:num>
  <w:num w:numId="36" w16cid:durableId="2079285131">
    <w:abstractNumId w:val="37"/>
  </w:num>
  <w:num w:numId="37" w16cid:durableId="1536578895">
    <w:abstractNumId w:val="3"/>
  </w:num>
  <w:num w:numId="38" w16cid:durableId="1357345008">
    <w:abstractNumId w:val="84"/>
  </w:num>
  <w:num w:numId="39" w16cid:durableId="160118813">
    <w:abstractNumId w:val="137"/>
  </w:num>
  <w:num w:numId="40" w16cid:durableId="1511867975">
    <w:abstractNumId w:val="140"/>
  </w:num>
  <w:num w:numId="41" w16cid:durableId="126557784">
    <w:abstractNumId w:val="83"/>
  </w:num>
  <w:num w:numId="42" w16cid:durableId="673261352">
    <w:abstractNumId w:val="48"/>
  </w:num>
  <w:num w:numId="43" w16cid:durableId="867565816">
    <w:abstractNumId w:val="113"/>
  </w:num>
  <w:num w:numId="44" w16cid:durableId="809130306">
    <w:abstractNumId w:val="24"/>
  </w:num>
  <w:num w:numId="45" w16cid:durableId="404035174">
    <w:abstractNumId w:val="150"/>
  </w:num>
  <w:num w:numId="46" w16cid:durableId="655455719">
    <w:abstractNumId w:val="129"/>
  </w:num>
  <w:num w:numId="47" w16cid:durableId="157305272">
    <w:abstractNumId w:val="44"/>
  </w:num>
  <w:num w:numId="48" w16cid:durableId="1928033481">
    <w:abstractNumId w:val="156"/>
  </w:num>
  <w:num w:numId="49" w16cid:durableId="1188831086">
    <w:abstractNumId w:val="139"/>
  </w:num>
  <w:num w:numId="50" w16cid:durableId="513494203">
    <w:abstractNumId w:val="97"/>
  </w:num>
  <w:num w:numId="51" w16cid:durableId="285546131">
    <w:abstractNumId w:val="57"/>
  </w:num>
  <w:num w:numId="52" w16cid:durableId="290866256">
    <w:abstractNumId w:val="147"/>
  </w:num>
  <w:num w:numId="53" w16cid:durableId="1242567174">
    <w:abstractNumId w:val="141"/>
  </w:num>
  <w:num w:numId="54" w16cid:durableId="1291471753">
    <w:abstractNumId w:val="98"/>
  </w:num>
  <w:num w:numId="55" w16cid:durableId="1833376045">
    <w:abstractNumId w:val="132"/>
  </w:num>
  <w:num w:numId="56" w16cid:durableId="1504471294">
    <w:abstractNumId w:val="114"/>
  </w:num>
  <w:num w:numId="57" w16cid:durableId="197669293">
    <w:abstractNumId w:val="10"/>
  </w:num>
  <w:num w:numId="58" w16cid:durableId="429080573">
    <w:abstractNumId w:val="80"/>
  </w:num>
  <w:num w:numId="59" w16cid:durableId="523905201">
    <w:abstractNumId w:val="151"/>
  </w:num>
  <w:num w:numId="60" w16cid:durableId="1224633511">
    <w:abstractNumId w:val="86"/>
  </w:num>
  <w:num w:numId="61" w16cid:durableId="1024670849">
    <w:abstractNumId w:val="116"/>
  </w:num>
  <w:num w:numId="62" w16cid:durableId="90711008">
    <w:abstractNumId w:val="99"/>
  </w:num>
  <w:num w:numId="63" w16cid:durableId="2093576759">
    <w:abstractNumId w:val="51"/>
  </w:num>
  <w:num w:numId="64" w16cid:durableId="1675954407">
    <w:abstractNumId w:val="88"/>
  </w:num>
  <w:num w:numId="65" w16cid:durableId="1665015553">
    <w:abstractNumId w:val="8"/>
  </w:num>
  <w:num w:numId="66" w16cid:durableId="2081706341">
    <w:abstractNumId w:val="71"/>
  </w:num>
  <w:num w:numId="67" w16cid:durableId="2018072795">
    <w:abstractNumId w:val="72"/>
  </w:num>
  <w:num w:numId="68" w16cid:durableId="1502744466">
    <w:abstractNumId w:val="60"/>
  </w:num>
  <w:num w:numId="69" w16cid:durableId="758406577">
    <w:abstractNumId w:val="52"/>
  </w:num>
  <w:num w:numId="70" w16cid:durableId="1854998835">
    <w:abstractNumId w:val="105"/>
  </w:num>
  <w:num w:numId="71" w16cid:durableId="1991277847">
    <w:abstractNumId w:val="35"/>
  </w:num>
  <w:num w:numId="72" w16cid:durableId="281035594">
    <w:abstractNumId w:val="93"/>
  </w:num>
  <w:num w:numId="73" w16cid:durableId="303119749">
    <w:abstractNumId w:val="1"/>
  </w:num>
  <w:num w:numId="74" w16cid:durableId="414211722">
    <w:abstractNumId w:val="130"/>
  </w:num>
  <w:num w:numId="75" w16cid:durableId="280888167">
    <w:abstractNumId w:val="112"/>
  </w:num>
  <w:num w:numId="76" w16cid:durableId="1247885736">
    <w:abstractNumId w:val="69"/>
  </w:num>
  <w:num w:numId="77" w16cid:durableId="1826630121">
    <w:abstractNumId w:val="95"/>
  </w:num>
  <w:num w:numId="78" w16cid:durableId="106824502">
    <w:abstractNumId w:val="53"/>
  </w:num>
  <w:num w:numId="79" w16cid:durableId="233324543">
    <w:abstractNumId w:val="66"/>
  </w:num>
  <w:num w:numId="80" w16cid:durableId="1111783148">
    <w:abstractNumId w:val="154"/>
  </w:num>
  <w:num w:numId="81" w16cid:durableId="846822220">
    <w:abstractNumId w:val="19"/>
  </w:num>
  <w:num w:numId="82" w16cid:durableId="200214575">
    <w:abstractNumId w:val="28"/>
  </w:num>
  <w:num w:numId="83" w16cid:durableId="1139297526">
    <w:abstractNumId w:val="33"/>
  </w:num>
  <w:num w:numId="84" w16cid:durableId="1021662979">
    <w:abstractNumId w:val="56"/>
  </w:num>
  <w:num w:numId="85" w16cid:durableId="278297086">
    <w:abstractNumId w:val="77"/>
  </w:num>
  <w:num w:numId="86" w16cid:durableId="1204907544">
    <w:abstractNumId w:val="124"/>
  </w:num>
  <w:num w:numId="87" w16cid:durableId="1712070558">
    <w:abstractNumId w:val="119"/>
  </w:num>
  <w:num w:numId="88" w16cid:durableId="933635974">
    <w:abstractNumId w:val="78"/>
  </w:num>
  <w:num w:numId="89" w16cid:durableId="1376274502">
    <w:abstractNumId w:val="133"/>
  </w:num>
  <w:num w:numId="90" w16cid:durableId="512379856">
    <w:abstractNumId w:val="100"/>
  </w:num>
  <w:num w:numId="91" w16cid:durableId="659503375">
    <w:abstractNumId w:val="64"/>
  </w:num>
  <w:num w:numId="92" w16cid:durableId="645553623">
    <w:abstractNumId w:val="0"/>
  </w:num>
  <w:num w:numId="93" w16cid:durableId="163309796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51873608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408113542">
    <w:abstractNumId w:val="50"/>
  </w:num>
  <w:num w:numId="96" w16cid:durableId="1613898160">
    <w:abstractNumId w:val="63"/>
  </w:num>
  <w:num w:numId="97" w16cid:durableId="210845425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412167207">
    <w:abstractNumId w:val="21"/>
  </w:num>
  <w:num w:numId="99" w16cid:durableId="585193813">
    <w:abstractNumId w:val="14"/>
  </w:num>
  <w:num w:numId="100" w16cid:durableId="1094670669">
    <w:abstractNumId w:val="16"/>
  </w:num>
  <w:num w:numId="101" w16cid:durableId="1488091143">
    <w:abstractNumId w:val="49"/>
  </w:num>
  <w:num w:numId="102" w16cid:durableId="1836989376">
    <w:abstractNumId w:val="2"/>
  </w:num>
  <w:num w:numId="103" w16cid:durableId="1895047726">
    <w:abstractNumId w:val="18"/>
  </w:num>
  <w:num w:numId="104" w16cid:durableId="1705865427">
    <w:abstractNumId w:val="12"/>
  </w:num>
  <w:num w:numId="105" w16cid:durableId="1933322138">
    <w:abstractNumId w:val="27"/>
  </w:num>
  <w:num w:numId="106" w16cid:durableId="1713798721">
    <w:abstractNumId w:val="34"/>
  </w:num>
  <w:num w:numId="107" w16cid:durableId="1415935652">
    <w:abstractNumId w:val="59"/>
    <w:lvlOverride w:ilvl="0"/>
    <w:lvlOverride w:ilvl="1">
      <w:startOverride w:val="1"/>
    </w:lvlOverride>
    <w:lvlOverride w:ilvl="2"/>
    <w:lvlOverride w:ilvl="3"/>
    <w:lvlOverride w:ilvl="4"/>
    <w:lvlOverride w:ilvl="5"/>
    <w:lvlOverride w:ilvl="6"/>
    <w:lvlOverride w:ilvl="7"/>
    <w:lvlOverride w:ilvl="8"/>
  </w:num>
  <w:num w:numId="108" w16cid:durableId="1084839695">
    <w:abstractNumId w:val="103"/>
  </w:num>
  <w:num w:numId="109" w16cid:durableId="1200122293">
    <w:abstractNumId w:val="39"/>
  </w:num>
  <w:num w:numId="110" w16cid:durableId="1391229846">
    <w:abstractNumId w:val="65"/>
  </w:num>
  <w:num w:numId="111" w16cid:durableId="1079131200">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202782856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5821822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0080472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54340393">
    <w:abstractNumId w:val="106"/>
  </w:num>
  <w:num w:numId="116" w16cid:durableId="1775664380">
    <w:abstractNumId w:val="20"/>
  </w:num>
  <w:num w:numId="117" w16cid:durableId="93016343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10677838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410805821">
    <w:abstractNumId w:val="152"/>
  </w:num>
  <w:num w:numId="120" w16cid:durableId="1430543600">
    <w:abstractNumId w:val="142"/>
  </w:num>
  <w:num w:numId="121" w16cid:durableId="99960937">
    <w:abstractNumId w:val="30"/>
  </w:num>
  <w:num w:numId="122" w16cid:durableId="391806792">
    <w:abstractNumId w:val="45"/>
  </w:num>
  <w:num w:numId="123" w16cid:durableId="639312147">
    <w:abstractNumId w:val="92"/>
  </w:num>
  <w:num w:numId="124" w16cid:durableId="387415820">
    <w:abstractNumId w:val="146"/>
  </w:num>
  <w:num w:numId="125" w16cid:durableId="56586607">
    <w:abstractNumId w:val="26"/>
  </w:num>
  <w:num w:numId="126" w16cid:durableId="106002693">
    <w:abstractNumId w:val="94"/>
  </w:num>
  <w:num w:numId="127" w16cid:durableId="644551736">
    <w:abstractNumId w:val="121"/>
  </w:num>
  <w:num w:numId="128" w16cid:durableId="987444752">
    <w:abstractNumId w:val="61"/>
  </w:num>
  <w:num w:numId="129" w16cid:durableId="1456676759">
    <w:abstractNumId w:val="127"/>
  </w:num>
  <w:num w:numId="130" w16cid:durableId="1326469089">
    <w:abstractNumId w:val="67"/>
  </w:num>
  <w:num w:numId="131" w16cid:durableId="593129795">
    <w:abstractNumId w:val="47"/>
  </w:num>
  <w:num w:numId="132" w16cid:durableId="246227790">
    <w:abstractNumId w:val="115"/>
  </w:num>
  <w:num w:numId="133" w16cid:durableId="1550655065">
    <w:abstractNumId w:val="43"/>
  </w:num>
  <w:num w:numId="134" w16cid:durableId="1976250860">
    <w:abstractNumId w:val="79"/>
  </w:num>
  <w:num w:numId="135" w16cid:durableId="1766195922">
    <w:abstractNumId w:val="125"/>
  </w:num>
  <w:num w:numId="136" w16cid:durableId="444540563">
    <w:abstractNumId w:val="4"/>
  </w:num>
  <w:num w:numId="137" w16cid:durableId="2043361160">
    <w:abstractNumId w:val="5"/>
  </w:num>
  <w:num w:numId="138" w16cid:durableId="2099674926">
    <w:abstractNumId w:val="135"/>
  </w:num>
  <w:num w:numId="139" w16cid:durableId="1808739281">
    <w:abstractNumId w:val="68"/>
  </w:num>
  <w:num w:numId="140" w16cid:durableId="1240796390">
    <w:abstractNumId w:val="90"/>
  </w:num>
  <w:num w:numId="141" w16cid:durableId="1049645436">
    <w:abstractNumId w:val="58"/>
  </w:num>
  <w:num w:numId="142" w16cid:durableId="2119055178">
    <w:abstractNumId w:val="91"/>
  </w:num>
  <w:num w:numId="143" w16cid:durableId="2097246334">
    <w:abstractNumId w:val="11"/>
  </w:num>
  <w:num w:numId="144" w16cid:durableId="286277972">
    <w:abstractNumId w:val="110"/>
  </w:num>
  <w:num w:numId="145" w16cid:durableId="1933392015">
    <w:abstractNumId w:val="153"/>
  </w:num>
  <w:num w:numId="146" w16cid:durableId="1427116922">
    <w:abstractNumId w:val="122"/>
  </w:num>
  <w:num w:numId="147" w16cid:durableId="38472420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855151659">
    <w:abstractNumId w:val="81"/>
  </w:num>
  <w:num w:numId="149" w16cid:durableId="994794004">
    <w:abstractNumId w:val="120"/>
  </w:num>
  <w:num w:numId="150" w16cid:durableId="1102915792">
    <w:abstractNumId w:val="155"/>
  </w:num>
  <w:num w:numId="151" w16cid:durableId="335112799">
    <w:abstractNumId w:val="145"/>
  </w:num>
  <w:num w:numId="152" w16cid:durableId="1888756456">
    <w:abstractNumId w:val="17"/>
  </w:num>
  <w:num w:numId="153" w16cid:durableId="1502501644">
    <w:abstractNumId w:val="31"/>
  </w:num>
  <w:num w:numId="154" w16cid:durableId="1861625176">
    <w:abstractNumId w:val="36"/>
  </w:num>
  <w:num w:numId="155" w16cid:durableId="1227958860">
    <w:abstractNumId w:val="148"/>
  </w:num>
  <w:num w:numId="156" w16cid:durableId="13692513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1813325848">
    <w:abstractNumId w:val="89"/>
  </w:num>
  <w:num w:numId="158" w16cid:durableId="394474726">
    <w:abstractNumId w:val="143"/>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000EE"/>
    <w:rsid w:val="00000A64"/>
    <w:rsid w:val="00000D49"/>
    <w:rsid w:val="000019B3"/>
    <w:rsid w:val="00002687"/>
    <w:rsid w:val="000026B1"/>
    <w:rsid w:val="00010002"/>
    <w:rsid w:val="00013882"/>
    <w:rsid w:val="0002240E"/>
    <w:rsid w:val="000315E3"/>
    <w:rsid w:val="00033380"/>
    <w:rsid w:val="00033FAB"/>
    <w:rsid w:val="0004377F"/>
    <w:rsid w:val="00047D2B"/>
    <w:rsid w:val="00052D35"/>
    <w:rsid w:val="00056B9C"/>
    <w:rsid w:val="000576F0"/>
    <w:rsid w:val="0006068F"/>
    <w:rsid w:val="000614C3"/>
    <w:rsid w:val="00063C09"/>
    <w:rsid w:val="00064DCF"/>
    <w:rsid w:val="000736A6"/>
    <w:rsid w:val="0007493A"/>
    <w:rsid w:val="00080A61"/>
    <w:rsid w:val="00082F20"/>
    <w:rsid w:val="00083684"/>
    <w:rsid w:val="000844E6"/>
    <w:rsid w:val="00084D29"/>
    <w:rsid w:val="00085B36"/>
    <w:rsid w:val="000958ED"/>
    <w:rsid w:val="0009638F"/>
    <w:rsid w:val="000A3377"/>
    <w:rsid w:val="000A45AD"/>
    <w:rsid w:val="000A674F"/>
    <w:rsid w:val="000A7E70"/>
    <w:rsid w:val="000B03AB"/>
    <w:rsid w:val="000C3067"/>
    <w:rsid w:val="000D0EC1"/>
    <w:rsid w:val="000D1467"/>
    <w:rsid w:val="000D209C"/>
    <w:rsid w:val="000D2CF8"/>
    <w:rsid w:val="000D4308"/>
    <w:rsid w:val="000D7E92"/>
    <w:rsid w:val="000F22C8"/>
    <w:rsid w:val="000F35F4"/>
    <w:rsid w:val="000F54CB"/>
    <w:rsid w:val="001059AC"/>
    <w:rsid w:val="0011018A"/>
    <w:rsid w:val="00110190"/>
    <w:rsid w:val="001176B1"/>
    <w:rsid w:val="00120673"/>
    <w:rsid w:val="0012411F"/>
    <w:rsid w:val="0012483F"/>
    <w:rsid w:val="00131F5A"/>
    <w:rsid w:val="00132B9A"/>
    <w:rsid w:val="00135D74"/>
    <w:rsid w:val="001379D7"/>
    <w:rsid w:val="0014505B"/>
    <w:rsid w:val="00145BC5"/>
    <w:rsid w:val="00146811"/>
    <w:rsid w:val="001500FE"/>
    <w:rsid w:val="00151B23"/>
    <w:rsid w:val="001647BE"/>
    <w:rsid w:val="00166087"/>
    <w:rsid w:val="00167F01"/>
    <w:rsid w:val="0017063C"/>
    <w:rsid w:val="001712C4"/>
    <w:rsid w:val="001749D7"/>
    <w:rsid w:val="001836E6"/>
    <w:rsid w:val="00187E76"/>
    <w:rsid w:val="001951BD"/>
    <w:rsid w:val="001A15F5"/>
    <w:rsid w:val="001A3BFE"/>
    <w:rsid w:val="001A3F37"/>
    <w:rsid w:val="001A5057"/>
    <w:rsid w:val="001B0565"/>
    <w:rsid w:val="001B1061"/>
    <w:rsid w:val="001B1392"/>
    <w:rsid w:val="001C1D63"/>
    <w:rsid w:val="001C3D73"/>
    <w:rsid w:val="001D0606"/>
    <w:rsid w:val="001D321D"/>
    <w:rsid w:val="001D39C1"/>
    <w:rsid w:val="001D3E79"/>
    <w:rsid w:val="001D60B4"/>
    <w:rsid w:val="001D735B"/>
    <w:rsid w:val="001E212D"/>
    <w:rsid w:val="001E7182"/>
    <w:rsid w:val="001F06A8"/>
    <w:rsid w:val="001F3964"/>
    <w:rsid w:val="001F7D9D"/>
    <w:rsid w:val="002002A6"/>
    <w:rsid w:val="00207D7A"/>
    <w:rsid w:val="002107E3"/>
    <w:rsid w:val="00211FE4"/>
    <w:rsid w:val="002222C2"/>
    <w:rsid w:val="00222984"/>
    <w:rsid w:val="00222BA5"/>
    <w:rsid w:val="002234F2"/>
    <w:rsid w:val="0022395A"/>
    <w:rsid w:val="00225F45"/>
    <w:rsid w:val="002275FC"/>
    <w:rsid w:val="00230BE3"/>
    <w:rsid w:val="002314DB"/>
    <w:rsid w:val="00232F97"/>
    <w:rsid w:val="0023407E"/>
    <w:rsid w:val="00235744"/>
    <w:rsid w:val="0024409B"/>
    <w:rsid w:val="0024639F"/>
    <w:rsid w:val="00246527"/>
    <w:rsid w:val="002465B9"/>
    <w:rsid w:val="00247051"/>
    <w:rsid w:val="00253054"/>
    <w:rsid w:val="002614F5"/>
    <w:rsid w:val="00266F8A"/>
    <w:rsid w:val="00267DDF"/>
    <w:rsid w:val="00270529"/>
    <w:rsid w:val="00271E28"/>
    <w:rsid w:val="0027403C"/>
    <w:rsid w:val="002766E2"/>
    <w:rsid w:val="00276B67"/>
    <w:rsid w:val="00277649"/>
    <w:rsid w:val="002820A0"/>
    <w:rsid w:val="002827D5"/>
    <w:rsid w:val="0029115E"/>
    <w:rsid w:val="002948C2"/>
    <w:rsid w:val="00295B5D"/>
    <w:rsid w:val="00297520"/>
    <w:rsid w:val="002A150E"/>
    <w:rsid w:val="002A2280"/>
    <w:rsid w:val="002B1FC0"/>
    <w:rsid w:val="002B3786"/>
    <w:rsid w:val="002B5EE1"/>
    <w:rsid w:val="002C4D39"/>
    <w:rsid w:val="002C5B34"/>
    <w:rsid w:val="002C7B40"/>
    <w:rsid w:val="002D0023"/>
    <w:rsid w:val="002D004E"/>
    <w:rsid w:val="002D0CDD"/>
    <w:rsid w:val="002F7F33"/>
    <w:rsid w:val="0030107F"/>
    <w:rsid w:val="00312673"/>
    <w:rsid w:val="00315782"/>
    <w:rsid w:val="003176CC"/>
    <w:rsid w:val="0032067C"/>
    <w:rsid w:val="00320F1D"/>
    <w:rsid w:val="00321236"/>
    <w:rsid w:val="0033031B"/>
    <w:rsid w:val="0033032E"/>
    <w:rsid w:val="0033136C"/>
    <w:rsid w:val="00335509"/>
    <w:rsid w:val="0033616A"/>
    <w:rsid w:val="003369BE"/>
    <w:rsid w:val="00337C86"/>
    <w:rsid w:val="00340DFA"/>
    <w:rsid w:val="003427FB"/>
    <w:rsid w:val="00344894"/>
    <w:rsid w:val="00346B0A"/>
    <w:rsid w:val="003518DB"/>
    <w:rsid w:val="00361B86"/>
    <w:rsid w:val="003653F8"/>
    <w:rsid w:val="00366CF0"/>
    <w:rsid w:val="00366E51"/>
    <w:rsid w:val="00370AEA"/>
    <w:rsid w:val="003778EE"/>
    <w:rsid w:val="00381C08"/>
    <w:rsid w:val="0038638A"/>
    <w:rsid w:val="00387571"/>
    <w:rsid w:val="003917C8"/>
    <w:rsid w:val="00392A03"/>
    <w:rsid w:val="00394385"/>
    <w:rsid w:val="00397E65"/>
    <w:rsid w:val="003A0366"/>
    <w:rsid w:val="003B27E2"/>
    <w:rsid w:val="003B52FA"/>
    <w:rsid w:val="003B7373"/>
    <w:rsid w:val="003C0890"/>
    <w:rsid w:val="003C1E37"/>
    <w:rsid w:val="003C4DD3"/>
    <w:rsid w:val="003C4EB5"/>
    <w:rsid w:val="003C53BC"/>
    <w:rsid w:val="003C54ED"/>
    <w:rsid w:val="003C59A0"/>
    <w:rsid w:val="003C67F0"/>
    <w:rsid w:val="003C6BEA"/>
    <w:rsid w:val="003C7CCC"/>
    <w:rsid w:val="003D064B"/>
    <w:rsid w:val="003D3D4F"/>
    <w:rsid w:val="003D4522"/>
    <w:rsid w:val="003D6A1D"/>
    <w:rsid w:val="003E0C57"/>
    <w:rsid w:val="003E2C90"/>
    <w:rsid w:val="003E4341"/>
    <w:rsid w:val="003E6F56"/>
    <w:rsid w:val="003E7B62"/>
    <w:rsid w:val="003F05D8"/>
    <w:rsid w:val="003F360A"/>
    <w:rsid w:val="003F5DA7"/>
    <w:rsid w:val="003F7E4D"/>
    <w:rsid w:val="004001D8"/>
    <w:rsid w:val="00401499"/>
    <w:rsid w:val="00404137"/>
    <w:rsid w:val="00404908"/>
    <w:rsid w:val="00404F6D"/>
    <w:rsid w:val="004133D0"/>
    <w:rsid w:val="00413474"/>
    <w:rsid w:val="00413622"/>
    <w:rsid w:val="00416BEF"/>
    <w:rsid w:val="004200C7"/>
    <w:rsid w:val="0042165A"/>
    <w:rsid w:val="00422E52"/>
    <w:rsid w:val="004318B2"/>
    <w:rsid w:val="00431C01"/>
    <w:rsid w:val="004351B5"/>
    <w:rsid w:val="00440307"/>
    <w:rsid w:val="00442697"/>
    <w:rsid w:val="00442B67"/>
    <w:rsid w:val="00443F2A"/>
    <w:rsid w:val="00445E80"/>
    <w:rsid w:val="00446010"/>
    <w:rsid w:val="004475FD"/>
    <w:rsid w:val="00455AC3"/>
    <w:rsid w:val="00456457"/>
    <w:rsid w:val="00457F08"/>
    <w:rsid w:val="0047188E"/>
    <w:rsid w:val="004723B0"/>
    <w:rsid w:val="004732CF"/>
    <w:rsid w:val="0048100A"/>
    <w:rsid w:val="0048311C"/>
    <w:rsid w:val="004847CA"/>
    <w:rsid w:val="0048632D"/>
    <w:rsid w:val="004865A7"/>
    <w:rsid w:val="00486DFE"/>
    <w:rsid w:val="00492717"/>
    <w:rsid w:val="00492D71"/>
    <w:rsid w:val="00492FF4"/>
    <w:rsid w:val="004950E9"/>
    <w:rsid w:val="00495F7E"/>
    <w:rsid w:val="00495FC8"/>
    <w:rsid w:val="004A1430"/>
    <w:rsid w:val="004A4181"/>
    <w:rsid w:val="004A60A1"/>
    <w:rsid w:val="004A61FF"/>
    <w:rsid w:val="004B4FDE"/>
    <w:rsid w:val="004B78D2"/>
    <w:rsid w:val="004C34DE"/>
    <w:rsid w:val="004C3CF9"/>
    <w:rsid w:val="004C41CF"/>
    <w:rsid w:val="004C65F6"/>
    <w:rsid w:val="004D0474"/>
    <w:rsid w:val="004D1DD6"/>
    <w:rsid w:val="004D3586"/>
    <w:rsid w:val="004D50A6"/>
    <w:rsid w:val="004D7AC5"/>
    <w:rsid w:val="004E0923"/>
    <w:rsid w:val="004E32F4"/>
    <w:rsid w:val="004E3A7A"/>
    <w:rsid w:val="004E581F"/>
    <w:rsid w:val="004E6117"/>
    <w:rsid w:val="004F04DB"/>
    <w:rsid w:val="0050092F"/>
    <w:rsid w:val="005078F4"/>
    <w:rsid w:val="005229C4"/>
    <w:rsid w:val="00523803"/>
    <w:rsid w:val="00523FE9"/>
    <w:rsid w:val="0052749A"/>
    <w:rsid w:val="005305DD"/>
    <w:rsid w:val="00531DC3"/>
    <w:rsid w:val="005320D9"/>
    <w:rsid w:val="005344FA"/>
    <w:rsid w:val="005371BF"/>
    <w:rsid w:val="00537DBB"/>
    <w:rsid w:val="00555471"/>
    <w:rsid w:val="00566D0B"/>
    <w:rsid w:val="00567821"/>
    <w:rsid w:val="0057105F"/>
    <w:rsid w:val="005825F7"/>
    <w:rsid w:val="00585E56"/>
    <w:rsid w:val="00590A00"/>
    <w:rsid w:val="00594A39"/>
    <w:rsid w:val="005A0CB7"/>
    <w:rsid w:val="005A3D13"/>
    <w:rsid w:val="005A6B76"/>
    <w:rsid w:val="005A78D1"/>
    <w:rsid w:val="005B0217"/>
    <w:rsid w:val="005B6A20"/>
    <w:rsid w:val="005C2DBF"/>
    <w:rsid w:val="005C2FA4"/>
    <w:rsid w:val="005C3FC4"/>
    <w:rsid w:val="005C6E16"/>
    <w:rsid w:val="005D0032"/>
    <w:rsid w:val="005D4FA6"/>
    <w:rsid w:val="005D572C"/>
    <w:rsid w:val="005D5F5E"/>
    <w:rsid w:val="005E0000"/>
    <w:rsid w:val="005E4134"/>
    <w:rsid w:val="005E49A8"/>
    <w:rsid w:val="005E61C9"/>
    <w:rsid w:val="005E72A2"/>
    <w:rsid w:val="005E7576"/>
    <w:rsid w:val="005F4A25"/>
    <w:rsid w:val="005F601D"/>
    <w:rsid w:val="00600837"/>
    <w:rsid w:val="0060132B"/>
    <w:rsid w:val="00607372"/>
    <w:rsid w:val="00610B94"/>
    <w:rsid w:val="00612874"/>
    <w:rsid w:val="00613FFF"/>
    <w:rsid w:val="006171EE"/>
    <w:rsid w:val="006179E9"/>
    <w:rsid w:val="00620E44"/>
    <w:rsid w:val="00625E04"/>
    <w:rsid w:val="00626465"/>
    <w:rsid w:val="00626CAC"/>
    <w:rsid w:val="00627B43"/>
    <w:rsid w:val="0063442B"/>
    <w:rsid w:val="00636DAF"/>
    <w:rsid w:val="00637977"/>
    <w:rsid w:val="00637F91"/>
    <w:rsid w:val="006421E6"/>
    <w:rsid w:val="00651383"/>
    <w:rsid w:val="00653813"/>
    <w:rsid w:val="00654693"/>
    <w:rsid w:val="00657CA1"/>
    <w:rsid w:val="00657EE8"/>
    <w:rsid w:val="00662D2F"/>
    <w:rsid w:val="00666184"/>
    <w:rsid w:val="00670F5C"/>
    <w:rsid w:val="00672A26"/>
    <w:rsid w:val="00680915"/>
    <w:rsid w:val="00681B67"/>
    <w:rsid w:val="00682E8A"/>
    <w:rsid w:val="006931B0"/>
    <w:rsid w:val="006957DB"/>
    <w:rsid w:val="006968F9"/>
    <w:rsid w:val="006A1211"/>
    <w:rsid w:val="006A292A"/>
    <w:rsid w:val="006A312B"/>
    <w:rsid w:val="006B11AF"/>
    <w:rsid w:val="006B27CE"/>
    <w:rsid w:val="006B2E69"/>
    <w:rsid w:val="006B51DF"/>
    <w:rsid w:val="006B6206"/>
    <w:rsid w:val="006B636A"/>
    <w:rsid w:val="006C045F"/>
    <w:rsid w:val="006C094E"/>
    <w:rsid w:val="006C1CC8"/>
    <w:rsid w:val="006C2CFD"/>
    <w:rsid w:val="006C3CD0"/>
    <w:rsid w:val="006C75E8"/>
    <w:rsid w:val="006C79D5"/>
    <w:rsid w:val="006D0209"/>
    <w:rsid w:val="006D45D3"/>
    <w:rsid w:val="006E0058"/>
    <w:rsid w:val="006E013E"/>
    <w:rsid w:val="006E37FE"/>
    <w:rsid w:val="006E4C4E"/>
    <w:rsid w:val="006F0A4A"/>
    <w:rsid w:val="006F0CAF"/>
    <w:rsid w:val="006F193C"/>
    <w:rsid w:val="006F2939"/>
    <w:rsid w:val="006F6F5E"/>
    <w:rsid w:val="00701337"/>
    <w:rsid w:val="00704CF7"/>
    <w:rsid w:val="0070540C"/>
    <w:rsid w:val="00705453"/>
    <w:rsid w:val="007063A7"/>
    <w:rsid w:val="00706C66"/>
    <w:rsid w:val="00706F83"/>
    <w:rsid w:val="00710BD4"/>
    <w:rsid w:val="00714139"/>
    <w:rsid w:val="00716A59"/>
    <w:rsid w:val="00720B63"/>
    <w:rsid w:val="00723361"/>
    <w:rsid w:val="00725D75"/>
    <w:rsid w:val="007266C3"/>
    <w:rsid w:val="00730204"/>
    <w:rsid w:val="007353AC"/>
    <w:rsid w:val="007374B6"/>
    <w:rsid w:val="007429F6"/>
    <w:rsid w:val="00742D60"/>
    <w:rsid w:val="007432E5"/>
    <w:rsid w:val="00746914"/>
    <w:rsid w:val="00750459"/>
    <w:rsid w:val="00750763"/>
    <w:rsid w:val="00754930"/>
    <w:rsid w:val="00755734"/>
    <w:rsid w:val="00755F60"/>
    <w:rsid w:val="00756BAB"/>
    <w:rsid w:val="007636A8"/>
    <w:rsid w:val="007663D2"/>
    <w:rsid w:val="00766AFE"/>
    <w:rsid w:val="00775A6D"/>
    <w:rsid w:val="00775FDE"/>
    <w:rsid w:val="00781585"/>
    <w:rsid w:val="00782C5D"/>
    <w:rsid w:val="00783AC2"/>
    <w:rsid w:val="00784F37"/>
    <w:rsid w:val="0079797C"/>
    <w:rsid w:val="007A4D0B"/>
    <w:rsid w:val="007A5E33"/>
    <w:rsid w:val="007A7FD8"/>
    <w:rsid w:val="007B0D59"/>
    <w:rsid w:val="007B43DE"/>
    <w:rsid w:val="007D0EAF"/>
    <w:rsid w:val="007D17FC"/>
    <w:rsid w:val="007D1F97"/>
    <w:rsid w:val="007D6065"/>
    <w:rsid w:val="007E7D43"/>
    <w:rsid w:val="007F0E52"/>
    <w:rsid w:val="007F58AF"/>
    <w:rsid w:val="007F5AA4"/>
    <w:rsid w:val="008025CA"/>
    <w:rsid w:val="00802E40"/>
    <w:rsid w:val="00807794"/>
    <w:rsid w:val="008078EE"/>
    <w:rsid w:val="008234FF"/>
    <w:rsid w:val="008307F3"/>
    <w:rsid w:val="00834647"/>
    <w:rsid w:val="008347D3"/>
    <w:rsid w:val="00841501"/>
    <w:rsid w:val="00842758"/>
    <w:rsid w:val="00842B09"/>
    <w:rsid w:val="008437B2"/>
    <w:rsid w:val="0084671E"/>
    <w:rsid w:val="0084697A"/>
    <w:rsid w:val="00846C8D"/>
    <w:rsid w:val="00847BFE"/>
    <w:rsid w:val="00850DBD"/>
    <w:rsid w:val="008521B5"/>
    <w:rsid w:val="008529E4"/>
    <w:rsid w:val="0085573F"/>
    <w:rsid w:val="00860E13"/>
    <w:rsid w:val="008637B4"/>
    <w:rsid w:val="00863EDF"/>
    <w:rsid w:val="008727C3"/>
    <w:rsid w:val="008731D2"/>
    <w:rsid w:val="00873D09"/>
    <w:rsid w:val="00884521"/>
    <w:rsid w:val="00890AB7"/>
    <w:rsid w:val="008939A6"/>
    <w:rsid w:val="0089599E"/>
    <w:rsid w:val="0089790E"/>
    <w:rsid w:val="008A2A28"/>
    <w:rsid w:val="008A2FE4"/>
    <w:rsid w:val="008A7353"/>
    <w:rsid w:val="008A78E7"/>
    <w:rsid w:val="008A7E48"/>
    <w:rsid w:val="008B5C24"/>
    <w:rsid w:val="008B5CDB"/>
    <w:rsid w:val="008B759D"/>
    <w:rsid w:val="008C0431"/>
    <w:rsid w:val="008C32BB"/>
    <w:rsid w:val="008D4530"/>
    <w:rsid w:val="008D49CD"/>
    <w:rsid w:val="008D5C96"/>
    <w:rsid w:val="008E2093"/>
    <w:rsid w:val="008E2E38"/>
    <w:rsid w:val="008E3527"/>
    <w:rsid w:val="008E4D50"/>
    <w:rsid w:val="008E5606"/>
    <w:rsid w:val="008E7278"/>
    <w:rsid w:val="008F23EC"/>
    <w:rsid w:val="008F54B0"/>
    <w:rsid w:val="008F5C60"/>
    <w:rsid w:val="00912510"/>
    <w:rsid w:val="00915DDA"/>
    <w:rsid w:val="0091754B"/>
    <w:rsid w:val="00921811"/>
    <w:rsid w:val="00921E2E"/>
    <w:rsid w:val="00923D0B"/>
    <w:rsid w:val="009271F2"/>
    <w:rsid w:val="00931378"/>
    <w:rsid w:val="00934842"/>
    <w:rsid w:val="009352FB"/>
    <w:rsid w:val="00940F9A"/>
    <w:rsid w:val="009422DC"/>
    <w:rsid w:val="009438FA"/>
    <w:rsid w:val="0094669B"/>
    <w:rsid w:val="00947464"/>
    <w:rsid w:val="00950FD8"/>
    <w:rsid w:val="00956B34"/>
    <w:rsid w:val="009615BA"/>
    <w:rsid w:val="009626C7"/>
    <w:rsid w:val="0097039D"/>
    <w:rsid w:val="009706F7"/>
    <w:rsid w:val="00971EF4"/>
    <w:rsid w:val="00972D85"/>
    <w:rsid w:val="00973399"/>
    <w:rsid w:val="009733BF"/>
    <w:rsid w:val="009733C5"/>
    <w:rsid w:val="009750A4"/>
    <w:rsid w:val="00976C1B"/>
    <w:rsid w:val="00977C05"/>
    <w:rsid w:val="00980024"/>
    <w:rsid w:val="00980AF7"/>
    <w:rsid w:val="009816AA"/>
    <w:rsid w:val="009856A2"/>
    <w:rsid w:val="009B1F9B"/>
    <w:rsid w:val="009B2904"/>
    <w:rsid w:val="009B2BC6"/>
    <w:rsid w:val="009B449A"/>
    <w:rsid w:val="009B4D30"/>
    <w:rsid w:val="009B50C5"/>
    <w:rsid w:val="009B7B31"/>
    <w:rsid w:val="009C59D2"/>
    <w:rsid w:val="009C6ADA"/>
    <w:rsid w:val="009D0BAC"/>
    <w:rsid w:val="009D4F16"/>
    <w:rsid w:val="009D55A8"/>
    <w:rsid w:val="009D5646"/>
    <w:rsid w:val="009D6543"/>
    <w:rsid w:val="009E1F5C"/>
    <w:rsid w:val="009E337F"/>
    <w:rsid w:val="009E3ADB"/>
    <w:rsid w:val="009E491F"/>
    <w:rsid w:val="009E63B1"/>
    <w:rsid w:val="009F1E36"/>
    <w:rsid w:val="009F762A"/>
    <w:rsid w:val="00A00788"/>
    <w:rsid w:val="00A0096C"/>
    <w:rsid w:val="00A0104A"/>
    <w:rsid w:val="00A0423C"/>
    <w:rsid w:val="00A04952"/>
    <w:rsid w:val="00A06B42"/>
    <w:rsid w:val="00A10A76"/>
    <w:rsid w:val="00A1137D"/>
    <w:rsid w:val="00A11E3B"/>
    <w:rsid w:val="00A13236"/>
    <w:rsid w:val="00A132DB"/>
    <w:rsid w:val="00A1387A"/>
    <w:rsid w:val="00A16D48"/>
    <w:rsid w:val="00A25FDE"/>
    <w:rsid w:val="00A2600A"/>
    <w:rsid w:val="00A268C7"/>
    <w:rsid w:val="00A44DB0"/>
    <w:rsid w:val="00A53228"/>
    <w:rsid w:val="00A5335D"/>
    <w:rsid w:val="00A55538"/>
    <w:rsid w:val="00A61F1D"/>
    <w:rsid w:val="00A62129"/>
    <w:rsid w:val="00A6389B"/>
    <w:rsid w:val="00A647D9"/>
    <w:rsid w:val="00A71263"/>
    <w:rsid w:val="00A80562"/>
    <w:rsid w:val="00A85833"/>
    <w:rsid w:val="00A859BA"/>
    <w:rsid w:val="00A87139"/>
    <w:rsid w:val="00A90548"/>
    <w:rsid w:val="00A91C0A"/>
    <w:rsid w:val="00A92897"/>
    <w:rsid w:val="00A93F45"/>
    <w:rsid w:val="00A94389"/>
    <w:rsid w:val="00A9632E"/>
    <w:rsid w:val="00A96442"/>
    <w:rsid w:val="00A968FD"/>
    <w:rsid w:val="00AA040D"/>
    <w:rsid w:val="00AA2F60"/>
    <w:rsid w:val="00AA3773"/>
    <w:rsid w:val="00AA67F3"/>
    <w:rsid w:val="00AB1B73"/>
    <w:rsid w:val="00AB29F3"/>
    <w:rsid w:val="00AB33D1"/>
    <w:rsid w:val="00AB3829"/>
    <w:rsid w:val="00AC49FE"/>
    <w:rsid w:val="00AC621F"/>
    <w:rsid w:val="00AC7F41"/>
    <w:rsid w:val="00AD2439"/>
    <w:rsid w:val="00AD3447"/>
    <w:rsid w:val="00AD7B48"/>
    <w:rsid w:val="00AD7D51"/>
    <w:rsid w:val="00AE2FB1"/>
    <w:rsid w:val="00AE4D22"/>
    <w:rsid w:val="00AE5323"/>
    <w:rsid w:val="00AE760B"/>
    <w:rsid w:val="00AF0495"/>
    <w:rsid w:val="00AF1407"/>
    <w:rsid w:val="00B0198F"/>
    <w:rsid w:val="00B10D69"/>
    <w:rsid w:val="00B15511"/>
    <w:rsid w:val="00B1558E"/>
    <w:rsid w:val="00B20844"/>
    <w:rsid w:val="00B2266A"/>
    <w:rsid w:val="00B26B04"/>
    <w:rsid w:val="00B30676"/>
    <w:rsid w:val="00B35197"/>
    <w:rsid w:val="00B359BC"/>
    <w:rsid w:val="00B37D45"/>
    <w:rsid w:val="00B406B2"/>
    <w:rsid w:val="00B43B90"/>
    <w:rsid w:val="00B43F3B"/>
    <w:rsid w:val="00B4436B"/>
    <w:rsid w:val="00B44836"/>
    <w:rsid w:val="00B44E50"/>
    <w:rsid w:val="00B51BF5"/>
    <w:rsid w:val="00B54C31"/>
    <w:rsid w:val="00B57570"/>
    <w:rsid w:val="00B609BF"/>
    <w:rsid w:val="00B77251"/>
    <w:rsid w:val="00B80510"/>
    <w:rsid w:val="00B81075"/>
    <w:rsid w:val="00B8516A"/>
    <w:rsid w:val="00B85CB3"/>
    <w:rsid w:val="00B870C3"/>
    <w:rsid w:val="00B921E6"/>
    <w:rsid w:val="00BA2A56"/>
    <w:rsid w:val="00BA50F2"/>
    <w:rsid w:val="00BA74F4"/>
    <w:rsid w:val="00BB32E1"/>
    <w:rsid w:val="00BB3944"/>
    <w:rsid w:val="00BC42E0"/>
    <w:rsid w:val="00BC7247"/>
    <w:rsid w:val="00BD2C64"/>
    <w:rsid w:val="00BD3FE9"/>
    <w:rsid w:val="00BD4922"/>
    <w:rsid w:val="00BE1776"/>
    <w:rsid w:val="00BF1D0E"/>
    <w:rsid w:val="00BF6B49"/>
    <w:rsid w:val="00BF6EAB"/>
    <w:rsid w:val="00C0029E"/>
    <w:rsid w:val="00C01716"/>
    <w:rsid w:val="00C02F45"/>
    <w:rsid w:val="00C04B5B"/>
    <w:rsid w:val="00C04CC9"/>
    <w:rsid w:val="00C07A98"/>
    <w:rsid w:val="00C161F2"/>
    <w:rsid w:val="00C223FB"/>
    <w:rsid w:val="00C2370B"/>
    <w:rsid w:val="00C24716"/>
    <w:rsid w:val="00C27494"/>
    <w:rsid w:val="00C278BA"/>
    <w:rsid w:val="00C31671"/>
    <w:rsid w:val="00C3417D"/>
    <w:rsid w:val="00C37C43"/>
    <w:rsid w:val="00C4446E"/>
    <w:rsid w:val="00C44DBA"/>
    <w:rsid w:val="00C46CFF"/>
    <w:rsid w:val="00C5290B"/>
    <w:rsid w:val="00C55153"/>
    <w:rsid w:val="00C63977"/>
    <w:rsid w:val="00C7041E"/>
    <w:rsid w:val="00C73B61"/>
    <w:rsid w:val="00C87AF1"/>
    <w:rsid w:val="00C90BC2"/>
    <w:rsid w:val="00CA03CC"/>
    <w:rsid w:val="00CA0BF6"/>
    <w:rsid w:val="00CA36E1"/>
    <w:rsid w:val="00CA5704"/>
    <w:rsid w:val="00CA5A4E"/>
    <w:rsid w:val="00CA6453"/>
    <w:rsid w:val="00CB1D5B"/>
    <w:rsid w:val="00CB5317"/>
    <w:rsid w:val="00CB733C"/>
    <w:rsid w:val="00CC130C"/>
    <w:rsid w:val="00CC4289"/>
    <w:rsid w:val="00CC4B66"/>
    <w:rsid w:val="00CC58AB"/>
    <w:rsid w:val="00CC78E6"/>
    <w:rsid w:val="00CD1824"/>
    <w:rsid w:val="00CD1A24"/>
    <w:rsid w:val="00CD5C8A"/>
    <w:rsid w:val="00CE43F1"/>
    <w:rsid w:val="00CE7183"/>
    <w:rsid w:val="00CF25CC"/>
    <w:rsid w:val="00CF271E"/>
    <w:rsid w:val="00CF559E"/>
    <w:rsid w:val="00D03F3F"/>
    <w:rsid w:val="00D05F3D"/>
    <w:rsid w:val="00D10A90"/>
    <w:rsid w:val="00D14353"/>
    <w:rsid w:val="00D14F66"/>
    <w:rsid w:val="00D17CD7"/>
    <w:rsid w:val="00D24EAD"/>
    <w:rsid w:val="00D27B5A"/>
    <w:rsid w:val="00D3233D"/>
    <w:rsid w:val="00D34440"/>
    <w:rsid w:val="00D401DE"/>
    <w:rsid w:val="00D419E1"/>
    <w:rsid w:val="00D46AE4"/>
    <w:rsid w:val="00D508F2"/>
    <w:rsid w:val="00D517F5"/>
    <w:rsid w:val="00D51EEF"/>
    <w:rsid w:val="00D52A9D"/>
    <w:rsid w:val="00D5401C"/>
    <w:rsid w:val="00D56A56"/>
    <w:rsid w:val="00D61C6E"/>
    <w:rsid w:val="00D72EB8"/>
    <w:rsid w:val="00D74F4D"/>
    <w:rsid w:val="00D76F7C"/>
    <w:rsid w:val="00D82C80"/>
    <w:rsid w:val="00D82E67"/>
    <w:rsid w:val="00D86343"/>
    <w:rsid w:val="00D87BC9"/>
    <w:rsid w:val="00D90145"/>
    <w:rsid w:val="00D91C6F"/>
    <w:rsid w:val="00D92757"/>
    <w:rsid w:val="00D9433E"/>
    <w:rsid w:val="00D958D0"/>
    <w:rsid w:val="00D96A0D"/>
    <w:rsid w:val="00DA242F"/>
    <w:rsid w:val="00DA3096"/>
    <w:rsid w:val="00DA32D0"/>
    <w:rsid w:val="00DA67A9"/>
    <w:rsid w:val="00DB0250"/>
    <w:rsid w:val="00DC157E"/>
    <w:rsid w:val="00DC21F7"/>
    <w:rsid w:val="00DC7808"/>
    <w:rsid w:val="00DD5871"/>
    <w:rsid w:val="00DD6C0F"/>
    <w:rsid w:val="00DD7C38"/>
    <w:rsid w:val="00DE3CE1"/>
    <w:rsid w:val="00DF10A5"/>
    <w:rsid w:val="00DF3662"/>
    <w:rsid w:val="00DF3EA6"/>
    <w:rsid w:val="00E1178A"/>
    <w:rsid w:val="00E25B4C"/>
    <w:rsid w:val="00E27F30"/>
    <w:rsid w:val="00E31B1F"/>
    <w:rsid w:val="00E34381"/>
    <w:rsid w:val="00E355F5"/>
    <w:rsid w:val="00E3583E"/>
    <w:rsid w:val="00E408D0"/>
    <w:rsid w:val="00E46B40"/>
    <w:rsid w:val="00E47A2B"/>
    <w:rsid w:val="00E5123C"/>
    <w:rsid w:val="00E5199D"/>
    <w:rsid w:val="00E538F1"/>
    <w:rsid w:val="00E53B2F"/>
    <w:rsid w:val="00E53FC8"/>
    <w:rsid w:val="00E55ECD"/>
    <w:rsid w:val="00E63B32"/>
    <w:rsid w:val="00E70716"/>
    <w:rsid w:val="00E743F0"/>
    <w:rsid w:val="00E7716B"/>
    <w:rsid w:val="00E826CE"/>
    <w:rsid w:val="00E85A89"/>
    <w:rsid w:val="00E85C4D"/>
    <w:rsid w:val="00E87155"/>
    <w:rsid w:val="00E8726D"/>
    <w:rsid w:val="00E87D55"/>
    <w:rsid w:val="00E91ABD"/>
    <w:rsid w:val="00E94C40"/>
    <w:rsid w:val="00E95ECF"/>
    <w:rsid w:val="00E974E0"/>
    <w:rsid w:val="00EA01EF"/>
    <w:rsid w:val="00EA0B31"/>
    <w:rsid w:val="00EA44FB"/>
    <w:rsid w:val="00EA4C75"/>
    <w:rsid w:val="00EA54CE"/>
    <w:rsid w:val="00EA67A2"/>
    <w:rsid w:val="00EA6F44"/>
    <w:rsid w:val="00EB2566"/>
    <w:rsid w:val="00EB2942"/>
    <w:rsid w:val="00EC0E83"/>
    <w:rsid w:val="00EC2A1B"/>
    <w:rsid w:val="00EC3143"/>
    <w:rsid w:val="00EC37C0"/>
    <w:rsid w:val="00EC3A9C"/>
    <w:rsid w:val="00EC79A0"/>
    <w:rsid w:val="00ED2E72"/>
    <w:rsid w:val="00ED3E19"/>
    <w:rsid w:val="00ED4C08"/>
    <w:rsid w:val="00ED5536"/>
    <w:rsid w:val="00ED6741"/>
    <w:rsid w:val="00ED7F76"/>
    <w:rsid w:val="00EE0181"/>
    <w:rsid w:val="00EE0A85"/>
    <w:rsid w:val="00EE11C3"/>
    <w:rsid w:val="00EE3583"/>
    <w:rsid w:val="00EE3720"/>
    <w:rsid w:val="00EE453D"/>
    <w:rsid w:val="00EE528A"/>
    <w:rsid w:val="00EE7160"/>
    <w:rsid w:val="00EF19A8"/>
    <w:rsid w:val="00EF5400"/>
    <w:rsid w:val="00EF55F4"/>
    <w:rsid w:val="00EF5ABB"/>
    <w:rsid w:val="00EF7016"/>
    <w:rsid w:val="00EF7880"/>
    <w:rsid w:val="00F009E4"/>
    <w:rsid w:val="00F01C5E"/>
    <w:rsid w:val="00F05EFE"/>
    <w:rsid w:val="00F10E40"/>
    <w:rsid w:val="00F11224"/>
    <w:rsid w:val="00F15540"/>
    <w:rsid w:val="00F17F95"/>
    <w:rsid w:val="00F2125A"/>
    <w:rsid w:val="00F24008"/>
    <w:rsid w:val="00F24AB6"/>
    <w:rsid w:val="00F25095"/>
    <w:rsid w:val="00F276F6"/>
    <w:rsid w:val="00F30B2F"/>
    <w:rsid w:val="00F37314"/>
    <w:rsid w:val="00F37B5F"/>
    <w:rsid w:val="00F37BC2"/>
    <w:rsid w:val="00F4124D"/>
    <w:rsid w:val="00F414AC"/>
    <w:rsid w:val="00F437DD"/>
    <w:rsid w:val="00F4697B"/>
    <w:rsid w:val="00F508AD"/>
    <w:rsid w:val="00F52190"/>
    <w:rsid w:val="00F548F2"/>
    <w:rsid w:val="00F54FF7"/>
    <w:rsid w:val="00F553C0"/>
    <w:rsid w:val="00F56481"/>
    <w:rsid w:val="00F57802"/>
    <w:rsid w:val="00F63AEF"/>
    <w:rsid w:val="00F65532"/>
    <w:rsid w:val="00F658AE"/>
    <w:rsid w:val="00F65C4D"/>
    <w:rsid w:val="00F65EDA"/>
    <w:rsid w:val="00F66960"/>
    <w:rsid w:val="00F72163"/>
    <w:rsid w:val="00F721B8"/>
    <w:rsid w:val="00F726F9"/>
    <w:rsid w:val="00F73F38"/>
    <w:rsid w:val="00F745DA"/>
    <w:rsid w:val="00F7505F"/>
    <w:rsid w:val="00F80428"/>
    <w:rsid w:val="00F83604"/>
    <w:rsid w:val="00F91873"/>
    <w:rsid w:val="00FA052B"/>
    <w:rsid w:val="00FA0A84"/>
    <w:rsid w:val="00FA18CA"/>
    <w:rsid w:val="00FA2562"/>
    <w:rsid w:val="00FA2681"/>
    <w:rsid w:val="00FA3F6B"/>
    <w:rsid w:val="00FA5F28"/>
    <w:rsid w:val="00FB2376"/>
    <w:rsid w:val="00FB438E"/>
    <w:rsid w:val="00FB7A51"/>
    <w:rsid w:val="00FC0456"/>
    <w:rsid w:val="00FC2741"/>
    <w:rsid w:val="00FC7345"/>
    <w:rsid w:val="00FD19EA"/>
    <w:rsid w:val="00FD25EC"/>
    <w:rsid w:val="00FD410E"/>
    <w:rsid w:val="00FD5A97"/>
    <w:rsid w:val="00FD61C9"/>
    <w:rsid w:val="00FD6BAA"/>
    <w:rsid w:val="00FE05B7"/>
    <w:rsid w:val="00FE24BF"/>
    <w:rsid w:val="00FE29FB"/>
    <w:rsid w:val="00FF28BC"/>
    <w:rsid w:val="00FF6D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aliases w:val="opis"/>
    <w:next w:val="Normalny"/>
    <w:uiPriority w:val="9"/>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aliases w:val="Nagłówek 2 Znak Znak,h2,2,Arial 12 Fett Kursiv,Topic Heading"/>
    <w:basedOn w:val="Normalny"/>
    <w:next w:val="Normalny"/>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qFormat/>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uiPriority w:val="99"/>
    <w:qFormat/>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qFormat/>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aliases w:val="opis Znak"/>
    <w:basedOn w:val="Domylnaczcionkaakapitu"/>
    <w:uiPriority w:val="99"/>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rPr>
      <w:sz w:val="16"/>
      <w:szCs w:val="16"/>
    </w:rPr>
  </w:style>
  <w:style w:type="paragraph" w:styleId="Tekstkomentarza">
    <w:name w:val="annotation text"/>
    <w:basedOn w:val="Normalny"/>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uiPriority w:val="99"/>
    <w:rPr>
      <w:b/>
      <w:bCs/>
    </w:rPr>
  </w:style>
  <w:style w:type="character" w:customStyle="1" w:styleId="TematkomentarzaZnak">
    <w:name w:val="Temat komentarza Znak"/>
    <w:basedOn w:val="TekstkomentarzaZnak"/>
    <w:uiPriority w:val="99"/>
    <w:rPr>
      <w:rFonts w:ascii="Palatino Linotype" w:eastAsia="Palatino Linotype" w:hAnsi="Palatino Linotype" w:cs="Palatino Linotype"/>
      <w:b/>
      <w:bCs/>
      <w:color w:val="000000"/>
      <w:sz w:val="20"/>
      <w:szCs w:val="20"/>
      <w:lang w:eastAsia="pl-PL"/>
    </w:rPr>
  </w:style>
  <w:style w:type="paragraph" w:styleId="Tekstdymka">
    <w:name w:val="Balloon Text"/>
    <w:basedOn w:val="Normalny"/>
    <w:uiPriority w:val="99"/>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uiPriority w:val="99"/>
    <w:rPr>
      <w:rFonts w:ascii="Segoe UI" w:eastAsia="Palatino Linotype" w:hAnsi="Segoe UI" w:cs="Segoe UI"/>
      <w:color w:val="000000"/>
      <w:sz w:val="18"/>
      <w:szCs w:val="18"/>
      <w:lang w:eastAsia="pl-PL"/>
    </w:rPr>
  </w:style>
  <w:style w:type="paragraph" w:styleId="Akapitzlist">
    <w:name w:val="List Paragraph"/>
    <w:aliases w:val="L1,Odstavec,Podsis rysunku,List Paragraph,maz_wyliczenie,opis dzialania,K-P_odwolanie,A_wyliczenie,Akapit z listą5,Akapit z listą BS,Sl_Akapit z listą,Akapit z listą numerowaną,CW_Lista,EPL lista punktowana z wyrózneniem,Normal bullet 2"/>
    <w:basedOn w:val="Normalny"/>
    <w:uiPriority w:val="34"/>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uiPriority w:val="99"/>
    <w:rPr>
      <w:color w:val="0000FF"/>
      <w:u w:val="single"/>
    </w:rPr>
  </w:style>
  <w:style w:type="character" w:customStyle="1" w:styleId="alb">
    <w:name w:val="a_lb"/>
    <w:basedOn w:val="Domylnaczcionkaakapitu"/>
  </w:style>
  <w:style w:type="paragraph" w:styleId="Nagwek">
    <w:name w:val="header"/>
    <w:basedOn w:val="Normalny"/>
    <w:uiPriority w:val="99"/>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uiPriority w:val="99"/>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aliases w:val="(F2)"/>
    <w:basedOn w:val="Normalny"/>
    <w:uiPriority w:val="99"/>
    <w:pPr>
      <w:spacing w:after="0" w:line="240" w:lineRule="auto"/>
      <w:jc w:val="both"/>
    </w:pPr>
    <w:rPr>
      <w:sz w:val="24"/>
      <w:szCs w:val="24"/>
    </w:rPr>
  </w:style>
  <w:style w:type="character" w:customStyle="1" w:styleId="TekstpodstawowyZnak">
    <w:name w:val="Tekst podstawowy Znak"/>
    <w:aliases w:val="(F2) Znak"/>
    <w:basedOn w:val="Domylnaczcionkaakapitu"/>
    <w:uiPriority w:val="99"/>
  </w:style>
  <w:style w:type="character" w:styleId="Pogrubienie">
    <w:name w:val="Strong"/>
    <w:basedOn w:val="Domylnaczcionkaakapitu"/>
    <w:uiPriority w:val="22"/>
    <w:qFormat/>
    <w:rPr>
      <w:b/>
      <w:bCs/>
    </w:rPr>
  </w:style>
  <w:style w:type="character" w:customStyle="1" w:styleId="AkapitzlistZnak">
    <w:name w:val="Akapit z listą Znak"/>
    <w:aliases w:val="L1 Znak,Odstavec Znak,Podsis rysunku Znak,List Paragraph Znak,maz_wyliczenie Znak,opis dzialania Znak,K-P_odwolanie Znak,A_wyliczenie Znak,Akapit z listą5 Znak,Akapit z listą BS Znak,Sl_Akapit z listą Znak,CW_Lista Znak,lp1 Znak"/>
    <w:uiPriority w:val="34"/>
    <w:qFormat/>
    <w:rPr>
      <w:rFonts w:ascii="Palatino Linotype" w:eastAsia="Palatino Linotype" w:hAnsi="Palatino Linotype" w:cs="Palatino Linotype"/>
      <w:color w:val="000000"/>
      <w:lang w:eastAsia="pl-PL"/>
    </w:rPr>
  </w:style>
  <w:style w:type="character" w:customStyle="1" w:styleId="Nierozpoznanawzmianka1">
    <w:name w:val="Nierozpoznana wzmianka1"/>
    <w:basedOn w:val="Domylnaczcionkaakapitu"/>
    <w:rPr>
      <w:color w:val="605E5C"/>
      <w:shd w:val="clear" w:color="auto" w:fill="E1DFDD"/>
    </w:rPr>
  </w:style>
  <w:style w:type="paragraph" w:styleId="Spistreci3">
    <w:name w:val="toc 3"/>
    <w:basedOn w:val="Normalny"/>
    <w:next w:val="Normalny"/>
    <w:autoRedefine/>
    <w:uiPriority w:val="39"/>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aliases w:val="Odstępy"/>
    <w:qFormat/>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rPr>
      <w:rFonts w:ascii="Times New Roman" w:eastAsia="Times New Roman" w:hAnsi="Times New Roman" w:cs="Times New Roman"/>
      <w:sz w:val="24"/>
      <w:szCs w:val="24"/>
      <w:lang w:eastAsia="pl-PL"/>
    </w:rPr>
  </w:style>
  <w:style w:type="character" w:customStyle="1" w:styleId="Nagwek2Znak">
    <w:name w:val="Nagłówek 2 Znak"/>
    <w:aliases w:val="Nagłówek 2 Znak Znak Znak,h2 Znak,2 Znak,Arial 12 Fett Kursiv Znak,Topic Heading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uiPriority w:val="9"/>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uiPriority w:val="99"/>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uiPriority w:val="99"/>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uiPriority w:val="99"/>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uiPriority w:val="99"/>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uiPriority w:val="99"/>
    <w:rPr>
      <w:color w:val="800080"/>
      <w:u w:val="single"/>
    </w:rPr>
  </w:style>
  <w:style w:type="paragraph" w:styleId="Tekstprzypisudolnego">
    <w:name w:val="footnote text"/>
    <w:basedOn w:val="Normalny"/>
    <w:uiPriority w:val="99"/>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uiPriority w:val="99"/>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uiPriority w:val="99"/>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uiPriority w:val="99"/>
    <w:rPr>
      <w:rFonts w:ascii="Arial" w:eastAsia="Times New Roman" w:hAnsi="Arial" w:cs="Times New Roman"/>
      <w:szCs w:val="24"/>
      <w:lang w:eastAsia="pl-PL"/>
    </w:rPr>
  </w:style>
  <w:style w:type="paragraph" w:styleId="Tytu">
    <w:name w:val="Title"/>
    <w:basedOn w:val="Normalny"/>
    <w:uiPriority w:val="99"/>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uiPriority w:val="99"/>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uiPriority w:val="99"/>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uiPriority w:val="99"/>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uiPriority w:val="20"/>
    <w:qFormat/>
    <w:rPr>
      <w:i/>
      <w:iCs/>
    </w:rPr>
  </w:style>
  <w:style w:type="paragraph" w:customStyle="1" w:styleId="Standard">
    <w:name w:val="Standard"/>
    <w:qFormat/>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qForma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link w:val="DefaultChar"/>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uiPriority w:val="99"/>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uiPriority w:val="99"/>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uiPriority w:val="39"/>
    <w:qFormat/>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uiPriority w:val="39"/>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aliases w:val="lp1,Preambuła,CP-UC,CP-Punkty,Bullet List,List - bullets,Equipment,Bullet 1,List Paragraph Char Char,b1,Figure_name,Numbered Indented Text,List Paragraph11,Ref,Use Case List Paragraph Char,List_TIS,List Paragraph1 Char Char"/>
    <w:basedOn w:val="Normalny"/>
    <w:qFormat/>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uiPriority w:val="99"/>
    <w:pPr>
      <w:spacing w:before="120" w:after="120" w:line="240" w:lineRule="auto"/>
      <w:ind w:left="566" w:hanging="283"/>
      <w:jc w:val="both"/>
    </w:pPr>
  </w:style>
  <w:style w:type="paragraph" w:customStyle="1" w:styleId="Pansa11">
    <w:name w:val="Pansa11"/>
    <w:basedOn w:val="Normalny"/>
    <w:uiPriority w:val="99"/>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uiPriority w:val="99"/>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uiPriority w:val="99"/>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uiPriority w:val="99"/>
    <w:pPr>
      <w:spacing w:before="120" w:after="120" w:line="240" w:lineRule="auto"/>
      <w:ind w:left="283" w:hanging="283"/>
      <w:jc w:val="both"/>
    </w:pPr>
  </w:style>
  <w:style w:type="paragraph" w:styleId="Lista3">
    <w:name w:val="List 3"/>
    <w:basedOn w:val="Normalny"/>
    <w:uiPriority w:val="99"/>
    <w:pPr>
      <w:spacing w:before="120" w:after="120" w:line="240" w:lineRule="auto"/>
      <w:ind w:left="849" w:hanging="283"/>
      <w:jc w:val="both"/>
    </w:pPr>
  </w:style>
  <w:style w:type="paragraph" w:styleId="Zwrotgrzecznociowy">
    <w:name w:val="Salutation"/>
    <w:basedOn w:val="Normalny"/>
    <w:next w:val="Normalny"/>
    <w:uiPriority w:val="99"/>
    <w:pPr>
      <w:spacing w:before="120" w:after="120" w:line="240" w:lineRule="auto"/>
      <w:ind w:left="1134" w:hanging="567"/>
      <w:jc w:val="both"/>
    </w:pPr>
  </w:style>
  <w:style w:type="character" w:customStyle="1" w:styleId="ZwrotgrzecznociowyZnak">
    <w:name w:val="Zwrot grzecznościowy Znak"/>
    <w:basedOn w:val="Domylnaczcionkaakapitu"/>
    <w:uiPriority w:val="99"/>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uiPriority w:val="11"/>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uiPriority w:val="39"/>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uiPriority w:val="99"/>
    <w:rPr>
      <w:rFonts w:ascii="Franklin Gothic Demi" w:hAnsi="Franklin Gothic Demi" w:cs="Franklin Gothic Demi"/>
      <w:sz w:val="24"/>
      <w:szCs w:val="24"/>
      <w:shd w:val="clear" w:color="auto" w:fill="FFFFFF"/>
    </w:rPr>
  </w:style>
  <w:style w:type="paragraph" w:customStyle="1" w:styleId="Teksttreci21">
    <w:name w:val="Tekst treści (2)1"/>
    <w:basedOn w:val="Normalny"/>
    <w:uiPriority w:val="99"/>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basedOn w:val="Standard"/>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uiPriority w:val="99"/>
    <w:rPr>
      <w:color w:val="2B579A"/>
    </w:rPr>
  </w:style>
  <w:style w:type="character" w:styleId="Tytuksiki">
    <w:name w:val="Book Title"/>
    <w:uiPriority w:val="33"/>
    <w:qFormat/>
    <w:rPr>
      <w:b/>
      <w:bCs/>
      <w:smallCaps/>
      <w:spacing w:val="5"/>
    </w:rPr>
  </w:style>
  <w:style w:type="character" w:customStyle="1" w:styleId="Nierozpoznanawzmianka10">
    <w:name w:val="Nierozpoznana wzmianka1"/>
    <w:uiPriority w:val="99"/>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uiPriority w:val="99"/>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uiPriority w:val="99"/>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numbering" w:customStyle="1" w:styleId="Bezlisty1">
    <w:name w:val="Bez listy1"/>
    <w:next w:val="Bezlisty"/>
    <w:uiPriority w:val="99"/>
    <w:semiHidden/>
    <w:unhideWhenUsed/>
    <w:rsid w:val="00A93F45"/>
  </w:style>
  <w:style w:type="numbering" w:customStyle="1" w:styleId="Bezlisty11">
    <w:name w:val="Bez listy11"/>
    <w:next w:val="Bezlisty"/>
    <w:uiPriority w:val="99"/>
    <w:semiHidden/>
    <w:unhideWhenUsed/>
    <w:rsid w:val="00A93F45"/>
  </w:style>
  <w:style w:type="paragraph" w:customStyle="1" w:styleId="Tekstpodstawowywcity0">
    <w:name w:val="Tekst podstawowy wci?ty"/>
    <w:basedOn w:val="Normalny"/>
    <w:rsid w:val="00A93F45"/>
    <w:pPr>
      <w:widowControl w:val="0"/>
      <w:tabs>
        <w:tab w:val="left" w:pos="567"/>
        <w:tab w:val="left" w:pos="850"/>
      </w:tabs>
      <w:suppressAutoHyphens w:val="0"/>
      <w:overflowPunct w:val="0"/>
      <w:autoSpaceDE w:val="0"/>
      <w:adjustRightInd w:val="0"/>
      <w:spacing w:after="0" w:line="240" w:lineRule="auto"/>
      <w:ind w:left="426" w:hanging="426"/>
      <w:jc w:val="both"/>
    </w:pPr>
    <w:rPr>
      <w:rFonts w:ascii="Times New Roman" w:eastAsia="Times New Roman" w:hAnsi="Times New Roman"/>
      <w:sz w:val="24"/>
      <w:szCs w:val="20"/>
      <w:lang w:eastAsia="pl-PL"/>
    </w:rPr>
  </w:style>
  <w:style w:type="paragraph" w:customStyle="1" w:styleId="StylIwony">
    <w:name w:val="Styl Iwony"/>
    <w:basedOn w:val="Normalny"/>
    <w:rsid w:val="00A93F45"/>
    <w:pPr>
      <w:suppressAutoHyphens w:val="0"/>
      <w:overflowPunct w:val="0"/>
      <w:autoSpaceDE w:val="0"/>
      <w:adjustRightInd w:val="0"/>
      <w:spacing w:before="120" w:after="120" w:line="240" w:lineRule="auto"/>
      <w:jc w:val="both"/>
    </w:pPr>
    <w:rPr>
      <w:rFonts w:ascii="Bookman Old Style" w:eastAsia="Times New Roman" w:hAnsi="Bookman Old Style"/>
      <w:sz w:val="24"/>
      <w:szCs w:val="20"/>
      <w:lang w:eastAsia="pl-PL"/>
    </w:rPr>
  </w:style>
  <w:style w:type="paragraph" w:customStyle="1" w:styleId="Akapitzlist2">
    <w:name w:val="Akapit z listą2"/>
    <w:basedOn w:val="Normalny"/>
    <w:link w:val="ListParagraphChar"/>
    <w:rsid w:val="00A93F45"/>
    <w:pPr>
      <w:suppressAutoHyphens w:val="0"/>
      <w:autoSpaceDN/>
      <w:spacing w:after="0" w:line="240" w:lineRule="auto"/>
      <w:ind w:left="708" w:right="23" w:hanging="357"/>
      <w:jc w:val="both"/>
      <w:textAlignment w:val="auto"/>
    </w:pPr>
    <w:rPr>
      <w:sz w:val="24"/>
      <w:szCs w:val="24"/>
      <w:lang w:eastAsia="pl-PL"/>
    </w:rPr>
  </w:style>
  <w:style w:type="paragraph" w:customStyle="1" w:styleId="Tekstpodstawowy211">
    <w:name w:val="Tekst podstawowy 211"/>
    <w:basedOn w:val="Normalny"/>
    <w:rsid w:val="00A93F45"/>
    <w:pPr>
      <w:tabs>
        <w:tab w:val="left" w:pos="8352"/>
      </w:tabs>
      <w:suppressAutoHyphens w:val="0"/>
      <w:overflowPunct w:val="0"/>
      <w:autoSpaceDE w:val="0"/>
      <w:adjustRightInd w:val="0"/>
      <w:spacing w:after="0" w:line="240" w:lineRule="auto"/>
      <w:ind w:left="357" w:right="23" w:hanging="357"/>
      <w:jc w:val="both"/>
      <w:textAlignment w:val="auto"/>
    </w:pPr>
    <w:rPr>
      <w:rFonts w:ascii="Times New Roman" w:eastAsia="Times New Roman" w:hAnsi="Times New Roman"/>
      <w:sz w:val="24"/>
      <w:szCs w:val="20"/>
      <w:lang w:eastAsia="pl-PL"/>
    </w:rPr>
  </w:style>
  <w:style w:type="character" w:customStyle="1" w:styleId="ListParagraphChar">
    <w:name w:val="List Paragraph Char"/>
    <w:link w:val="Akapitzlist2"/>
    <w:locked/>
    <w:rsid w:val="00A93F45"/>
    <w:rPr>
      <w:sz w:val="24"/>
      <w:szCs w:val="24"/>
      <w:lang w:eastAsia="pl-PL"/>
    </w:rPr>
  </w:style>
  <w:style w:type="paragraph" w:customStyle="1" w:styleId="Tekstpodstawowywcity22">
    <w:name w:val="Tekst podstawowy wcięty 22"/>
    <w:basedOn w:val="Normalny"/>
    <w:rsid w:val="00A93F45"/>
    <w:pPr>
      <w:widowControl w:val="0"/>
      <w:suppressAutoHyphens w:val="0"/>
      <w:autoSpaceDN/>
      <w:spacing w:after="0" w:line="240" w:lineRule="auto"/>
      <w:ind w:left="3686" w:hanging="1843"/>
      <w:jc w:val="both"/>
      <w:textAlignment w:val="auto"/>
    </w:pPr>
    <w:rPr>
      <w:rFonts w:ascii="Times New Roman" w:eastAsia="Times New Roman" w:hAnsi="Times New Roman"/>
      <w:sz w:val="24"/>
      <w:szCs w:val="20"/>
      <w:lang w:eastAsia="pl-PL"/>
    </w:rPr>
  </w:style>
  <w:style w:type="paragraph" w:customStyle="1" w:styleId="Poziom1">
    <w:name w:val="Poziom 1"/>
    <w:basedOn w:val="Normalny"/>
    <w:rsid w:val="00A93F45"/>
    <w:pPr>
      <w:tabs>
        <w:tab w:val="left" w:pos="720"/>
      </w:tabs>
      <w:suppressAutoHyphens w:val="0"/>
      <w:autoSpaceDN/>
      <w:spacing w:after="0" w:line="240" w:lineRule="auto"/>
      <w:ind w:left="720" w:hanging="360"/>
      <w:jc w:val="both"/>
      <w:textAlignment w:val="auto"/>
    </w:pPr>
    <w:rPr>
      <w:rFonts w:ascii="Times New Roman" w:eastAsia="Times New Roman" w:hAnsi="Times New Roman"/>
      <w:sz w:val="24"/>
      <w:szCs w:val="20"/>
      <w:lang w:eastAsia="pl-PL"/>
    </w:rPr>
  </w:style>
  <w:style w:type="character" w:customStyle="1" w:styleId="StopkaZnak1">
    <w:name w:val="Stopka Znak1"/>
    <w:uiPriority w:val="99"/>
    <w:semiHidden/>
    <w:locked/>
    <w:rsid w:val="00A93F45"/>
    <w:rPr>
      <w:rFonts w:cs="Times New Roman"/>
      <w:sz w:val="24"/>
      <w:szCs w:val="24"/>
    </w:rPr>
  </w:style>
  <w:style w:type="character" w:customStyle="1" w:styleId="FontStyle14">
    <w:name w:val="Font Style14"/>
    <w:uiPriority w:val="99"/>
    <w:rsid w:val="00A93F45"/>
    <w:rPr>
      <w:rFonts w:ascii="Times New Roman" w:hAnsi="Times New Roman" w:cs="Times New Roman" w:hint="default"/>
      <w:color w:val="000000"/>
      <w:sz w:val="22"/>
      <w:szCs w:val="22"/>
    </w:rPr>
  </w:style>
  <w:style w:type="paragraph" w:customStyle="1" w:styleId="Akapitzlist3">
    <w:name w:val="Akapit z listą3"/>
    <w:basedOn w:val="Normalny"/>
    <w:rsid w:val="00A93F45"/>
    <w:pPr>
      <w:suppressAutoHyphens w:val="0"/>
      <w:autoSpaceDN/>
      <w:spacing w:after="0" w:line="240" w:lineRule="auto"/>
      <w:ind w:left="708" w:right="23" w:hanging="357"/>
      <w:jc w:val="both"/>
      <w:textAlignment w:val="auto"/>
    </w:pPr>
    <w:rPr>
      <w:sz w:val="24"/>
      <w:szCs w:val="24"/>
      <w:lang w:eastAsia="pl-PL"/>
    </w:rPr>
  </w:style>
  <w:style w:type="paragraph" w:customStyle="1" w:styleId="Styl2">
    <w:name w:val="Styl2"/>
    <w:basedOn w:val="Normalny"/>
    <w:rsid w:val="00EC37C0"/>
    <w:pPr>
      <w:numPr>
        <w:numId w:val="92"/>
      </w:numPr>
      <w:autoSpaceDN/>
      <w:spacing w:after="240" w:line="240" w:lineRule="auto"/>
      <w:jc w:val="both"/>
      <w:textAlignment w:val="auto"/>
    </w:pPr>
    <w:rPr>
      <w:rFonts w:ascii="Arial" w:eastAsia="Times New Roman" w:hAnsi="Arial"/>
      <w:sz w:val="20"/>
      <w:szCs w:val="20"/>
      <w:lang w:val="x-none" w:eastAsia="zh-CN"/>
    </w:rPr>
  </w:style>
  <w:style w:type="paragraph" w:customStyle="1" w:styleId="mojnumer1zal">
    <w:name w:val="moj+numer1)zal"/>
    <w:basedOn w:val="Normalny"/>
    <w:qFormat/>
    <w:rsid w:val="004E32F4"/>
    <w:pPr>
      <w:numPr>
        <w:numId w:val="96"/>
      </w:numPr>
      <w:suppressAutoHyphens w:val="0"/>
      <w:autoSpaceDN/>
      <w:spacing w:before="120" w:after="120" w:line="240" w:lineRule="auto"/>
      <w:jc w:val="both"/>
      <w:textAlignment w:val="auto"/>
    </w:pPr>
    <w:rPr>
      <w:rFonts w:eastAsia="Times New Roman"/>
      <w:lang w:eastAsia="pl-PL"/>
    </w:rPr>
  </w:style>
  <w:style w:type="table" w:styleId="Tabela-Siatka">
    <w:name w:val="Table Grid"/>
    <w:basedOn w:val="Standardowy"/>
    <w:uiPriority w:val="39"/>
    <w:rsid w:val="004E32F4"/>
    <w:pPr>
      <w:autoSpaceDN/>
      <w:spacing w:after="0" w:line="240" w:lineRule="auto"/>
      <w:textAlignment w:val="auto"/>
    </w:pPr>
    <w:rPr>
      <w:rFonts w:asciiTheme="minorHAnsi" w:eastAsia="MS Mincho"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FC7345"/>
    <w:pPr>
      <w:autoSpaceDN/>
      <w:spacing w:after="0" w:line="240" w:lineRule="auto"/>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FC7345"/>
    <w:pPr>
      <w:autoSpaceDN/>
      <w:spacing w:after="0" w:line="240" w:lineRule="auto"/>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FC7345"/>
    <w:pPr>
      <w:autoSpaceDN/>
      <w:spacing w:after="0" w:line="240" w:lineRule="auto"/>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FC7345"/>
    <w:pPr>
      <w:suppressAutoHyphens w:val="0"/>
      <w:overflowPunct w:val="0"/>
      <w:autoSpaceDE w:val="0"/>
      <w:adjustRightInd w:val="0"/>
      <w:spacing w:after="120" w:line="240" w:lineRule="auto"/>
    </w:pPr>
    <w:rPr>
      <w:rFonts w:ascii="Times New Roman" w:eastAsia="Times New Roman" w:hAnsi="Times New Roman"/>
      <w:sz w:val="16"/>
      <w:szCs w:val="16"/>
      <w:lang w:eastAsia="pl-PL"/>
    </w:rPr>
  </w:style>
  <w:style w:type="paragraph" w:styleId="Zwykytekst">
    <w:name w:val="Plain Text"/>
    <w:basedOn w:val="Normalny"/>
    <w:link w:val="ZwykytekstZnak"/>
    <w:uiPriority w:val="99"/>
    <w:rsid w:val="00FC7345"/>
    <w:pPr>
      <w:suppressAutoHyphens w:val="0"/>
      <w:autoSpaceDN/>
      <w:spacing w:after="0" w:line="240" w:lineRule="auto"/>
      <w:textAlignment w:val="auto"/>
    </w:pPr>
    <w:rPr>
      <w:rFonts w:ascii="Consolas" w:eastAsia="Times New Roman" w:hAnsi="Consolas"/>
      <w:sz w:val="21"/>
      <w:szCs w:val="21"/>
    </w:rPr>
  </w:style>
  <w:style w:type="character" w:customStyle="1" w:styleId="ZwykytekstZnak">
    <w:name w:val="Zwykły tekst Znak"/>
    <w:basedOn w:val="Domylnaczcionkaakapitu"/>
    <w:link w:val="Zwykytekst"/>
    <w:uiPriority w:val="99"/>
    <w:rsid w:val="00FC7345"/>
    <w:rPr>
      <w:rFonts w:ascii="Consolas" w:eastAsia="Times New Roman" w:hAnsi="Consolas"/>
      <w:sz w:val="21"/>
      <w:szCs w:val="21"/>
    </w:rPr>
  </w:style>
  <w:style w:type="paragraph" w:customStyle="1" w:styleId="xl87">
    <w:name w:val="xl87"/>
    <w:basedOn w:val="Normalny"/>
    <w:rsid w:val="00FC7345"/>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88">
    <w:name w:val="xl88"/>
    <w:basedOn w:val="Normalny"/>
    <w:rsid w:val="00FC7345"/>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89">
    <w:name w:val="xl89"/>
    <w:basedOn w:val="Normalny"/>
    <w:rsid w:val="00FC7345"/>
    <w:pPr>
      <w:pBdr>
        <w:top w:val="single" w:sz="4" w:space="0" w:color="auto"/>
        <w:left w:val="single" w:sz="8"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90">
    <w:name w:val="xl90"/>
    <w:basedOn w:val="Normalny"/>
    <w:rsid w:val="00FC7345"/>
    <w:pPr>
      <w:pBdr>
        <w:top w:val="single" w:sz="4" w:space="0" w:color="auto"/>
        <w:left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91">
    <w:name w:val="xl91"/>
    <w:basedOn w:val="Normalny"/>
    <w:rsid w:val="00FC7345"/>
    <w:pPr>
      <w:pBdr>
        <w:top w:val="single" w:sz="4" w:space="0" w:color="auto"/>
        <w:left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92">
    <w:name w:val="xl92"/>
    <w:basedOn w:val="Normalny"/>
    <w:rsid w:val="00FC7345"/>
    <w:pPr>
      <w:pBdr>
        <w:top w:val="single" w:sz="4" w:space="0" w:color="auto"/>
        <w:left w:val="single" w:sz="4"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93">
    <w:name w:val="xl93"/>
    <w:basedOn w:val="Normalny"/>
    <w:rsid w:val="00FC7345"/>
    <w:pPr>
      <w:pBdr>
        <w:top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94">
    <w:name w:val="xl94"/>
    <w:basedOn w:val="Normalny"/>
    <w:rsid w:val="00FC7345"/>
    <w:pPr>
      <w:pBdr>
        <w:top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95">
    <w:name w:val="xl95"/>
    <w:basedOn w:val="Normalny"/>
    <w:rsid w:val="00FC7345"/>
    <w:pPr>
      <w:pBdr>
        <w:top w:val="single" w:sz="4" w:space="0" w:color="auto"/>
        <w:bottom w:val="single" w:sz="8"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96">
    <w:name w:val="xl96"/>
    <w:basedOn w:val="Normalny"/>
    <w:rsid w:val="00FC7345"/>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97">
    <w:name w:val="xl97"/>
    <w:basedOn w:val="Normalny"/>
    <w:rsid w:val="00FC7345"/>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98">
    <w:name w:val="xl98"/>
    <w:basedOn w:val="Normalny"/>
    <w:rsid w:val="00FC7345"/>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99">
    <w:name w:val="xl99"/>
    <w:basedOn w:val="Normalny"/>
    <w:rsid w:val="00FC7345"/>
    <w:pPr>
      <w:pBdr>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00">
    <w:name w:val="xl100"/>
    <w:basedOn w:val="Normalny"/>
    <w:rsid w:val="00FC7345"/>
    <w:pPr>
      <w:pBdr>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01">
    <w:name w:val="xl101"/>
    <w:basedOn w:val="Normalny"/>
    <w:rsid w:val="00FC7345"/>
    <w:pPr>
      <w:pBdr>
        <w:left w:val="single" w:sz="4" w:space="0" w:color="auto"/>
        <w:bottom w:val="single" w:sz="4"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02">
    <w:name w:val="xl102"/>
    <w:basedOn w:val="Normalny"/>
    <w:rsid w:val="00FC7345"/>
    <w:pPr>
      <w:pBdr>
        <w:top w:val="single" w:sz="8" w:space="0" w:color="auto"/>
        <w:left w:val="single" w:sz="4" w:space="0" w:color="auto"/>
        <w:bottom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03">
    <w:name w:val="xl103"/>
    <w:basedOn w:val="Normalny"/>
    <w:rsid w:val="00FC7345"/>
    <w:pPr>
      <w:pBdr>
        <w:top w:val="single" w:sz="4" w:space="0" w:color="auto"/>
        <w:left w:val="single" w:sz="4" w:space="0" w:color="auto"/>
        <w:bottom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04">
    <w:name w:val="xl104"/>
    <w:basedOn w:val="Normalny"/>
    <w:rsid w:val="00FC7345"/>
    <w:pPr>
      <w:pBdr>
        <w:top w:val="single" w:sz="4" w:space="0" w:color="auto"/>
        <w:left w:val="single" w:sz="4" w:space="0" w:color="auto"/>
        <w:bottom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05">
    <w:name w:val="xl105"/>
    <w:basedOn w:val="Normalny"/>
    <w:rsid w:val="00FC7345"/>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06">
    <w:name w:val="xl106"/>
    <w:basedOn w:val="Normalny"/>
    <w:rsid w:val="00FC7345"/>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07">
    <w:name w:val="xl107"/>
    <w:basedOn w:val="Normalny"/>
    <w:rsid w:val="00FC7345"/>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08">
    <w:name w:val="xl108"/>
    <w:basedOn w:val="Normalny"/>
    <w:rsid w:val="00FC7345"/>
    <w:pPr>
      <w:suppressAutoHyphens w:val="0"/>
      <w:autoSpaceDN/>
      <w:spacing w:before="100" w:beforeAutospacing="1" w:after="100" w:afterAutospacing="1" w:line="240" w:lineRule="auto"/>
      <w:jc w:val="center"/>
      <w:textAlignment w:val="center"/>
    </w:pPr>
    <w:rPr>
      <w:rFonts w:ascii="Times New Roman" w:eastAsia="Times New Roman" w:hAnsi="Times New Roman"/>
      <w:b/>
      <w:bCs/>
      <w:sz w:val="20"/>
      <w:szCs w:val="20"/>
      <w:lang w:eastAsia="pl-PL"/>
    </w:rPr>
  </w:style>
  <w:style w:type="paragraph" w:customStyle="1" w:styleId="xl109">
    <w:name w:val="xl109"/>
    <w:basedOn w:val="Normalny"/>
    <w:rsid w:val="00FC7345"/>
    <w:pPr>
      <w:pBdr>
        <w:top w:val="single" w:sz="8" w:space="0" w:color="auto"/>
        <w:left w:val="single" w:sz="8" w:space="0" w:color="auto"/>
        <w:bottom w:val="single" w:sz="4" w:space="0" w:color="000000"/>
        <w:right w:val="single" w:sz="4" w:space="0" w:color="000000"/>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10">
    <w:name w:val="xl110"/>
    <w:basedOn w:val="Normalny"/>
    <w:rsid w:val="00FC7345"/>
    <w:pPr>
      <w:pBdr>
        <w:top w:val="single" w:sz="4" w:space="0" w:color="000000"/>
        <w:left w:val="single" w:sz="8" w:space="0" w:color="auto"/>
        <w:bottom w:val="single" w:sz="8" w:space="0" w:color="auto"/>
        <w:right w:val="single" w:sz="4" w:space="0" w:color="000000"/>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11">
    <w:name w:val="xl111"/>
    <w:basedOn w:val="Normalny"/>
    <w:rsid w:val="00FC7345"/>
    <w:pPr>
      <w:pBdr>
        <w:top w:val="single" w:sz="8" w:space="0" w:color="auto"/>
        <w:left w:val="single" w:sz="4" w:space="0" w:color="000000"/>
        <w:bottom w:val="single" w:sz="4" w:space="0" w:color="000000"/>
        <w:right w:val="single" w:sz="4" w:space="0" w:color="000000"/>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12">
    <w:name w:val="xl112"/>
    <w:basedOn w:val="Normalny"/>
    <w:rsid w:val="00FC7345"/>
    <w:pPr>
      <w:pBdr>
        <w:top w:val="single" w:sz="4" w:space="0" w:color="000000"/>
        <w:left w:val="single" w:sz="8" w:space="0" w:color="auto"/>
        <w:right w:val="single" w:sz="4" w:space="0" w:color="000000"/>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13">
    <w:name w:val="xl113"/>
    <w:basedOn w:val="Normalny"/>
    <w:rsid w:val="00FC7345"/>
    <w:pPr>
      <w:pBdr>
        <w:top w:val="single" w:sz="8" w:space="0" w:color="auto"/>
        <w:left w:val="single" w:sz="8" w:space="0" w:color="auto"/>
        <w:bottom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14">
    <w:name w:val="xl114"/>
    <w:basedOn w:val="Normalny"/>
    <w:rsid w:val="00FC7345"/>
    <w:pPr>
      <w:pBdr>
        <w:top w:val="single" w:sz="8" w:space="0" w:color="auto"/>
        <w:bottom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15">
    <w:name w:val="xl115"/>
    <w:basedOn w:val="Normalny"/>
    <w:rsid w:val="00FC7345"/>
    <w:pPr>
      <w:pBdr>
        <w:top w:val="single" w:sz="8" w:space="0" w:color="auto"/>
        <w:bottom w:val="single" w:sz="8"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16">
    <w:name w:val="xl116"/>
    <w:basedOn w:val="Normalny"/>
    <w:rsid w:val="00FC7345"/>
    <w:pPr>
      <w:pBdr>
        <w:top w:val="single" w:sz="8"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17">
    <w:name w:val="xl117"/>
    <w:basedOn w:val="Normalny"/>
    <w:rsid w:val="00FC7345"/>
    <w:pPr>
      <w:pBdr>
        <w:top w:val="single" w:sz="8"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18">
    <w:name w:val="xl118"/>
    <w:basedOn w:val="Normalny"/>
    <w:rsid w:val="00FC7345"/>
    <w:pPr>
      <w:suppressAutoHyphens w:val="0"/>
      <w:autoSpaceDN/>
      <w:spacing w:before="100" w:beforeAutospacing="1" w:after="100" w:afterAutospacing="1" w:line="240" w:lineRule="auto"/>
      <w:textAlignment w:val="center"/>
    </w:pPr>
    <w:rPr>
      <w:rFonts w:ascii="Times New Roman" w:eastAsia="Times New Roman" w:hAnsi="Times New Roman"/>
      <w:sz w:val="24"/>
      <w:szCs w:val="24"/>
      <w:lang w:eastAsia="pl-PL"/>
    </w:rPr>
  </w:style>
  <w:style w:type="paragraph" w:customStyle="1" w:styleId="xl119">
    <w:name w:val="xl119"/>
    <w:basedOn w:val="Normalny"/>
    <w:rsid w:val="00FC7345"/>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20">
    <w:name w:val="xl120"/>
    <w:basedOn w:val="Normalny"/>
    <w:rsid w:val="00FC7345"/>
    <w:pPr>
      <w:pBdr>
        <w:top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21">
    <w:name w:val="xl121"/>
    <w:basedOn w:val="Normalny"/>
    <w:rsid w:val="00FC7345"/>
    <w:pPr>
      <w:pBdr>
        <w:top w:val="single" w:sz="4" w:space="0" w:color="auto"/>
        <w:left w:val="single" w:sz="4" w:space="0" w:color="auto"/>
        <w:bottom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22">
    <w:name w:val="xl122"/>
    <w:basedOn w:val="Normalny"/>
    <w:rsid w:val="00FC7345"/>
    <w:pPr>
      <w:pBdr>
        <w:top w:val="single" w:sz="4" w:space="0" w:color="auto"/>
        <w:left w:val="single" w:sz="4" w:space="0" w:color="auto"/>
        <w:bottom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23">
    <w:name w:val="xl123"/>
    <w:basedOn w:val="Normalny"/>
    <w:rsid w:val="00FC7345"/>
    <w:pPr>
      <w:pBdr>
        <w:left w:val="single" w:sz="4" w:space="0" w:color="auto"/>
        <w:bottom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24">
    <w:name w:val="xl124"/>
    <w:basedOn w:val="Normalny"/>
    <w:rsid w:val="00FC7345"/>
    <w:pPr>
      <w:pBdr>
        <w:top w:val="single" w:sz="4" w:space="0" w:color="auto"/>
        <w:lef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25">
    <w:name w:val="xl125"/>
    <w:basedOn w:val="Normalny"/>
    <w:rsid w:val="00FC7345"/>
    <w:pPr>
      <w:pBdr>
        <w:top w:val="single" w:sz="8" w:space="0" w:color="auto"/>
        <w:left w:val="single" w:sz="4" w:space="0" w:color="000000"/>
        <w:bottom w:val="single" w:sz="4" w:space="0" w:color="000000"/>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26">
    <w:name w:val="xl126"/>
    <w:basedOn w:val="Normalny"/>
    <w:rsid w:val="00FC7345"/>
    <w:pPr>
      <w:pBdr>
        <w:top w:val="single" w:sz="4" w:space="0" w:color="000000"/>
        <w:left w:val="single" w:sz="4" w:space="0" w:color="000000"/>
        <w:bottom w:val="single" w:sz="4" w:space="0" w:color="000000"/>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27">
    <w:name w:val="xl127"/>
    <w:basedOn w:val="Normalny"/>
    <w:rsid w:val="00FC7345"/>
    <w:pPr>
      <w:pBdr>
        <w:top w:val="single" w:sz="4" w:space="0" w:color="000000"/>
        <w:left w:val="single" w:sz="4" w:space="0" w:color="000000"/>
        <w:bottom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28">
    <w:name w:val="xl128"/>
    <w:basedOn w:val="Normalny"/>
    <w:rsid w:val="00FC7345"/>
    <w:pPr>
      <w:pBdr>
        <w:top w:val="single" w:sz="8" w:space="0" w:color="auto"/>
        <w:left w:val="single" w:sz="8" w:space="0" w:color="auto"/>
        <w:bottom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29">
    <w:name w:val="xl129"/>
    <w:basedOn w:val="Normalny"/>
    <w:rsid w:val="00FC7345"/>
    <w:pPr>
      <w:pBdr>
        <w:top w:val="single" w:sz="8" w:space="0" w:color="auto"/>
        <w:bottom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30">
    <w:name w:val="xl130"/>
    <w:basedOn w:val="Normalny"/>
    <w:rsid w:val="00FC7345"/>
    <w:pPr>
      <w:pBdr>
        <w:top w:val="single" w:sz="8" w:space="0" w:color="auto"/>
        <w:bottom w:val="single" w:sz="8"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31">
    <w:name w:val="xl131"/>
    <w:basedOn w:val="Normalny"/>
    <w:rsid w:val="00FC7345"/>
    <w:pPr>
      <w:pBdr>
        <w:top w:val="single" w:sz="8" w:space="0" w:color="auto"/>
        <w:left w:val="single" w:sz="4" w:space="0" w:color="000000"/>
        <w:bottom w:val="single" w:sz="4" w:space="0" w:color="000000"/>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32">
    <w:name w:val="xl132"/>
    <w:basedOn w:val="Normalny"/>
    <w:rsid w:val="00FC7345"/>
    <w:pPr>
      <w:pBdr>
        <w:top w:val="single" w:sz="4" w:space="0" w:color="000000"/>
        <w:left w:val="single" w:sz="4" w:space="0" w:color="000000"/>
        <w:bottom w:val="single" w:sz="8"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33">
    <w:name w:val="xl133"/>
    <w:basedOn w:val="Normalny"/>
    <w:rsid w:val="00FC7345"/>
    <w:pPr>
      <w:pBdr>
        <w:top w:val="single" w:sz="8" w:space="0" w:color="auto"/>
        <w:left w:val="single" w:sz="8" w:space="0" w:color="auto"/>
        <w:bottom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34">
    <w:name w:val="xl134"/>
    <w:basedOn w:val="Normalny"/>
    <w:rsid w:val="00FC7345"/>
    <w:pPr>
      <w:pBdr>
        <w:top w:val="single" w:sz="4" w:space="0" w:color="auto"/>
        <w:left w:val="single" w:sz="8"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35">
    <w:name w:val="xl135"/>
    <w:basedOn w:val="Normalny"/>
    <w:rsid w:val="00FC7345"/>
    <w:pPr>
      <w:pBdr>
        <w:top w:val="single" w:sz="4" w:space="0" w:color="auto"/>
        <w:left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36">
    <w:name w:val="xl136"/>
    <w:basedOn w:val="Normalny"/>
    <w:rsid w:val="00FC7345"/>
    <w:pPr>
      <w:pBdr>
        <w:top w:val="single" w:sz="4" w:space="0" w:color="auto"/>
        <w:left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37">
    <w:name w:val="xl137"/>
    <w:basedOn w:val="Normalny"/>
    <w:rsid w:val="00FC7345"/>
    <w:pPr>
      <w:pBdr>
        <w:top w:val="single" w:sz="8" w:space="0" w:color="auto"/>
        <w:left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38">
    <w:name w:val="xl138"/>
    <w:basedOn w:val="Normalny"/>
    <w:rsid w:val="00FC7345"/>
    <w:pPr>
      <w:pBdr>
        <w:top w:val="single" w:sz="8" w:space="0" w:color="auto"/>
        <w:left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39">
    <w:name w:val="xl139"/>
    <w:basedOn w:val="Normalny"/>
    <w:rsid w:val="00FC7345"/>
    <w:pPr>
      <w:pBdr>
        <w:left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40">
    <w:name w:val="xl140"/>
    <w:basedOn w:val="Normalny"/>
    <w:rsid w:val="00FC7345"/>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41">
    <w:name w:val="xl141"/>
    <w:basedOn w:val="Normalny"/>
    <w:rsid w:val="00FC7345"/>
    <w:pPr>
      <w:pBdr>
        <w:top w:val="single" w:sz="8" w:space="0" w:color="auto"/>
        <w:left w:val="single" w:sz="4" w:space="0" w:color="auto"/>
        <w:right w:val="single" w:sz="8"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42">
    <w:name w:val="xl142"/>
    <w:basedOn w:val="Normalny"/>
    <w:rsid w:val="00FC7345"/>
    <w:pPr>
      <w:pBdr>
        <w:left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43">
    <w:name w:val="xl143"/>
    <w:basedOn w:val="Normalny"/>
    <w:rsid w:val="00FC7345"/>
    <w:pPr>
      <w:pBdr>
        <w:left w:val="single" w:sz="4" w:space="0" w:color="auto"/>
        <w:right w:val="single" w:sz="8"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16"/>
      <w:szCs w:val="16"/>
      <w:lang w:eastAsia="pl-PL"/>
    </w:rPr>
  </w:style>
  <w:style w:type="paragraph" w:customStyle="1" w:styleId="xl144">
    <w:name w:val="xl144"/>
    <w:basedOn w:val="Normalny"/>
    <w:rsid w:val="00FC7345"/>
    <w:pPr>
      <w:pBdr>
        <w:top w:val="single" w:sz="8" w:space="0" w:color="auto"/>
        <w:left w:val="single" w:sz="4" w:space="0" w:color="000000"/>
        <w:bottom w:val="single" w:sz="4" w:space="0" w:color="000000"/>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45">
    <w:name w:val="xl145"/>
    <w:basedOn w:val="Normalny"/>
    <w:rsid w:val="00FC7345"/>
    <w:pPr>
      <w:pBdr>
        <w:top w:val="single" w:sz="8" w:space="0" w:color="auto"/>
        <w:bottom w:val="single" w:sz="4" w:space="0" w:color="000000"/>
        <w:right w:val="single" w:sz="4" w:space="0" w:color="000000"/>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46">
    <w:name w:val="xl146"/>
    <w:basedOn w:val="Normalny"/>
    <w:rsid w:val="00FC7345"/>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0070C0"/>
      <w:sz w:val="24"/>
      <w:szCs w:val="24"/>
      <w:lang w:eastAsia="pl-PL"/>
    </w:rPr>
  </w:style>
  <w:style w:type="paragraph" w:customStyle="1" w:styleId="xl147">
    <w:name w:val="xl147"/>
    <w:basedOn w:val="Normalny"/>
    <w:rsid w:val="00FC7345"/>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0070C0"/>
      <w:sz w:val="24"/>
      <w:szCs w:val="24"/>
      <w:lang w:eastAsia="pl-PL"/>
    </w:rPr>
  </w:style>
  <w:style w:type="paragraph" w:customStyle="1" w:styleId="xl148">
    <w:name w:val="xl148"/>
    <w:basedOn w:val="Normalny"/>
    <w:rsid w:val="00FC7345"/>
    <w:pPr>
      <w:pBdr>
        <w:top w:val="single" w:sz="4" w:space="0" w:color="auto"/>
        <w:left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0070C0"/>
      <w:sz w:val="24"/>
      <w:szCs w:val="24"/>
      <w:lang w:eastAsia="pl-PL"/>
    </w:rPr>
  </w:style>
  <w:style w:type="paragraph" w:customStyle="1" w:styleId="xl149">
    <w:name w:val="xl149"/>
    <w:basedOn w:val="Normalny"/>
    <w:rsid w:val="00FC7345"/>
    <w:pPr>
      <w:pBdr>
        <w:top w:val="single" w:sz="4" w:space="0" w:color="auto"/>
        <w:left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0070C0"/>
      <w:sz w:val="24"/>
      <w:szCs w:val="24"/>
      <w:lang w:eastAsia="pl-PL"/>
    </w:rPr>
  </w:style>
  <w:style w:type="paragraph" w:customStyle="1" w:styleId="xl150">
    <w:name w:val="xl150"/>
    <w:basedOn w:val="Normalny"/>
    <w:rsid w:val="00FC7345"/>
    <w:pPr>
      <w:pBdr>
        <w:top w:val="single" w:sz="4" w:space="0" w:color="auto"/>
        <w:left w:val="single" w:sz="4"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0070C0"/>
      <w:sz w:val="24"/>
      <w:szCs w:val="24"/>
      <w:lang w:eastAsia="pl-PL"/>
    </w:rPr>
  </w:style>
  <w:style w:type="paragraph" w:customStyle="1" w:styleId="xl151">
    <w:name w:val="xl151"/>
    <w:basedOn w:val="Normalny"/>
    <w:rsid w:val="00FC7345"/>
    <w:pPr>
      <w:pBdr>
        <w:top w:val="single" w:sz="4" w:space="0" w:color="000000"/>
        <w:left w:val="single" w:sz="4" w:space="0" w:color="000000"/>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52">
    <w:name w:val="xl152"/>
    <w:basedOn w:val="Normalny"/>
    <w:rsid w:val="00FC7345"/>
    <w:pPr>
      <w:pBdr>
        <w:top w:val="single" w:sz="8" w:space="0" w:color="auto"/>
        <w:left w:val="single" w:sz="8" w:space="0" w:color="auto"/>
        <w:bottom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53">
    <w:name w:val="xl153"/>
    <w:basedOn w:val="Normalny"/>
    <w:rsid w:val="00FC7345"/>
    <w:pPr>
      <w:pBdr>
        <w:top w:val="single" w:sz="8"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54">
    <w:name w:val="xl154"/>
    <w:basedOn w:val="Normalny"/>
    <w:rsid w:val="00FC7345"/>
    <w:pPr>
      <w:pBdr>
        <w:top w:val="single" w:sz="8"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55">
    <w:name w:val="xl155"/>
    <w:basedOn w:val="Normalny"/>
    <w:rsid w:val="00FC7345"/>
    <w:pPr>
      <w:pBdr>
        <w:top w:val="single" w:sz="8" w:space="0" w:color="auto"/>
        <w:left w:val="single" w:sz="4" w:space="0" w:color="auto"/>
        <w:bottom w:val="single" w:sz="4" w:space="0" w:color="auto"/>
        <w:right w:val="single" w:sz="8"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56">
    <w:name w:val="xl156"/>
    <w:basedOn w:val="Normalny"/>
    <w:rsid w:val="00FC7345"/>
    <w:pPr>
      <w:pBdr>
        <w:top w:val="single" w:sz="4" w:space="0" w:color="auto"/>
        <w:left w:val="single" w:sz="8" w:space="0" w:color="auto"/>
        <w:bottom w:val="single" w:sz="8"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57">
    <w:name w:val="xl157"/>
    <w:basedOn w:val="Normalny"/>
    <w:rsid w:val="00FC7345"/>
    <w:pPr>
      <w:pBdr>
        <w:top w:val="single" w:sz="4" w:space="0" w:color="auto"/>
        <w:left w:val="single" w:sz="4" w:space="0" w:color="auto"/>
        <w:bottom w:val="single" w:sz="8"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58">
    <w:name w:val="xl158"/>
    <w:basedOn w:val="Normalny"/>
    <w:rsid w:val="00FC7345"/>
    <w:pPr>
      <w:pBdr>
        <w:top w:val="single" w:sz="4" w:space="0" w:color="auto"/>
        <w:left w:val="single" w:sz="4" w:space="0" w:color="auto"/>
        <w:bottom w:val="single" w:sz="8" w:space="0" w:color="auto"/>
        <w:right w:val="single" w:sz="4"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59">
    <w:name w:val="xl159"/>
    <w:basedOn w:val="Normalny"/>
    <w:rsid w:val="00FC7345"/>
    <w:pPr>
      <w:pBdr>
        <w:top w:val="single" w:sz="4" w:space="0" w:color="auto"/>
        <w:left w:val="single" w:sz="4" w:space="0" w:color="auto"/>
        <w:bottom w:val="single" w:sz="8" w:space="0" w:color="auto"/>
        <w:right w:val="single" w:sz="8" w:space="0" w:color="auto"/>
      </w:pBdr>
      <w:shd w:val="clear" w:color="000000" w:fill="C0C0C0"/>
      <w:suppressAutoHyphens w:val="0"/>
      <w:autoSpaceDN/>
      <w:spacing w:before="100" w:beforeAutospacing="1" w:after="100" w:afterAutospacing="1" w:line="240" w:lineRule="auto"/>
      <w:jc w:val="center"/>
      <w:textAlignment w:val="center"/>
    </w:pPr>
    <w:rPr>
      <w:rFonts w:ascii="Times New Roman" w:eastAsia="Times New Roman" w:hAnsi="Times New Roman"/>
      <w:b/>
      <w:bCs/>
      <w:sz w:val="24"/>
      <w:szCs w:val="24"/>
      <w:lang w:eastAsia="pl-PL"/>
    </w:rPr>
  </w:style>
  <w:style w:type="paragraph" w:customStyle="1" w:styleId="xl160">
    <w:name w:val="xl160"/>
    <w:basedOn w:val="Normalny"/>
    <w:rsid w:val="00FC7345"/>
    <w:pPr>
      <w:pBdr>
        <w:top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7030A0"/>
      <w:sz w:val="24"/>
      <w:szCs w:val="24"/>
      <w:lang w:eastAsia="pl-PL"/>
    </w:rPr>
  </w:style>
  <w:style w:type="paragraph" w:customStyle="1" w:styleId="xl161">
    <w:name w:val="xl161"/>
    <w:basedOn w:val="Normalny"/>
    <w:rsid w:val="00FC7345"/>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7030A0"/>
      <w:sz w:val="24"/>
      <w:szCs w:val="24"/>
      <w:lang w:eastAsia="pl-PL"/>
    </w:rPr>
  </w:style>
  <w:style w:type="paragraph" w:customStyle="1" w:styleId="xl162">
    <w:name w:val="xl162"/>
    <w:basedOn w:val="Normalny"/>
    <w:rsid w:val="00FC7345"/>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7030A0"/>
      <w:sz w:val="24"/>
      <w:szCs w:val="24"/>
      <w:lang w:eastAsia="pl-PL"/>
    </w:rPr>
  </w:style>
  <w:style w:type="paragraph" w:customStyle="1" w:styleId="xl163">
    <w:name w:val="xl163"/>
    <w:basedOn w:val="Normalny"/>
    <w:rsid w:val="00FC7345"/>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7030A0"/>
      <w:sz w:val="24"/>
      <w:szCs w:val="24"/>
      <w:lang w:eastAsia="pl-PL"/>
    </w:rPr>
  </w:style>
  <w:style w:type="paragraph" w:customStyle="1" w:styleId="xl164">
    <w:name w:val="xl164"/>
    <w:basedOn w:val="Normalny"/>
    <w:rsid w:val="00FC7345"/>
    <w:pPr>
      <w:pBdr>
        <w:top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E46D0A"/>
      <w:sz w:val="24"/>
      <w:szCs w:val="24"/>
      <w:lang w:eastAsia="pl-PL"/>
    </w:rPr>
  </w:style>
  <w:style w:type="paragraph" w:customStyle="1" w:styleId="xl165">
    <w:name w:val="xl165"/>
    <w:basedOn w:val="Normalny"/>
    <w:rsid w:val="00FC7345"/>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E46D0A"/>
      <w:sz w:val="24"/>
      <w:szCs w:val="24"/>
      <w:lang w:eastAsia="pl-PL"/>
    </w:rPr>
  </w:style>
  <w:style w:type="paragraph" w:customStyle="1" w:styleId="xl166">
    <w:name w:val="xl166"/>
    <w:basedOn w:val="Normalny"/>
    <w:rsid w:val="00FC7345"/>
    <w:pPr>
      <w:pBdr>
        <w:top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E46D0A"/>
      <w:sz w:val="24"/>
      <w:szCs w:val="24"/>
      <w:lang w:eastAsia="pl-PL"/>
    </w:rPr>
  </w:style>
  <w:style w:type="paragraph" w:customStyle="1" w:styleId="xl167">
    <w:name w:val="xl167"/>
    <w:basedOn w:val="Normalny"/>
    <w:rsid w:val="00FC7345"/>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E46D0A"/>
      <w:sz w:val="24"/>
      <w:szCs w:val="24"/>
      <w:lang w:eastAsia="pl-PL"/>
    </w:rPr>
  </w:style>
  <w:style w:type="paragraph" w:customStyle="1" w:styleId="xl168">
    <w:name w:val="xl168"/>
    <w:basedOn w:val="Normalny"/>
    <w:rsid w:val="00FC7345"/>
    <w:pPr>
      <w:pBdr>
        <w:top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E46D0A"/>
      <w:sz w:val="24"/>
      <w:szCs w:val="24"/>
      <w:lang w:eastAsia="pl-PL"/>
    </w:rPr>
  </w:style>
  <w:style w:type="paragraph" w:customStyle="1" w:styleId="xl169">
    <w:name w:val="xl169"/>
    <w:basedOn w:val="Normalny"/>
    <w:rsid w:val="00FC7345"/>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E46D0A"/>
      <w:sz w:val="24"/>
      <w:szCs w:val="24"/>
      <w:lang w:eastAsia="pl-PL"/>
    </w:rPr>
  </w:style>
  <w:style w:type="paragraph" w:customStyle="1" w:styleId="xl170">
    <w:name w:val="xl170"/>
    <w:basedOn w:val="Normalny"/>
    <w:rsid w:val="00FC7345"/>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E46D0A"/>
      <w:sz w:val="24"/>
      <w:szCs w:val="24"/>
      <w:lang w:eastAsia="pl-PL"/>
    </w:rPr>
  </w:style>
  <w:style w:type="paragraph" w:customStyle="1" w:styleId="xl171">
    <w:name w:val="xl171"/>
    <w:basedOn w:val="Normalny"/>
    <w:rsid w:val="00FC7345"/>
    <w:pPr>
      <w:pBdr>
        <w:top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FFC000"/>
      <w:sz w:val="24"/>
      <w:szCs w:val="24"/>
      <w:lang w:eastAsia="pl-PL"/>
    </w:rPr>
  </w:style>
  <w:style w:type="paragraph" w:customStyle="1" w:styleId="xl172">
    <w:name w:val="xl172"/>
    <w:basedOn w:val="Normalny"/>
    <w:rsid w:val="00FC7345"/>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FFC000"/>
      <w:sz w:val="24"/>
      <w:szCs w:val="24"/>
      <w:lang w:eastAsia="pl-PL"/>
    </w:rPr>
  </w:style>
  <w:style w:type="paragraph" w:customStyle="1" w:styleId="xl173">
    <w:name w:val="xl173"/>
    <w:basedOn w:val="Normalny"/>
    <w:rsid w:val="00FC7345"/>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FFC000"/>
      <w:sz w:val="24"/>
      <w:szCs w:val="24"/>
      <w:lang w:eastAsia="pl-PL"/>
    </w:rPr>
  </w:style>
  <w:style w:type="paragraph" w:customStyle="1" w:styleId="xl174">
    <w:name w:val="xl174"/>
    <w:basedOn w:val="Normalny"/>
    <w:rsid w:val="00FC7345"/>
    <w:pPr>
      <w:pBdr>
        <w:top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FF0066"/>
      <w:sz w:val="24"/>
      <w:szCs w:val="24"/>
      <w:lang w:eastAsia="pl-PL"/>
    </w:rPr>
  </w:style>
  <w:style w:type="paragraph" w:customStyle="1" w:styleId="xl175">
    <w:name w:val="xl175"/>
    <w:basedOn w:val="Normalny"/>
    <w:rsid w:val="00FC7345"/>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FF0066"/>
      <w:sz w:val="24"/>
      <w:szCs w:val="24"/>
      <w:lang w:eastAsia="pl-PL"/>
    </w:rPr>
  </w:style>
  <w:style w:type="paragraph" w:customStyle="1" w:styleId="xl176">
    <w:name w:val="xl176"/>
    <w:basedOn w:val="Normalny"/>
    <w:rsid w:val="00FC7345"/>
    <w:pPr>
      <w:pBdr>
        <w:top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b/>
      <w:bCs/>
      <w:color w:val="FF0066"/>
      <w:sz w:val="24"/>
      <w:szCs w:val="24"/>
      <w:lang w:eastAsia="pl-PL"/>
    </w:rPr>
  </w:style>
  <w:style w:type="paragraph" w:customStyle="1" w:styleId="xl177">
    <w:name w:val="xl177"/>
    <w:basedOn w:val="Normalny"/>
    <w:rsid w:val="00FC7345"/>
    <w:pPr>
      <w:pBdr>
        <w:top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FF0066"/>
      <w:sz w:val="24"/>
      <w:szCs w:val="24"/>
      <w:lang w:eastAsia="pl-PL"/>
    </w:rPr>
  </w:style>
  <w:style w:type="paragraph" w:customStyle="1" w:styleId="xl178">
    <w:name w:val="xl178"/>
    <w:basedOn w:val="Normalny"/>
    <w:rsid w:val="00FC7345"/>
    <w:pPr>
      <w:suppressAutoHyphens w:val="0"/>
      <w:autoSpaceDN/>
      <w:spacing w:before="100" w:beforeAutospacing="1" w:after="100" w:afterAutospacing="1" w:line="240" w:lineRule="auto"/>
      <w:textAlignment w:val="auto"/>
    </w:pPr>
    <w:rPr>
      <w:rFonts w:ascii="Times New Roman" w:eastAsia="Times New Roman" w:hAnsi="Times New Roman"/>
      <w:b/>
      <w:bCs/>
      <w:sz w:val="24"/>
      <w:szCs w:val="24"/>
      <w:lang w:eastAsia="pl-PL"/>
    </w:rPr>
  </w:style>
  <w:style w:type="paragraph" w:customStyle="1" w:styleId="xl179">
    <w:name w:val="xl179"/>
    <w:basedOn w:val="Normalny"/>
    <w:rsid w:val="00FC7345"/>
    <w:pPr>
      <w:pBdr>
        <w:top w:val="single" w:sz="4" w:space="0" w:color="auto"/>
        <w:left w:val="single" w:sz="8"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0070C0"/>
      <w:sz w:val="24"/>
      <w:szCs w:val="24"/>
      <w:lang w:eastAsia="pl-PL"/>
    </w:rPr>
  </w:style>
  <w:style w:type="paragraph" w:customStyle="1" w:styleId="xl180">
    <w:name w:val="xl180"/>
    <w:basedOn w:val="Normalny"/>
    <w:rsid w:val="00FC7345"/>
    <w:pPr>
      <w:pBdr>
        <w:top w:val="single" w:sz="4" w:space="0" w:color="auto"/>
        <w:left w:val="single" w:sz="4" w:space="0" w:color="auto"/>
        <w:right w:val="single" w:sz="8"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0070C0"/>
      <w:sz w:val="24"/>
      <w:szCs w:val="24"/>
      <w:lang w:eastAsia="pl-PL"/>
    </w:rPr>
  </w:style>
  <w:style w:type="paragraph" w:customStyle="1" w:styleId="xl181">
    <w:name w:val="xl181"/>
    <w:basedOn w:val="Normalny"/>
    <w:rsid w:val="00FC7345"/>
    <w:pPr>
      <w:suppressAutoHyphens w:val="0"/>
      <w:autoSpaceDN/>
      <w:spacing w:before="100" w:beforeAutospacing="1" w:after="100" w:afterAutospacing="1" w:line="240" w:lineRule="auto"/>
      <w:textAlignment w:val="auto"/>
    </w:pPr>
    <w:rPr>
      <w:rFonts w:ascii="Times New Roman" w:eastAsia="Times New Roman" w:hAnsi="Times New Roman"/>
      <w:b/>
      <w:bCs/>
      <w:sz w:val="24"/>
      <w:szCs w:val="24"/>
      <w:lang w:eastAsia="pl-PL"/>
    </w:rPr>
  </w:style>
  <w:style w:type="paragraph" w:customStyle="1" w:styleId="xl182">
    <w:name w:val="xl182"/>
    <w:basedOn w:val="Normalny"/>
    <w:rsid w:val="00FC7345"/>
    <w:pPr>
      <w:suppressAutoHyphens w:val="0"/>
      <w:autoSpaceDN/>
      <w:spacing w:before="100" w:beforeAutospacing="1" w:after="100" w:afterAutospacing="1" w:line="240" w:lineRule="auto"/>
      <w:textAlignment w:val="auto"/>
    </w:pPr>
    <w:rPr>
      <w:rFonts w:ascii="Times New Roman" w:eastAsia="Times New Roman" w:hAnsi="Times New Roman"/>
      <w:b/>
      <w:bCs/>
      <w:color w:val="0070C0"/>
      <w:sz w:val="24"/>
      <w:szCs w:val="24"/>
      <w:lang w:eastAsia="pl-PL"/>
    </w:rPr>
  </w:style>
  <w:style w:type="paragraph" w:customStyle="1" w:styleId="xl183">
    <w:name w:val="xl183"/>
    <w:basedOn w:val="Normalny"/>
    <w:rsid w:val="00FC7345"/>
    <w:pPr>
      <w:pBdr>
        <w:top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FFC000"/>
      <w:sz w:val="24"/>
      <w:szCs w:val="24"/>
      <w:lang w:eastAsia="pl-PL"/>
    </w:rPr>
  </w:style>
  <w:style w:type="paragraph" w:customStyle="1" w:styleId="xl184">
    <w:name w:val="xl184"/>
    <w:basedOn w:val="Normalny"/>
    <w:rsid w:val="00FC7345"/>
    <w:pPr>
      <w:pBdr>
        <w:top w:val="single" w:sz="4" w:space="0" w:color="auto"/>
        <w:left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FFC000"/>
      <w:sz w:val="24"/>
      <w:szCs w:val="24"/>
      <w:lang w:eastAsia="pl-PL"/>
    </w:rPr>
  </w:style>
  <w:style w:type="paragraph" w:customStyle="1" w:styleId="xl185">
    <w:name w:val="xl185"/>
    <w:basedOn w:val="Normalny"/>
    <w:rsid w:val="00FC7345"/>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color w:val="FF0066"/>
      <w:sz w:val="24"/>
      <w:szCs w:val="24"/>
      <w:lang w:eastAsia="pl-PL"/>
    </w:rPr>
  </w:style>
  <w:style w:type="paragraph" w:customStyle="1" w:styleId="xl186">
    <w:name w:val="xl186"/>
    <w:basedOn w:val="Normalny"/>
    <w:rsid w:val="00FC7345"/>
    <w:pPr>
      <w:pBdr>
        <w:top w:val="single" w:sz="8" w:space="0" w:color="auto"/>
        <w:left w:val="single" w:sz="8" w:space="0" w:color="auto"/>
        <w:bottom w:val="single" w:sz="8" w:space="0" w:color="auto"/>
      </w:pBdr>
      <w:suppressAutoHyphens w:val="0"/>
      <w:autoSpaceDN/>
      <w:spacing w:before="100" w:beforeAutospacing="1" w:after="100" w:afterAutospacing="1" w:line="240" w:lineRule="auto"/>
      <w:jc w:val="center"/>
      <w:textAlignment w:val="auto"/>
    </w:pPr>
    <w:rPr>
      <w:rFonts w:ascii="Times New Roman" w:eastAsia="Times New Roman" w:hAnsi="Times New Roman"/>
      <w:b/>
      <w:bCs/>
      <w:sz w:val="24"/>
      <w:szCs w:val="24"/>
      <w:lang w:eastAsia="pl-PL"/>
    </w:rPr>
  </w:style>
  <w:style w:type="paragraph" w:customStyle="1" w:styleId="xl187">
    <w:name w:val="xl187"/>
    <w:basedOn w:val="Normalny"/>
    <w:rsid w:val="00FC7345"/>
    <w:pPr>
      <w:pBdr>
        <w:top w:val="single" w:sz="8" w:space="0" w:color="auto"/>
        <w:bottom w:val="single" w:sz="8" w:space="0" w:color="auto"/>
      </w:pBdr>
      <w:suppressAutoHyphens w:val="0"/>
      <w:autoSpaceDN/>
      <w:spacing w:before="100" w:beforeAutospacing="1" w:after="100" w:afterAutospacing="1" w:line="240" w:lineRule="auto"/>
      <w:jc w:val="center"/>
      <w:textAlignment w:val="auto"/>
    </w:pPr>
    <w:rPr>
      <w:rFonts w:ascii="Times New Roman" w:eastAsia="Times New Roman" w:hAnsi="Times New Roman"/>
      <w:b/>
      <w:bCs/>
      <w:sz w:val="24"/>
      <w:szCs w:val="24"/>
      <w:lang w:eastAsia="pl-PL"/>
    </w:rPr>
  </w:style>
  <w:style w:type="paragraph" w:customStyle="1" w:styleId="xl188">
    <w:name w:val="xl188"/>
    <w:basedOn w:val="Normalny"/>
    <w:rsid w:val="00FC7345"/>
    <w:pPr>
      <w:pBdr>
        <w:top w:val="single" w:sz="8" w:space="0" w:color="auto"/>
        <w:bottom w:val="single" w:sz="8" w:space="0" w:color="auto"/>
        <w:right w:val="single" w:sz="8" w:space="0" w:color="auto"/>
      </w:pBdr>
      <w:suppressAutoHyphens w:val="0"/>
      <w:autoSpaceDN/>
      <w:spacing w:before="100" w:beforeAutospacing="1" w:after="100" w:afterAutospacing="1" w:line="240" w:lineRule="auto"/>
      <w:jc w:val="center"/>
      <w:textAlignment w:val="auto"/>
    </w:pPr>
    <w:rPr>
      <w:rFonts w:ascii="Times New Roman" w:eastAsia="Times New Roman" w:hAnsi="Times New Roman"/>
      <w:b/>
      <w:bCs/>
      <w:sz w:val="24"/>
      <w:szCs w:val="24"/>
      <w:lang w:eastAsia="pl-PL"/>
    </w:rPr>
  </w:style>
  <w:style w:type="paragraph" w:customStyle="1" w:styleId="xl189">
    <w:name w:val="xl189"/>
    <w:basedOn w:val="Normalny"/>
    <w:rsid w:val="00FC7345"/>
    <w:pPr>
      <w:pBdr>
        <w:top w:val="single" w:sz="8" w:space="0" w:color="auto"/>
        <w:left w:val="single" w:sz="8" w:space="0" w:color="auto"/>
        <w:bottom w:val="single" w:sz="8" w:space="0" w:color="auto"/>
      </w:pBdr>
      <w:suppressAutoHyphens w:val="0"/>
      <w:autoSpaceDN/>
      <w:spacing w:before="100" w:beforeAutospacing="1" w:after="100" w:afterAutospacing="1" w:line="240" w:lineRule="auto"/>
      <w:jc w:val="center"/>
      <w:textAlignment w:val="auto"/>
    </w:pPr>
    <w:rPr>
      <w:rFonts w:ascii="Times New Roman" w:eastAsia="Times New Roman" w:hAnsi="Times New Roman"/>
      <w:b/>
      <w:bCs/>
      <w:sz w:val="24"/>
      <w:szCs w:val="24"/>
      <w:lang w:eastAsia="pl-PL"/>
    </w:rPr>
  </w:style>
  <w:style w:type="paragraph" w:customStyle="1" w:styleId="xl190">
    <w:name w:val="xl190"/>
    <w:basedOn w:val="Normalny"/>
    <w:rsid w:val="00FC7345"/>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paragraph" w:customStyle="1" w:styleId="xl191">
    <w:name w:val="xl191"/>
    <w:basedOn w:val="Normalny"/>
    <w:rsid w:val="00FC7345"/>
    <w:pPr>
      <w:pBdr>
        <w:top w:val="single" w:sz="4" w:space="0" w:color="auto"/>
        <w:bottom w:val="single" w:sz="4" w:space="0" w:color="auto"/>
        <w:right w:val="single" w:sz="4" w:space="0" w:color="auto"/>
      </w:pBdr>
      <w:suppressAutoHyphens w:val="0"/>
      <w:autoSpaceDN/>
      <w:spacing w:before="100" w:beforeAutospacing="1" w:after="100" w:afterAutospacing="1" w:line="240" w:lineRule="auto"/>
      <w:jc w:val="center"/>
      <w:textAlignment w:val="center"/>
    </w:pPr>
    <w:rPr>
      <w:rFonts w:ascii="Times New Roman" w:eastAsia="Times New Roman" w:hAnsi="Times New Roman"/>
      <w:sz w:val="24"/>
      <w:szCs w:val="24"/>
      <w:lang w:eastAsia="pl-PL"/>
    </w:rPr>
  </w:style>
  <w:style w:type="numbering" w:customStyle="1" w:styleId="Bezlisty2">
    <w:name w:val="Bez listy2"/>
    <w:next w:val="Bezlisty"/>
    <w:uiPriority w:val="99"/>
    <w:semiHidden/>
    <w:unhideWhenUsed/>
    <w:rsid w:val="00FC7345"/>
  </w:style>
  <w:style w:type="paragraph" w:customStyle="1" w:styleId="a">
    <w:name w:val="ł"/>
    <w:uiPriority w:val="99"/>
    <w:rsid w:val="00FC7345"/>
    <w:pPr>
      <w:autoSpaceDE w:val="0"/>
      <w:adjustRightInd w:val="0"/>
      <w:spacing w:after="0" w:line="240" w:lineRule="auto"/>
      <w:textAlignment w:val="auto"/>
    </w:pPr>
    <w:rPr>
      <w:rFonts w:ascii="Times New Roman" w:eastAsia="Times New Roman" w:hAnsi="Times New Roman"/>
      <w:color w:val="0000FF"/>
      <w:spacing w:val="-1"/>
      <w:kern w:val="65535"/>
      <w:position w:val="-1"/>
      <w:sz w:val="24"/>
      <w:szCs w:val="24"/>
      <w:u w:val="single"/>
      <w:lang w:eastAsia="pl-PL"/>
    </w:rPr>
  </w:style>
  <w:style w:type="paragraph" w:customStyle="1" w:styleId="font5">
    <w:name w:val="font5"/>
    <w:basedOn w:val="Normalny"/>
    <w:rsid w:val="00FC7345"/>
    <w:pPr>
      <w:suppressAutoHyphens w:val="0"/>
      <w:autoSpaceDN/>
      <w:spacing w:before="100" w:beforeAutospacing="1" w:after="100" w:afterAutospacing="1" w:line="240" w:lineRule="auto"/>
      <w:textAlignment w:val="auto"/>
    </w:pPr>
    <w:rPr>
      <w:rFonts w:ascii="Arial" w:eastAsia="Times New Roman" w:hAnsi="Arial" w:cs="Arial"/>
      <w:color w:val="FF0000"/>
      <w:sz w:val="20"/>
      <w:szCs w:val="20"/>
      <w:lang w:eastAsia="pl-PL"/>
    </w:rPr>
  </w:style>
  <w:style w:type="paragraph" w:customStyle="1" w:styleId="font6">
    <w:name w:val="font6"/>
    <w:basedOn w:val="Normalny"/>
    <w:rsid w:val="00FC7345"/>
    <w:pPr>
      <w:suppressAutoHyphens w:val="0"/>
      <w:autoSpaceDN/>
      <w:spacing w:before="100" w:beforeAutospacing="1" w:after="100" w:afterAutospacing="1" w:line="240" w:lineRule="auto"/>
      <w:textAlignment w:val="auto"/>
    </w:pPr>
    <w:rPr>
      <w:rFonts w:eastAsia="Times New Roman"/>
      <w:color w:val="000000"/>
      <w:sz w:val="20"/>
      <w:szCs w:val="20"/>
      <w:lang w:eastAsia="pl-PL"/>
    </w:rPr>
  </w:style>
  <w:style w:type="paragraph" w:customStyle="1" w:styleId="font7">
    <w:name w:val="font7"/>
    <w:basedOn w:val="Normalny"/>
    <w:rsid w:val="00FC7345"/>
    <w:pPr>
      <w:suppressAutoHyphens w:val="0"/>
      <w:autoSpaceDN/>
      <w:spacing w:before="100" w:beforeAutospacing="1" w:after="100" w:afterAutospacing="1" w:line="240" w:lineRule="auto"/>
      <w:textAlignment w:val="auto"/>
    </w:pPr>
    <w:rPr>
      <w:rFonts w:ascii="Arial" w:eastAsia="Times New Roman" w:hAnsi="Arial" w:cs="Arial"/>
      <w:color w:val="000000"/>
      <w:sz w:val="24"/>
      <w:szCs w:val="24"/>
      <w:lang w:eastAsia="pl-PL"/>
    </w:rPr>
  </w:style>
  <w:style w:type="paragraph" w:customStyle="1" w:styleId="msonormal0">
    <w:name w:val="msonormal"/>
    <w:basedOn w:val="Normalny"/>
    <w:rsid w:val="00FC7345"/>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pl-PL"/>
    </w:rPr>
  </w:style>
  <w:style w:type="paragraph" w:customStyle="1" w:styleId="xl63">
    <w:name w:val="xl63"/>
    <w:basedOn w:val="Normalny"/>
    <w:rsid w:val="00FC7345"/>
    <w:pPr>
      <w:pBdr>
        <w:top w:val="single" w:sz="8" w:space="0" w:color="auto"/>
        <w:left w:val="single" w:sz="8" w:space="0" w:color="auto"/>
        <w:bottom w:val="single" w:sz="8" w:space="0" w:color="auto"/>
        <w:right w:val="single" w:sz="8" w:space="0" w:color="auto"/>
      </w:pBdr>
      <w:shd w:val="clear" w:color="000000" w:fill="FFC000"/>
      <w:suppressAutoHyphens w:val="0"/>
      <w:autoSpaceDN/>
      <w:spacing w:before="100" w:beforeAutospacing="1" w:after="100" w:afterAutospacing="1" w:line="240" w:lineRule="auto"/>
      <w:jc w:val="center"/>
      <w:textAlignment w:val="center"/>
    </w:pPr>
    <w:rPr>
      <w:rFonts w:ascii="Arial" w:eastAsia="Times New Roman" w:hAnsi="Arial" w:cs="Arial"/>
      <w:b/>
      <w:bCs/>
      <w:color w:val="000000"/>
      <w:sz w:val="20"/>
      <w:szCs w:val="20"/>
      <w:lang w:eastAsia="pl-PL"/>
    </w:rPr>
  </w:style>
  <w:style w:type="paragraph" w:customStyle="1" w:styleId="xl64">
    <w:name w:val="xl64"/>
    <w:basedOn w:val="Normalny"/>
    <w:rsid w:val="00FC7345"/>
    <w:pPr>
      <w:pBdr>
        <w:top w:val="single" w:sz="8" w:space="0" w:color="auto"/>
        <w:bottom w:val="single" w:sz="8" w:space="0" w:color="auto"/>
      </w:pBdr>
      <w:shd w:val="clear" w:color="000000" w:fill="FFC000"/>
      <w:suppressAutoHyphens w:val="0"/>
      <w:autoSpaceDN/>
      <w:spacing w:before="100" w:beforeAutospacing="1" w:after="100" w:afterAutospacing="1" w:line="240" w:lineRule="auto"/>
      <w:jc w:val="center"/>
      <w:textAlignment w:val="center"/>
    </w:pPr>
    <w:rPr>
      <w:rFonts w:ascii="Arial" w:eastAsia="Times New Roman" w:hAnsi="Arial" w:cs="Arial"/>
      <w:b/>
      <w:bCs/>
      <w:color w:val="000000"/>
      <w:sz w:val="20"/>
      <w:szCs w:val="20"/>
      <w:lang w:eastAsia="pl-PL"/>
    </w:rPr>
  </w:style>
  <w:style w:type="character" w:styleId="Nierozpoznanawzmianka">
    <w:name w:val="Unresolved Mention"/>
    <w:basedOn w:val="Domylnaczcionkaakapitu"/>
    <w:uiPriority w:val="99"/>
    <w:semiHidden/>
    <w:unhideWhenUsed/>
    <w:rsid w:val="00977C05"/>
    <w:rPr>
      <w:color w:val="605E5C"/>
      <w:shd w:val="clear" w:color="auto" w:fill="E1DFDD"/>
    </w:rPr>
  </w:style>
  <w:style w:type="character" w:customStyle="1" w:styleId="DefaultChar">
    <w:name w:val="Default Char"/>
    <w:link w:val="Default"/>
    <w:locked/>
    <w:rsid w:val="00B4436B"/>
    <w:rPr>
      <w:rFonts w:cs="Calibri"/>
      <w:color w:val="000000"/>
      <w:sz w:val="24"/>
      <w:szCs w:val="24"/>
      <w:lang w:eastAsia="pl-PL"/>
    </w:rPr>
  </w:style>
  <w:style w:type="numbering" w:customStyle="1" w:styleId="Nagwki31">
    <w:name w:val="Nagłówki31"/>
    <w:uiPriority w:val="99"/>
    <w:rsid w:val="00C223FB"/>
    <w:pPr>
      <w:numPr>
        <w:numId w:val="1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8211">
      <w:bodyDiv w:val="1"/>
      <w:marLeft w:val="0"/>
      <w:marRight w:val="0"/>
      <w:marTop w:val="0"/>
      <w:marBottom w:val="0"/>
      <w:divBdr>
        <w:top w:val="none" w:sz="0" w:space="0" w:color="auto"/>
        <w:left w:val="none" w:sz="0" w:space="0" w:color="auto"/>
        <w:bottom w:val="none" w:sz="0" w:space="0" w:color="auto"/>
        <w:right w:val="none" w:sz="0" w:space="0" w:color="auto"/>
      </w:divBdr>
    </w:div>
    <w:div w:id="80180809">
      <w:bodyDiv w:val="1"/>
      <w:marLeft w:val="0"/>
      <w:marRight w:val="0"/>
      <w:marTop w:val="0"/>
      <w:marBottom w:val="0"/>
      <w:divBdr>
        <w:top w:val="none" w:sz="0" w:space="0" w:color="auto"/>
        <w:left w:val="none" w:sz="0" w:space="0" w:color="auto"/>
        <w:bottom w:val="none" w:sz="0" w:space="0" w:color="auto"/>
        <w:right w:val="none" w:sz="0" w:space="0" w:color="auto"/>
      </w:divBdr>
    </w:div>
    <w:div w:id="160004658">
      <w:bodyDiv w:val="1"/>
      <w:marLeft w:val="0"/>
      <w:marRight w:val="0"/>
      <w:marTop w:val="0"/>
      <w:marBottom w:val="0"/>
      <w:divBdr>
        <w:top w:val="none" w:sz="0" w:space="0" w:color="auto"/>
        <w:left w:val="none" w:sz="0" w:space="0" w:color="auto"/>
        <w:bottom w:val="none" w:sz="0" w:space="0" w:color="auto"/>
        <w:right w:val="none" w:sz="0" w:space="0" w:color="auto"/>
      </w:divBdr>
    </w:div>
    <w:div w:id="255486451">
      <w:bodyDiv w:val="1"/>
      <w:marLeft w:val="0"/>
      <w:marRight w:val="0"/>
      <w:marTop w:val="0"/>
      <w:marBottom w:val="0"/>
      <w:divBdr>
        <w:top w:val="none" w:sz="0" w:space="0" w:color="auto"/>
        <w:left w:val="none" w:sz="0" w:space="0" w:color="auto"/>
        <w:bottom w:val="none" w:sz="0" w:space="0" w:color="auto"/>
        <w:right w:val="none" w:sz="0" w:space="0" w:color="auto"/>
      </w:divBdr>
    </w:div>
    <w:div w:id="290408392">
      <w:bodyDiv w:val="1"/>
      <w:marLeft w:val="0"/>
      <w:marRight w:val="0"/>
      <w:marTop w:val="0"/>
      <w:marBottom w:val="0"/>
      <w:divBdr>
        <w:top w:val="none" w:sz="0" w:space="0" w:color="auto"/>
        <w:left w:val="none" w:sz="0" w:space="0" w:color="auto"/>
        <w:bottom w:val="none" w:sz="0" w:space="0" w:color="auto"/>
        <w:right w:val="none" w:sz="0" w:space="0" w:color="auto"/>
      </w:divBdr>
    </w:div>
    <w:div w:id="609123492">
      <w:bodyDiv w:val="1"/>
      <w:marLeft w:val="0"/>
      <w:marRight w:val="0"/>
      <w:marTop w:val="0"/>
      <w:marBottom w:val="0"/>
      <w:divBdr>
        <w:top w:val="none" w:sz="0" w:space="0" w:color="auto"/>
        <w:left w:val="none" w:sz="0" w:space="0" w:color="auto"/>
        <w:bottom w:val="none" w:sz="0" w:space="0" w:color="auto"/>
        <w:right w:val="none" w:sz="0" w:space="0" w:color="auto"/>
      </w:divBdr>
    </w:div>
    <w:div w:id="814027962">
      <w:bodyDiv w:val="1"/>
      <w:marLeft w:val="0"/>
      <w:marRight w:val="0"/>
      <w:marTop w:val="0"/>
      <w:marBottom w:val="0"/>
      <w:divBdr>
        <w:top w:val="none" w:sz="0" w:space="0" w:color="auto"/>
        <w:left w:val="none" w:sz="0" w:space="0" w:color="auto"/>
        <w:bottom w:val="none" w:sz="0" w:space="0" w:color="auto"/>
        <w:right w:val="none" w:sz="0" w:space="0" w:color="auto"/>
      </w:divBdr>
    </w:div>
    <w:div w:id="1068697911">
      <w:bodyDiv w:val="1"/>
      <w:marLeft w:val="0"/>
      <w:marRight w:val="0"/>
      <w:marTop w:val="0"/>
      <w:marBottom w:val="0"/>
      <w:divBdr>
        <w:top w:val="none" w:sz="0" w:space="0" w:color="auto"/>
        <w:left w:val="none" w:sz="0" w:space="0" w:color="auto"/>
        <w:bottom w:val="none" w:sz="0" w:space="0" w:color="auto"/>
        <w:right w:val="none" w:sz="0" w:space="0" w:color="auto"/>
      </w:divBdr>
    </w:div>
    <w:div w:id="1203178372">
      <w:bodyDiv w:val="1"/>
      <w:marLeft w:val="0"/>
      <w:marRight w:val="0"/>
      <w:marTop w:val="0"/>
      <w:marBottom w:val="0"/>
      <w:divBdr>
        <w:top w:val="none" w:sz="0" w:space="0" w:color="auto"/>
        <w:left w:val="none" w:sz="0" w:space="0" w:color="auto"/>
        <w:bottom w:val="none" w:sz="0" w:space="0" w:color="auto"/>
        <w:right w:val="none" w:sz="0" w:space="0" w:color="auto"/>
      </w:divBdr>
    </w:div>
    <w:div w:id="1223643132">
      <w:bodyDiv w:val="1"/>
      <w:marLeft w:val="0"/>
      <w:marRight w:val="0"/>
      <w:marTop w:val="0"/>
      <w:marBottom w:val="0"/>
      <w:divBdr>
        <w:top w:val="none" w:sz="0" w:space="0" w:color="auto"/>
        <w:left w:val="none" w:sz="0" w:space="0" w:color="auto"/>
        <w:bottom w:val="none" w:sz="0" w:space="0" w:color="auto"/>
        <w:right w:val="none" w:sz="0" w:space="0" w:color="auto"/>
      </w:divBdr>
    </w:div>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409617062">
      <w:bodyDiv w:val="1"/>
      <w:marLeft w:val="0"/>
      <w:marRight w:val="0"/>
      <w:marTop w:val="0"/>
      <w:marBottom w:val="0"/>
      <w:divBdr>
        <w:top w:val="none" w:sz="0" w:space="0" w:color="auto"/>
        <w:left w:val="none" w:sz="0" w:space="0" w:color="auto"/>
        <w:bottom w:val="none" w:sz="0" w:space="0" w:color="auto"/>
        <w:right w:val="none" w:sz="0" w:space="0" w:color="auto"/>
      </w:divBdr>
    </w:div>
    <w:div w:id="1463116524">
      <w:bodyDiv w:val="1"/>
      <w:marLeft w:val="0"/>
      <w:marRight w:val="0"/>
      <w:marTop w:val="0"/>
      <w:marBottom w:val="0"/>
      <w:divBdr>
        <w:top w:val="none" w:sz="0" w:space="0" w:color="auto"/>
        <w:left w:val="none" w:sz="0" w:space="0" w:color="auto"/>
        <w:bottom w:val="none" w:sz="0" w:space="0" w:color="auto"/>
        <w:right w:val="none" w:sz="0" w:space="0" w:color="auto"/>
      </w:divBdr>
    </w:div>
    <w:div w:id="1478915960">
      <w:bodyDiv w:val="1"/>
      <w:marLeft w:val="0"/>
      <w:marRight w:val="0"/>
      <w:marTop w:val="0"/>
      <w:marBottom w:val="0"/>
      <w:divBdr>
        <w:top w:val="none" w:sz="0" w:space="0" w:color="auto"/>
        <w:left w:val="none" w:sz="0" w:space="0" w:color="auto"/>
        <w:bottom w:val="none" w:sz="0" w:space="0" w:color="auto"/>
        <w:right w:val="none" w:sz="0" w:space="0" w:color="auto"/>
      </w:divBdr>
    </w:div>
    <w:div w:id="1516460882">
      <w:bodyDiv w:val="1"/>
      <w:marLeft w:val="0"/>
      <w:marRight w:val="0"/>
      <w:marTop w:val="0"/>
      <w:marBottom w:val="0"/>
      <w:divBdr>
        <w:top w:val="none" w:sz="0" w:space="0" w:color="auto"/>
        <w:left w:val="none" w:sz="0" w:space="0" w:color="auto"/>
        <w:bottom w:val="none" w:sz="0" w:space="0" w:color="auto"/>
        <w:right w:val="none" w:sz="0" w:space="0" w:color="auto"/>
      </w:divBdr>
    </w:div>
    <w:div w:id="1647853909">
      <w:bodyDiv w:val="1"/>
      <w:marLeft w:val="0"/>
      <w:marRight w:val="0"/>
      <w:marTop w:val="0"/>
      <w:marBottom w:val="0"/>
      <w:divBdr>
        <w:top w:val="none" w:sz="0" w:space="0" w:color="auto"/>
        <w:left w:val="none" w:sz="0" w:space="0" w:color="auto"/>
        <w:bottom w:val="none" w:sz="0" w:space="0" w:color="auto"/>
        <w:right w:val="none" w:sz="0" w:space="0" w:color="auto"/>
      </w:divBdr>
    </w:div>
    <w:div w:id="1736198695">
      <w:bodyDiv w:val="1"/>
      <w:marLeft w:val="0"/>
      <w:marRight w:val="0"/>
      <w:marTop w:val="0"/>
      <w:marBottom w:val="0"/>
      <w:divBdr>
        <w:top w:val="none" w:sz="0" w:space="0" w:color="auto"/>
        <w:left w:val="none" w:sz="0" w:space="0" w:color="auto"/>
        <w:bottom w:val="none" w:sz="0" w:space="0" w:color="auto"/>
        <w:right w:val="none" w:sz="0" w:space="0" w:color="auto"/>
      </w:divBdr>
    </w:div>
    <w:div w:id="1762795279">
      <w:bodyDiv w:val="1"/>
      <w:marLeft w:val="0"/>
      <w:marRight w:val="0"/>
      <w:marTop w:val="0"/>
      <w:marBottom w:val="0"/>
      <w:divBdr>
        <w:top w:val="none" w:sz="0" w:space="0" w:color="auto"/>
        <w:left w:val="none" w:sz="0" w:space="0" w:color="auto"/>
        <w:bottom w:val="none" w:sz="0" w:space="0" w:color="auto"/>
        <w:right w:val="none" w:sz="0" w:space="0" w:color="auto"/>
      </w:divBdr>
    </w:div>
    <w:div w:id="1861433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ekretariat@lasymiejskie.waw.pl" TargetMode="External"/><Relationship Id="rId18" Type="http://schemas.openxmlformats.org/officeDocument/2006/relationships/image" Target="media/image1.png"/><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jpeg"/><Relationship Id="rId50" Type="http://schemas.openxmlformats.org/officeDocument/2006/relationships/image" Target="media/image33.jpeg"/><Relationship Id="rId55" Type="http://schemas.openxmlformats.org/officeDocument/2006/relationships/hyperlink" Target="https://sip.legalis.pl/document-view.seam?documentId=mfrxilrtg4ytimjzhe4tiltqmfyc4njrga4danrwg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neplace.marketplanet.pl/" TargetMode="External"/><Relationship Id="rId29" Type="http://schemas.openxmlformats.org/officeDocument/2006/relationships/image" Target="media/image12.png"/><Relationship Id="rId11" Type="http://schemas.openxmlformats.org/officeDocument/2006/relationships/hyperlink" Target="https://ezamowienia.gov.pl/mp-client/tenders/ocds-148610-7edc5f8d-256d-44da-948c-3c2c6b60ab8e"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emf"/><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footer" Target="footer1.xml"/><Relationship Id="rId58" Type="http://schemas.openxmlformats.org/officeDocument/2006/relationships/hyperlink" Target="mailto:sekretariat@lasymiejskie.waw.pl"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2.png"/><Relationship Id="rId14" Type="http://schemas.openxmlformats.org/officeDocument/2006/relationships/hyperlink" Target="https://ezamowienia.gov.pl"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jpeg"/><Relationship Id="rId56" Type="http://schemas.openxmlformats.org/officeDocument/2006/relationships/image" Target="media/image34.jpeg"/><Relationship Id="rId8" Type="http://schemas.openxmlformats.org/officeDocument/2006/relationships/hyperlink" Target="mailto:sekretariat@lasymiejskie.waw.pl" TargetMode="External"/><Relationship Id="rId51" Type="http://schemas.openxmlformats.org/officeDocument/2006/relationships/hyperlink" Target="mailto:sekretariat@lasymiejskie.waw.pl" TargetMode="External"/><Relationship Id="rId3" Type="http://schemas.openxmlformats.org/officeDocument/2006/relationships/styles" Target="styles.xml"/><Relationship Id="rId12" Type="http://schemas.openxmlformats.org/officeDocument/2006/relationships/hyperlink" Target="https://epzpygmggrsicd.blob.core.windows.net/pod/2021/10/Oferty-3.2_20211016.pdf" TargetMode="External"/><Relationship Id="rId17" Type="http://schemas.openxmlformats.org/officeDocument/2006/relationships/hyperlink" Target="https://ezamowienia.gov.pl"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jpeg"/><Relationship Id="rId59" Type="http://schemas.openxmlformats.org/officeDocument/2006/relationships/footer" Target="footer3.xml"/><Relationship Id="rId20" Type="http://schemas.openxmlformats.org/officeDocument/2006/relationships/image" Target="media/image3.png"/><Relationship Id="rId41" Type="http://schemas.openxmlformats.org/officeDocument/2006/relationships/image" Target="media/image24.png"/><Relationship Id="rId54" Type="http://schemas.openxmlformats.org/officeDocument/2006/relationships/hyperlink" Target="mailto:sekretariat@lasymiejskie.waw.p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sekretariat@lasymiejskie.waw.pl"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jpeg"/><Relationship Id="rId57" Type="http://schemas.openxmlformats.org/officeDocument/2006/relationships/footer" Target="footer2.xml"/><Relationship Id="rId10" Type="http://schemas.openxmlformats.org/officeDocument/2006/relationships/hyperlink" Target="mailto:sekretariat@lasymiejskie.waw.pl" TargetMode="External"/><Relationship Id="rId31" Type="http://schemas.openxmlformats.org/officeDocument/2006/relationships/image" Target="media/image14.emf"/><Relationship Id="rId44" Type="http://schemas.openxmlformats.org/officeDocument/2006/relationships/image" Target="media/image27.png"/><Relationship Id="rId52" Type="http://schemas.openxmlformats.org/officeDocument/2006/relationships/hyperlink" Target="https://sip.legalis.pl/document-view.seam?documentId=mfrxilrtg4ytimjzhe4tiltqmfyc4njrga4danrwg4"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zamowien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C6171-1D7A-4560-9A61-36E36FE1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90</Pages>
  <Words>25440</Words>
  <Characters>152644</Characters>
  <Application>Microsoft Office Word</Application>
  <DocSecurity>0</DocSecurity>
  <Lines>1272</Lines>
  <Paragraphs>355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365</cp:revision>
  <cp:lastPrinted>2025-01-31T13:02:00Z</cp:lastPrinted>
  <dcterms:created xsi:type="dcterms:W3CDTF">2023-12-11T09:28:00Z</dcterms:created>
  <dcterms:modified xsi:type="dcterms:W3CDTF">2025-01-31T13:18:00Z</dcterms:modified>
</cp:coreProperties>
</file>